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A0E4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F6B08">
              <w:t>1094</w:t>
            </w:r>
          </w:p>
          <w:p w14:paraId="34BDABA6" w14:textId="431B81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6B08">
              <w:t>22</w:t>
            </w:r>
            <w:r w:rsidR="008F6B08" w:rsidRPr="008F6B08">
              <w:rPr>
                <w:vertAlign w:val="superscript"/>
              </w:rPr>
              <w:t>nd</w:t>
            </w:r>
            <w:r w:rsidR="008F6B08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D6C94A" w14:textId="77777777" w:rsidR="008F6B08" w:rsidRDefault="008F6B08" w:rsidP="008F6B08">
      <w:pPr>
        <w:pStyle w:val="Heading2"/>
      </w:pPr>
      <w:r>
        <w:t xml:space="preserve">I am requesting information on planned recruitment campaigns and targets for any entry route, including the number of officers you are seeking to recruit for each role advertised. In addition, I am requesting information on the total number of officers already recruited for each entry route. </w:t>
      </w:r>
    </w:p>
    <w:p w14:paraId="73F4EC0E" w14:textId="77777777" w:rsidR="008F6B08" w:rsidRDefault="008F6B08" w:rsidP="008F6B08">
      <w:pPr>
        <w:pStyle w:val="Heading2"/>
      </w:pPr>
    </w:p>
    <w:p w14:paraId="1610BC91" w14:textId="25F6BCAE" w:rsidR="008F6B08" w:rsidRDefault="008F6B08" w:rsidP="008F6B0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1 - </w:t>
      </w:r>
      <w:r>
        <w:rPr>
          <w:rFonts w:eastAsia="Times New Roman"/>
        </w:rPr>
        <w:t>the current recruitment targets for the following entry routes;</w:t>
      </w:r>
    </w:p>
    <w:p w14:paraId="03F805EE" w14:textId="2B9D0898" w:rsidR="008F6B08" w:rsidRPr="008F6B08" w:rsidRDefault="008F6B08" w:rsidP="008F6B08">
      <w:pPr>
        <w:pStyle w:val="Heading2"/>
        <w:rPr>
          <w:rFonts w:eastAsiaTheme="minorHAnsi"/>
        </w:rPr>
      </w:pPr>
      <w:r>
        <w:rPr>
          <w:rFonts w:eastAsia="Times New Roman"/>
        </w:rPr>
        <w:t>Police Constable Entry Programme (PCEP)</w:t>
      </w:r>
    </w:p>
    <w:p w14:paraId="5D083D06" w14:textId="77777777" w:rsidR="008F6B08" w:rsidRDefault="008F6B08" w:rsidP="008F6B08">
      <w:pPr>
        <w:pStyle w:val="Heading2"/>
        <w:rPr>
          <w:rFonts w:eastAsia="Times New Roman"/>
        </w:rPr>
      </w:pPr>
      <w:r>
        <w:rPr>
          <w:rFonts w:eastAsia="Times New Roman"/>
        </w:rPr>
        <w:t>Police Constable Degree Apprenticeship (PCDA)</w:t>
      </w:r>
    </w:p>
    <w:p w14:paraId="2019E68C" w14:textId="77777777" w:rsidR="008F6B08" w:rsidRDefault="008F6B08" w:rsidP="008F6B08">
      <w:pPr>
        <w:pStyle w:val="Heading2"/>
        <w:rPr>
          <w:rFonts w:eastAsia="Times New Roman"/>
        </w:rPr>
      </w:pPr>
      <w:r>
        <w:rPr>
          <w:rFonts w:eastAsia="Times New Roman"/>
        </w:rPr>
        <w:t>Degree Holder Entry Programme (DHEP) – DC and PC</w:t>
      </w:r>
    </w:p>
    <w:p w14:paraId="1CAE5AC2" w14:textId="77777777" w:rsidR="008F6B08" w:rsidRDefault="008F6B08" w:rsidP="008F6B08">
      <w:pPr>
        <w:pStyle w:val="Heading2"/>
        <w:rPr>
          <w:rFonts w:eastAsia="Times New Roman"/>
        </w:rPr>
      </w:pPr>
      <w:r>
        <w:rPr>
          <w:rFonts w:eastAsia="Times New Roman"/>
        </w:rPr>
        <w:t>Pre-Join Degree</w:t>
      </w:r>
    </w:p>
    <w:p w14:paraId="59D06AC6" w14:textId="77777777" w:rsidR="008F6B08" w:rsidRDefault="008F6B08" w:rsidP="008F6B08">
      <w:pPr>
        <w:pStyle w:val="Heading2"/>
      </w:pPr>
      <w:r>
        <w:t> </w:t>
      </w:r>
    </w:p>
    <w:p w14:paraId="13035A02" w14:textId="78BBB25A" w:rsidR="008F6B08" w:rsidRPr="008F6B08" w:rsidRDefault="008F6B08" w:rsidP="008F6B08">
      <w:pPr>
        <w:pStyle w:val="Heading2"/>
        <w:rPr>
          <w:rFonts w:eastAsiaTheme="minorHAnsi"/>
        </w:rPr>
      </w:pPr>
      <w:r>
        <w:rPr>
          <w:rFonts w:eastAsia="Times New Roman"/>
        </w:rPr>
        <w:t xml:space="preserve">2 - </w:t>
      </w:r>
      <w:r>
        <w:rPr>
          <w:rFonts w:eastAsia="Times New Roman"/>
        </w:rPr>
        <w:t>In addition the number of officers recruited through these routes between April 2023 and March 2024.</w:t>
      </w:r>
    </w:p>
    <w:p w14:paraId="34BDABBD" w14:textId="3C7B4D20" w:rsidR="00BF6B81" w:rsidRDefault="008F6B0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By way of explanation, the entry routes mentioned above are only relevant to England and Wales. </w:t>
      </w:r>
    </w:p>
    <w:p w14:paraId="43340318" w14:textId="15935809" w:rsidR="008F6B08" w:rsidRDefault="008F6B08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you may wish to visit </w:t>
      </w:r>
      <w:hyperlink r:id="rId11" w:history="1">
        <w:r>
          <w:rPr>
            <w:rStyle w:val="Hyperlink"/>
          </w:rPr>
          <w:t>Police Scotland Recruitment - Police Scotland</w:t>
        </w:r>
      </w:hyperlink>
      <w:r>
        <w:t xml:space="preserve"> for details on Police Scotland entry routes.</w:t>
      </w:r>
    </w:p>
    <w:p w14:paraId="0ADF1937" w14:textId="77777777" w:rsidR="008F6B08" w:rsidRPr="00B11A55" w:rsidRDefault="008F6B0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CBF92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8B28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DB59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06C2F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5EEF0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5DDE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890"/>
    <w:multiLevelType w:val="hybridMultilevel"/>
    <w:tmpl w:val="8AA2C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32D9F"/>
    <w:multiLevelType w:val="hybridMultilevel"/>
    <w:tmpl w:val="C8866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15628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6071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009A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F6B08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recruitmen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2024-04-22T11:21:00Z</dcterms:created>
  <dcterms:modified xsi:type="dcterms:W3CDTF">2024-04-22T11:29:00Z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