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714AA2E" w14:textId="77777777" w:rsidTr="00540A52">
        <w:trPr>
          <w:trHeight w:val="2552"/>
          <w:tblHeader/>
        </w:trPr>
        <w:tc>
          <w:tcPr>
            <w:tcW w:w="2269" w:type="dxa"/>
          </w:tcPr>
          <w:p w14:paraId="4D39D6DF" w14:textId="77777777" w:rsidR="00B17211" w:rsidRDefault="007F490F" w:rsidP="00540A52">
            <w:pPr>
              <w:pStyle w:val="Heading1"/>
              <w:spacing w:before="0" w:after="0" w:line="240" w:lineRule="auto"/>
            </w:pPr>
            <w:r>
              <w:rPr>
                <w:noProof/>
                <w:lang w:eastAsia="en-GB"/>
              </w:rPr>
              <w:drawing>
                <wp:inline distT="0" distB="0" distL="0" distR="0" wp14:anchorId="5E680557" wp14:editId="57A1C84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EF5076C" w14:textId="77777777" w:rsidR="00456324" w:rsidRPr="00456324" w:rsidRDefault="00456324" w:rsidP="00B17211">
            <w:pPr>
              <w:pStyle w:val="Heading1"/>
              <w:spacing w:before="120"/>
              <w:rPr>
                <w:sz w:val="4"/>
              </w:rPr>
            </w:pPr>
          </w:p>
          <w:p w14:paraId="592A8EFA" w14:textId="77777777" w:rsidR="00B17211" w:rsidRDefault="007F490F" w:rsidP="00B17211">
            <w:pPr>
              <w:pStyle w:val="Heading1"/>
              <w:spacing w:before="120"/>
            </w:pPr>
            <w:r>
              <w:t>F</w:t>
            </w:r>
            <w:r w:rsidRPr="003E12CA">
              <w:t xml:space="preserve">reedom of Information </w:t>
            </w:r>
            <w:r>
              <w:t>Response</w:t>
            </w:r>
          </w:p>
          <w:p w14:paraId="50BBF75E" w14:textId="5B77EDED" w:rsidR="00B17211" w:rsidRPr="00B17211" w:rsidRDefault="00B17211" w:rsidP="007F490F">
            <w:r w:rsidRPr="007F490F">
              <w:rPr>
                <w:rStyle w:val="Heading2Char"/>
              </w:rPr>
              <w:t>Our reference:</w:t>
            </w:r>
            <w:r>
              <w:t xml:space="preserve">  FOI 2</w:t>
            </w:r>
            <w:r w:rsidR="00AC443C">
              <w:t>3</w:t>
            </w:r>
            <w:r>
              <w:t>-</w:t>
            </w:r>
            <w:r w:rsidR="0032787A">
              <w:t>2927</w:t>
            </w:r>
          </w:p>
          <w:p w14:paraId="560DB63A" w14:textId="05F5653D" w:rsidR="00B17211" w:rsidRDefault="00456324" w:rsidP="00A1104B">
            <w:r w:rsidRPr="007F490F">
              <w:rPr>
                <w:rStyle w:val="Heading2Char"/>
              </w:rPr>
              <w:t>Respon</w:t>
            </w:r>
            <w:r w:rsidR="007D55F6">
              <w:rPr>
                <w:rStyle w:val="Heading2Char"/>
              </w:rPr>
              <w:t>ded to:</w:t>
            </w:r>
            <w:r w:rsidR="007F490F">
              <w:t xml:space="preserve">  </w:t>
            </w:r>
            <w:r w:rsidR="00AC7B99">
              <w:t>4</w:t>
            </w:r>
            <w:r w:rsidR="00AC7B99" w:rsidRPr="00AC7B99">
              <w:rPr>
                <w:vertAlign w:val="superscript"/>
              </w:rPr>
              <w:t>th</w:t>
            </w:r>
            <w:r w:rsidR="00AC7B99">
              <w:t xml:space="preserve"> December</w:t>
            </w:r>
            <w:r w:rsidR="005B265A">
              <w:t xml:space="preserve"> </w:t>
            </w:r>
            <w:r>
              <w:t>2023</w:t>
            </w:r>
          </w:p>
        </w:tc>
      </w:tr>
    </w:tbl>
    <w:p w14:paraId="1ED1A21F"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B091503" w14:textId="4677D474" w:rsidR="0032787A" w:rsidRPr="0032787A" w:rsidRDefault="0032787A" w:rsidP="0032787A">
      <w:pPr>
        <w:pStyle w:val="Heading2"/>
      </w:pPr>
      <w:r w:rsidRPr="0032787A">
        <w:t>The number of allegations brought to the police between 01/11/22 to 01/11/23 which involved an allegation of contraceptive dishonesty, (for example non-consensual condom removal or tampering during sex.)</w:t>
      </w:r>
    </w:p>
    <w:p w14:paraId="40F5DB8F" w14:textId="01E53D80" w:rsidR="0032787A" w:rsidRDefault="0032787A" w:rsidP="0032787A">
      <w:pPr>
        <w:tabs>
          <w:tab w:val="left" w:pos="5400"/>
        </w:tabs>
      </w:pPr>
      <w:r>
        <w:t xml:space="preserve">In response to this question, I regret to inform you that I am unable to provide you with the information you have requested, as it would prove too costly to do so within the context of the fee regulations.  </w:t>
      </w:r>
    </w:p>
    <w:p w14:paraId="78257AED" w14:textId="527509DA" w:rsidR="0032787A" w:rsidRDefault="0032787A" w:rsidP="0032787A">
      <w:pPr>
        <w:tabs>
          <w:tab w:val="left" w:pos="5400"/>
        </w:tabs>
      </w:pPr>
      <w:r>
        <w:t xml:space="preserve">As you may be aware the current cost threshold is £600 and I estimate that it would cost well in excess of this amount to process your request. </w:t>
      </w:r>
    </w:p>
    <w:p w14:paraId="37788694" w14:textId="6F07CC6F" w:rsidR="0032787A" w:rsidRDefault="0032787A" w:rsidP="0032787A">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5157D938" w14:textId="55D735FC" w:rsidR="00BF6B81" w:rsidRDefault="0032787A" w:rsidP="0032787A">
      <w:pPr>
        <w:tabs>
          <w:tab w:val="left" w:pos="5400"/>
        </w:tabs>
      </w:pPr>
      <w:r>
        <w:t xml:space="preserve">By way of explanation crimes in Scotland are recorded in accordance with the Scottish Government Justice Department </w:t>
      </w:r>
      <w:hyperlink r:id="rId8" w:history="1">
        <w:r w:rsidRPr="0032787A">
          <w:rPr>
            <w:rStyle w:val="Hyperlink"/>
          </w:rPr>
          <w:t>offence classification codes</w:t>
        </w:r>
      </w:hyperlink>
      <w:r>
        <w:t xml:space="preserve">. In this instance, any such incident would be recorded under the classification Rape and would not thereafter be sub-categorised. </w:t>
      </w:r>
    </w:p>
    <w:p w14:paraId="4B357111" w14:textId="2D264802" w:rsidR="0032787A" w:rsidRDefault="0032787A" w:rsidP="0032787A">
      <w:pPr>
        <w:tabs>
          <w:tab w:val="left" w:pos="5400"/>
        </w:tabs>
      </w:pPr>
      <w:r>
        <w:t xml:space="preserve">The crime recording systems used by Police Scotland have no facility which would allow for the automatic retrieval of those reports which would be relevant to your request and as such, case by case assessment of all Rape offences for the time period requested would have to be carried out. </w:t>
      </w:r>
    </w:p>
    <w:p w14:paraId="4C153847" w14:textId="4F987E08" w:rsidR="0032787A" w:rsidRPr="0032787A" w:rsidRDefault="0032787A" w:rsidP="0032787A">
      <w:pPr>
        <w:rPr>
          <w:szCs w:val="20"/>
        </w:rPr>
      </w:pPr>
      <w:r>
        <w:t xml:space="preserve">As illustrated by our </w:t>
      </w:r>
      <w:hyperlink r:id="rId9" w:history="1">
        <w:r w:rsidRPr="0032787A">
          <w:rPr>
            <w:rStyle w:val="Hyperlink"/>
          </w:rPr>
          <w:t>published statistics</w:t>
        </w:r>
      </w:hyperlink>
      <w:r>
        <w:t xml:space="preserve">, this would involve individually examining a vast number of crime reports - </w:t>
      </w:r>
      <w:r>
        <w:rPr>
          <w:szCs w:val="20"/>
        </w:rPr>
        <w:t>an exercise which I estimate would far exceed the cost limit set out in the Fees Regulations.</w:t>
      </w:r>
    </w:p>
    <w:p w14:paraId="791187CF" w14:textId="77777777" w:rsidR="0032787A" w:rsidRPr="00B11A55" w:rsidRDefault="0032787A" w:rsidP="0032787A">
      <w:pPr>
        <w:tabs>
          <w:tab w:val="left" w:pos="5400"/>
        </w:tabs>
      </w:pPr>
    </w:p>
    <w:p w14:paraId="3235167B" w14:textId="77777777" w:rsidR="00496A08" w:rsidRPr="00BF6B81" w:rsidRDefault="00496A08" w:rsidP="00793DD5">
      <w:r>
        <w:t xml:space="preserve">If you require any further </w:t>
      </w:r>
      <w:r w:rsidRPr="00874BFD">
        <w:t>assistance</w:t>
      </w:r>
      <w:r>
        <w:t xml:space="preserve"> please contact us quoting the reference above.</w:t>
      </w:r>
    </w:p>
    <w:p w14:paraId="39AC3E0E"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FD582F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D0E1C70" w14:textId="77777777" w:rsidR="00B461B2" w:rsidRDefault="00496A08" w:rsidP="00793DD5">
      <w:r w:rsidRPr="007C470A">
        <w:t>Following an OSIC appeal, you can appeal to the Court of Session on a point of law only.</w:t>
      </w:r>
      <w:r w:rsidR="00D47E36">
        <w:t xml:space="preserve"> </w:t>
      </w:r>
    </w:p>
    <w:p w14:paraId="0165E54F"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3D1ABB66"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5941EA2"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7D089" w14:textId="77777777" w:rsidR="00195CC4" w:rsidRDefault="00195CC4" w:rsidP="00491644">
      <w:r>
        <w:separator/>
      </w:r>
    </w:p>
  </w:endnote>
  <w:endnote w:type="continuationSeparator" w:id="0">
    <w:p w14:paraId="2C5ED81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464A" w14:textId="77777777" w:rsidR="00491644" w:rsidRDefault="00491644">
    <w:pPr>
      <w:pStyle w:val="Footer"/>
    </w:pPr>
  </w:p>
  <w:p w14:paraId="13BC4925" w14:textId="5FDCA4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7B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609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0EF826A" wp14:editId="7F6ACC29">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F272ED1" wp14:editId="5D3BD8E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B7C62D0" w14:textId="7C1F90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7B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3933" w14:textId="77777777" w:rsidR="00491644" w:rsidRDefault="00491644">
    <w:pPr>
      <w:pStyle w:val="Footer"/>
    </w:pPr>
  </w:p>
  <w:p w14:paraId="26643B76" w14:textId="4E5526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7B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E08D0" w14:textId="77777777" w:rsidR="00195CC4" w:rsidRDefault="00195CC4" w:rsidP="00491644">
      <w:r>
        <w:separator/>
      </w:r>
    </w:p>
  </w:footnote>
  <w:footnote w:type="continuationSeparator" w:id="0">
    <w:p w14:paraId="5D43D7B5"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4AA3" w14:textId="08E3E0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7B99">
      <w:rPr>
        <w:rFonts w:ascii="Times New Roman" w:hAnsi="Times New Roman" w:cs="Times New Roman"/>
        <w:b/>
        <w:color w:val="FF0000"/>
      </w:rPr>
      <w:t>OFFICIAL</w:t>
    </w:r>
    <w:r>
      <w:rPr>
        <w:rFonts w:ascii="Times New Roman" w:hAnsi="Times New Roman" w:cs="Times New Roman"/>
        <w:b/>
        <w:color w:val="FF0000"/>
      </w:rPr>
      <w:fldChar w:fldCharType="end"/>
    </w:r>
  </w:p>
  <w:p w14:paraId="1835001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DCAC" w14:textId="0BB8B82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7B9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3D4B" w14:textId="716F7FF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7B99">
      <w:rPr>
        <w:rFonts w:ascii="Times New Roman" w:hAnsi="Times New Roman" w:cs="Times New Roman"/>
        <w:b/>
        <w:color w:val="FF0000"/>
      </w:rPr>
      <w:t>OFFICIAL</w:t>
    </w:r>
    <w:r>
      <w:rPr>
        <w:rFonts w:ascii="Times New Roman" w:hAnsi="Times New Roman" w:cs="Times New Roman"/>
        <w:b/>
        <w:color w:val="FF0000"/>
      </w:rPr>
      <w:fldChar w:fldCharType="end"/>
    </w:r>
  </w:p>
  <w:p w14:paraId="50F64BB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5201C"/>
    <w:multiLevelType w:val="hybridMultilevel"/>
    <w:tmpl w:val="A1AA79B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95919193">
    <w:abstractNumId w:val="1"/>
  </w:num>
  <w:num w:numId="2" w16cid:durableId="251815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2787A"/>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AC7B99"/>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04DB4A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327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binaries/content/documents/govscot/publications/factsheet/2019/07/scottish-crime-reporting-board-crime-recording-and-counting-rules/documents/scrb-manual/scrb-manual/govscot%253Adocument/SCRS%252BCrime%252BManual%252B2020%252B-%252BV2.pdf"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what-we-do/how-we-are-performin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2809</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2023-11-29T10:12:00Z</dcterms:created>
  <dcterms:modified xsi:type="dcterms:W3CDTF">2023-12-04T15:03:00Z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