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DB656D">
              <w:t>1532</w:t>
            </w:r>
          </w:p>
          <w:p w:rsidR="00B17211" w:rsidRDefault="00456324" w:rsidP="00B51B0A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51B0A">
              <w:t>03</w:t>
            </w:r>
            <w:bookmarkStart w:id="0" w:name="_GoBack"/>
            <w:bookmarkEnd w:id="0"/>
            <w:r w:rsidR="006D5799">
              <w:t xml:space="preserve"> </w:t>
            </w:r>
            <w:r w:rsidR="00EE2373">
              <w:t>Ju</w:t>
            </w:r>
            <w:r w:rsidR="00DB656D">
              <w:t>ly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DB656D" w:rsidRPr="00DB656D" w:rsidRDefault="00DB656D" w:rsidP="00DB656D">
      <w:pPr>
        <w:pStyle w:val="Heading2"/>
      </w:pPr>
      <w:r w:rsidRPr="00DB656D">
        <w:t xml:space="preserve">The number of reported incidents related to photographers/videographers that have been prohibited from shooting/filming in local public areas during each of the following years: 2023 (to date), 2022, 2021, 2020, 2019, 2018 in your areas of operation. </w:t>
      </w:r>
    </w:p>
    <w:p w:rsidR="00DB656D" w:rsidRPr="00DB656D" w:rsidRDefault="00DB656D" w:rsidP="00DB656D">
      <w:pPr>
        <w:pStyle w:val="Heading2"/>
      </w:pPr>
      <w:r w:rsidRPr="00DB656D">
        <w:t>Can you please also provide the number of reported incidents involving specifically the use of indecent public photography or filming taking place between 2020-2023 (to date) in your areas of operation.</w:t>
      </w:r>
    </w:p>
    <w:p w:rsidR="00DB656D" w:rsidRPr="00DB656D" w:rsidRDefault="00DB656D" w:rsidP="00DB656D">
      <w:pPr>
        <w:tabs>
          <w:tab w:val="left" w:pos="5400"/>
        </w:tabs>
      </w:pPr>
      <w:r>
        <w:t xml:space="preserve">Having considered your request </w:t>
      </w:r>
      <w:r w:rsidRPr="00DB656D">
        <w:t xml:space="preserve">in terms of the Act, I regret to inform you that I am unable to provide you with the information you have requested, as it would prove too costly to do so within the context of the fee regulations.  </w:t>
      </w:r>
    </w:p>
    <w:p w:rsidR="00DB656D" w:rsidRPr="00DB656D" w:rsidRDefault="00DB656D" w:rsidP="00DB656D">
      <w:pPr>
        <w:tabs>
          <w:tab w:val="left" w:pos="5400"/>
        </w:tabs>
      </w:pPr>
      <w:r w:rsidRPr="00DB656D">
        <w:t xml:space="preserve">As you may be aware the current cost threshold is £600 and I estimate that it would cost well in excess of this amount to process your request. </w:t>
      </w:r>
    </w:p>
    <w:p w:rsidR="00DB656D" w:rsidRPr="00DB656D" w:rsidRDefault="00DB656D" w:rsidP="00DB656D">
      <w:pPr>
        <w:tabs>
          <w:tab w:val="left" w:pos="5400"/>
        </w:tabs>
      </w:pPr>
      <w:r w:rsidRPr="00DB656D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BF6B81" w:rsidRDefault="00DB656D" w:rsidP="00793DD5">
      <w:pPr>
        <w:tabs>
          <w:tab w:val="left" w:pos="5400"/>
        </w:tabs>
      </w:pPr>
      <w:r w:rsidRPr="00DB656D">
        <w:t xml:space="preserve">By way of explanation, </w:t>
      </w:r>
      <w:r>
        <w:t xml:space="preserve">there is no incident recording classifications that align to your request. Incidents such as these could be recorded as a disturbance, sexual incident etc. and therefore each potentially relevant incident would have to be read to establish whether relevant to your request. </w:t>
      </w:r>
      <w:r w:rsidRPr="00DB656D">
        <w:t xml:space="preserve"> </w:t>
      </w:r>
      <w:r>
        <w:t>To illustrate the</w:t>
      </w:r>
      <w:r w:rsidR="00FE6D34">
        <w:t xml:space="preserve"> numbers potentially involved, </w:t>
      </w:r>
      <w:r>
        <w:t xml:space="preserve">our published crime statistics as at Q4 of </w:t>
      </w:r>
      <w:hyperlink r:id="rId8" w:history="1">
        <w:r w:rsidRPr="00DB656D">
          <w:rPr>
            <w:rStyle w:val="Hyperlink"/>
          </w:rPr>
          <w:t>2022/23</w:t>
        </w:r>
      </w:hyperlink>
      <w:r>
        <w:t xml:space="preserve">  shows that there were 77, 773 recorded incidents classified as disturbance. Therefore this is </w:t>
      </w:r>
      <w:r w:rsidRPr="00DB656D">
        <w:t>an exercise which I estimate would far exceed the cost limit set out in the Fees Regulations.</w:t>
      </w:r>
    </w:p>
    <w:p w:rsidR="00FE6D34" w:rsidRPr="00B11A55" w:rsidRDefault="00FE6D34" w:rsidP="00793DD5">
      <w:pPr>
        <w:tabs>
          <w:tab w:val="left" w:pos="5400"/>
        </w:tabs>
      </w:pPr>
      <w:r>
        <w:t xml:space="preserve">You may be interested in the following: </w:t>
      </w:r>
      <w:hyperlink r:id="rId9" w:history="1">
        <w:r>
          <w:rPr>
            <w:rStyle w:val="Hyperlink"/>
          </w:rPr>
          <w:t>disclosure-log-august/22-1519-sop-guidance-public-space-photography/</w:t>
        </w:r>
      </w:hyperlink>
      <w:r>
        <w:t xml:space="preserve"> </w:t>
      </w:r>
    </w:p>
    <w:p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1B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1B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1B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1B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1B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1B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95D3A"/>
    <w:multiLevelType w:val="multilevel"/>
    <w:tmpl w:val="AD029B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5301CF"/>
    <w:multiLevelType w:val="multilevel"/>
    <w:tmpl w:val="1BECB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51B0A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B656D"/>
    <w:rsid w:val="00E55D79"/>
    <w:rsid w:val="00EE2373"/>
    <w:rsid w:val="00EF4761"/>
    <w:rsid w:val="00FC2DA7"/>
    <w:rsid w:val="00FE44E2"/>
    <w:rsid w:val="00FE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svplwv3q/management-information-force-report-quarter-4-2022-23.xlsx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ccess-to-information/freedom-of-information/disclosure-log/disclosure-log-2022/august/22-1519-sop-guidance-public-space-photography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511</Words>
  <Characters>2919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2023-07-03T13:13:00Z</cp:lastPrinted>
  <dcterms:created xsi:type="dcterms:W3CDTF">2021-10-06T12:31:00Z</dcterms:created>
  <dcterms:modified xsi:type="dcterms:W3CDTF">2023-07-03T13:14:00Z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