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F0DD055" w:rsidR="00B17211" w:rsidRPr="00B17211" w:rsidRDefault="00B17211" w:rsidP="007F490F">
            <w:r w:rsidRPr="007F490F">
              <w:rPr>
                <w:rStyle w:val="Heading2Char"/>
              </w:rPr>
              <w:t>Our reference:</w:t>
            </w:r>
            <w:r>
              <w:t xml:space="preserve">  FOI 2</w:t>
            </w:r>
            <w:r w:rsidR="00EF0FBB">
              <w:t>5</w:t>
            </w:r>
            <w:r w:rsidR="00F767F6">
              <w:t>-3278</w:t>
            </w:r>
          </w:p>
          <w:p w14:paraId="34BDABA6" w14:textId="68423B4B" w:rsidR="00B17211" w:rsidRDefault="00456324" w:rsidP="00EE2373">
            <w:r w:rsidRPr="007F490F">
              <w:rPr>
                <w:rStyle w:val="Heading2Char"/>
              </w:rPr>
              <w:t>Respon</w:t>
            </w:r>
            <w:r w:rsidR="007D55F6">
              <w:rPr>
                <w:rStyle w:val="Heading2Char"/>
              </w:rPr>
              <w:t>ded to:</w:t>
            </w:r>
            <w:r w:rsidR="007F490F">
              <w:t xml:space="preserve">  </w:t>
            </w:r>
            <w:r w:rsidR="00380DF6">
              <w:t>09</w:t>
            </w:r>
            <w:r w:rsidR="006D5799">
              <w:t xml:space="preserve"> </w:t>
            </w:r>
            <w:r w:rsidR="00F767F6">
              <w:t>December</w:t>
            </w:r>
            <w:r>
              <w:t xml:space="preserve"> 202</w:t>
            </w:r>
            <w:r w:rsidR="00EF0FBB">
              <w:t>5</w:t>
            </w:r>
          </w:p>
        </w:tc>
      </w:tr>
    </w:tbl>
    <w:p w14:paraId="34BDABA8" w14:textId="77777777" w:rsidR="00793DD5" w:rsidRDefault="00793DD5" w:rsidP="00375AA0">
      <w:r w:rsidRPr="00793DD5">
        <w:t xml:space="preserve">Your recent request for information is replicated below, together with </w:t>
      </w:r>
      <w:r w:rsidR="004341F0">
        <w:t>our</w:t>
      </w:r>
      <w:r w:rsidRPr="00793DD5">
        <w:t xml:space="preserve"> response.</w:t>
      </w:r>
    </w:p>
    <w:p w14:paraId="5C93A3E9" w14:textId="77777777" w:rsidR="00F767F6" w:rsidRPr="00F767F6" w:rsidRDefault="00F767F6" w:rsidP="00F767F6">
      <w:pPr>
        <w:rPr>
          <w:bCs/>
        </w:rPr>
      </w:pPr>
      <w:r w:rsidRPr="00F767F6">
        <w:rPr>
          <w:bCs/>
        </w:rPr>
        <w:t xml:space="preserve">Tackling domestic abuse is a priority for Police Scotland and we are committed to working with our partners to reduce the harm it causes and ultimately eradicate it. </w:t>
      </w:r>
    </w:p>
    <w:p w14:paraId="5F71AE9B" w14:textId="41937F66" w:rsidR="00F767F6" w:rsidRPr="00F767F6" w:rsidRDefault="00F767F6" w:rsidP="00F767F6">
      <w:pPr>
        <w:rPr>
          <w:bCs/>
        </w:rPr>
      </w:pPr>
      <w:r w:rsidRPr="00F767F6">
        <w:rPr>
          <w:bCs/>
        </w:rPr>
        <w:t xml:space="preserve">Domestic abuse is a despicable and debilitating crime which affects all of our communities and has no respect for ability, age, ethnicity, gender, race, religion or sexual orientation. </w:t>
      </w:r>
    </w:p>
    <w:p w14:paraId="0253402E" w14:textId="528B4080" w:rsidR="00F767F6" w:rsidRPr="00F767F6" w:rsidRDefault="00F767F6" w:rsidP="00F767F6">
      <w:pPr>
        <w:rPr>
          <w:bCs/>
        </w:rPr>
      </w:pPr>
      <w:r w:rsidRPr="00F767F6">
        <w:rPr>
          <w:bCs/>
        </w:rPr>
        <w:t xml:space="preserve">Police Scotland will not tolerate it. </w:t>
      </w:r>
    </w:p>
    <w:p w14:paraId="4ED1C83A" w14:textId="77777777" w:rsidR="00F767F6" w:rsidRPr="00F767F6" w:rsidRDefault="00F767F6" w:rsidP="00F767F6">
      <w:pPr>
        <w:rPr>
          <w:bCs/>
        </w:rPr>
      </w:pPr>
      <w:r w:rsidRPr="00F767F6">
        <w:rPr>
          <w:bCs/>
        </w:rPr>
        <w:t xml:space="preserve">Police Scotland will proactively target perpetrators and support victims to prevent domestic abuse from damaging the lives of victims and their families. </w:t>
      </w:r>
    </w:p>
    <w:p w14:paraId="60FB36A8" w14:textId="77777777" w:rsidR="00F767F6" w:rsidRPr="00F767F6" w:rsidRDefault="00F767F6" w:rsidP="00F767F6">
      <w:pPr>
        <w:rPr>
          <w:bCs/>
        </w:rPr>
      </w:pPr>
      <w:r w:rsidRPr="00F767F6">
        <w:rPr>
          <w:bCs/>
        </w:rPr>
        <w:t>Police Scotland defines domestic abuse as:</w:t>
      </w:r>
    </w:p>
    <w:p w14:paraId="206CB6DB" w14:textId="77777777" w:rsidR="00F767F6" w:rsidRPr="00F767F6" w:rsidRDefault="00F767F6" w:rsidP="00F767F6">
      <w:pPr>
        <w:rPr>
          <w:bCs/>
        </w:rPr>
      </w:pPr>
      <w:r w:rsidRPr="00F767F6">
        <w:rPr>
          <w:bCs/>
        </w:rP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w:t>
      </w:r>
    </w:p>
    <w:p w14:paraId="05AFB1A6" w14:textId="77777777" w:rsidR="00F767F6" w:rsidRPr="00F767F6" w:rsidRDefault="00F767F6" w:rsidP="00F767F6">
      <w:pPr>
        <w:rPr>
          <w:bCs/>
        </w:rPr>
      </w:pPr>
      <w:r w:rsidRPr="00F767F6">
        <w:rPr>
          <w:bCs/>
        </w:rPr>
        <w:t>This definition is included in the Joint Protocol between Police Scotland and the Crown Office and Procurator Fiscal Service (COPFS), “</w:t>
      </w:r>
      <w:r w:rsidRPr="00F767F6">
        <w:rPr>
          <w:bCs/>
          <w:i/>
          <w:iCs/>
        </w:rPr>
        <w:t>In partnership challenging domestic abuse</w:t>
      </w:r>
      <w:r w:rsidRPr="00F767F6">
        <w:rPr>
          <w:bCs/>
        </w:rPr>
        <w:t xml:space="preserve">” which is a public document that can be found on the </w:t>
      </w:r>
      <w:hyperlink r:id="rId11" w:history="1">
        <w:r w:rsidRPr="00F767F6">
          <w:rPr>
            <w:rStyle w:val="Hyperlink"/>
            <w:bCs/>
          </w:rPr>
          <w:t>Police Scotland</w:t>
        </w:r>
      </w:hyperlink>
      <w:r w:rsidRPr="00F767F6">
        <w:rPr>
          <w:bCs/>
        </w:rPr>
        <w:t xml:space="preserve"> website or on the </w:t>
      </w:r>
      <w:hyperlink r:id="rId12" w:history="1">
        <w:r w:rsidRPr="00F767F6">
          <w:rPr>
            <w:rStyle w:val="Hyperlink"/>
            <w:bCs/>
          </w:rPr>
          <w:t>COPFS</w:t>
        </w:r>
      </w:hyperlink>
      <w:r w:rsidRPr="00F767F6">
        <w:rPr>
          <w:bCs/>
        </w:rPr>
        <w:t xml:space="preserve"> website.</w:t>
      </w:r>
    </w:p>
    <w:p w14:paraId="53959596" w14:textId="43363D2D" w:rsidR="00F767F6" w:rsidRPr="00F767F6" w:rsidRDefault="00F767F6" w:rsidP="00375AA0">
      <w:pPr>
        <w:rPr>
          <w:bCs/>
        </w:rPr>
      </w:pPr>
      <w:r w:rsidRPr="00F767F6">
        <w:rPr>
          <w:bCs/>
        </w:rPr>
        <w:t>This definition of domestic abuse encompasses the entire spectrum of behaviour by perpetrators where this amounts to criminal conduct. This includes cases involving isolated incidents as well as cases involving a course of conduct.  </w:t>
      </w:r>
    </w:p>
    <w:p w14:paraId="1CEB507D" w14:textId="77777777" w:rsidR="00F767F6" w:rsidRPr="00F767F6" w:rsidRDefault="00F767F6" w:rsidP="00F767F6">
      <w:pPr>
        <w:tabs>
          <w:tab w:val="left" w:pos="5400"/>
        </w:tabs>
        <w:rPr>
          <w:rFonts w:eastAsiaTheme="majorEastAsia" w:cstheme="majorBidi"/>
          <w:b/>
          <w:color w:val="000000" w:themeColor="text1"/>
          <w:szCs w:val="26"/>
        </w:rPr>
      </w:pPr>
      <w:r w:rsidRPr="00F767F6">
        <w:rPr>
          <w:rFonts w:eastAsiaTheme="majorEastAsia" w:cstheme="majorBidi"/>
          <w:b/>
          <w:color w:val="000000" w:themeColor="text1"/>
          <w:szCs w:val="26"/>
        </w:rPr>
        <w:t>Can you provide data on the number of cases (from January 2025 to 1st October 2025) where domestic abuse legislation, specifically the Domestic Abuse (Scotland) Act 2018, has been applied to incidents involving economic abuse in Glasgow?</w:t>
      </w:r>
    </w:p>
    <w:p w14:paraId="76A00D34" w14:textId="77777777" w:rsidR="00F767F6" w:rsidRDefault="00F767F6" w:rsidP="00F767F6">
      <w:r>
        <w:lastRenderedPageBreak/>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AD8DB4B" w14:textId="3FDE081F" w:rsidR="00F767F6" w:rsidRPr="00F767F6" w:rsidRDefault="00F767F6" w:rsidP="00F767F6">
      <w:r w:rsidRPr="00F767F6">
        <w:rPr>
          <w:rFonts w:eastAsiaTheme="majorEastAsia" w:cstheme="majorBidi"/>
          <w:bCs/>
          <w:color w:val="000000" w:themeColor="text1"/>
          <w:szCs w:val="26"/>
        </w:rPr>
        <w:t xml:space="preserve">By way of explanation, this information is not centrally recorded. For this data to be extracted, it would require manually interrogating every domestic abuse incident within Glasgow which contained a </w:t>
      </w:r>
      <w:r w:rsidR="00682FE8">
        <w:rPr>
          <w:rFonts w:eastAsiaTheme="majorEastAsia" w:cstheme="majorBidi"/>
          <w:bCs/>
          <w:color w:val="000000" w:themeColor="text1"/>
          <w:szCs w:val="26"/>
        </w:rPr>
        <w:t>Domestic Abuse (Scotland) Act 2018 (</w:t>
      </w:r>
      <w:r w:rsidRPr="00F767F6">
        <w:rPr>
          <w:rFonts w:eastAsiaTheme="majorEastAsia" w:cstheme="majorBidi"/>
          <w:bCs/>
          <w:color w:val="000000" w:themeColor="text1"/>
          <w:szCs w:val="26"/>
        </w:rPr>
        <w:t>DASA</w:t>
      </w:r>
      <w:r w:rsidR="00682FE8">
        <w:rPr>
          <w:rFonts w:eastAsiaTheme="majorEastAsia" w:cstheme="majorBidi"/>
          <w:bCs/>
          <w:color w:val="000000" w:themeColor="text1"/>
          <w:szCs w:val="26"/>
        </w:rPr>
        <w:t>)</w:t>
      </w:r>
      <w:r w:rsidRPr="00F767F6">
        <w:rPr>
          <w:rFonts w:eastAsiaTheme="majorEastAsia" w:cstheme="majorBidi"/>
          <w:bCs/>
          <w:color w:val="000000" w:themeColor="text1"/>
          <w:szCs w:val="26"/>
        </w:rPr>
        <w:t xml:space="preserve"> offence, to identify those incidents that involved economic abuse. </w:t>
      </w:r>
      <w:r>
        <w:t>As such, this is an exercise which would exceed the cost limit set out in the Fees Regulations.</w:t>
      </w:r>
    </w:p>
    <w:p w14:paraId="094C7B12" w14:textId="77777777" w:rsidR="00F767F6" w:rsidRDefault="00F767F6" w:rsidP="00F767F6">
      <w:pPr>
        <w:tabs>
          <w:tab w:val="left" w:pos="5400"/>
        </w:tabs>
        <w:rPr>
          <w:rFonts w:eastAsiaTheme="majorEastAsia" w:cstheme="majorBidi"/>
          <w:b/>
          <w:color w:val="000000" w:themeColor="text1"/>
          <w:szCs w:val="26"/>
        </w:rPr>
      </w:pPr>
    </w:p>
    <w:p w14:paraId="40D923F4" w14:textId="130D88F9" w:rsidR="00F767F6" w:rsidRPr="00F767F6" w:rsidRDefault="00F767F6" w:rsidP="00F767F6">
      <w:pPr>
        <w:tabs>
          <w:tab w:val="left" w:pos="5400"/>
        </w:tabs>
        <w:rPr>
          <w:rFonts w:eastAsiaTheme="majorEastAsia" w:cstheme="majorBidi"/>
          <w:b/>
          <w:color w:val="000000" w:themeColor="text1"/>
          <w:szCs w:val="26"/>
        </w:rPr>
      </w:pPr>
      <w:r w:rsidRPr="00F767F6">
        <w:rPr>
          <w:rFonts w:eastAsiaTheme="majorEastAsia" w:cstheme="majorBidi"/>
          <w:b/>
          <w:color w:val="000000" w:themeColor="text1"/>
          <w:szCs w:val="26"/>
        </w:rPr>
        <w:t>What training is provided to police officers in Glasgow regarding the identification and handling of economic abuse cases?</w:t>
      </w:r>
    </w:p>
    <w:p w14:paraId="6FF90439"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As stated above, economic abuse is covered within the Domestic Abuse (Scotland) Act 2018 legislation and as such this type of abuse is covered within any associated training. </w:t>
      </w:r>
    </w:p>
    <w:p w14:paraId="3F23FFA9"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All divisions within Police Scotland receive the same training in relation to this and is noted below. </w:t>
      </w:r>
    </w:p>
    <w:p w14:paraId="07E3B999" w14:textId="2F5579BA"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At an operational level, Police Scotland utilises a ‘three tiered approach’ to the policing of domestic abuse: local operational policing, divisional specialist domestic abuse investigation officers and the national Domestic Abuse Task Force. This established ‘three tiered approach’ ensures domestic abuse victims across Scotland receive a police response tailored to the circumstances of their case.</w:t>
      </w:r>
    </w:p>
    <w:p w14:paraId="4653CA12"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 Tier 1 – Operational Policing. </w:t>
      </w:r>
    </w:p>
    <w:p w14:paraId="177BE3D1"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This is the initial response to reports of domestic abuse and encapsulates almost every report coming into the service. The operational response in Tier 1 will likely include several policing divisions i.e. Contact, Command and Control Division, Local Policing Divisions and Criminal Justice Division. </w:t>
      </w:r>
    </w:p>
    <w:p w14:paraId="06DF8326"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 Tier 2 – Specialist Domestic Abuse Investigative Officers. </w:t>
      </w:r>
    </w:p>
    <w:p w14:paraId="47B70173"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Each Local Policing Division must have specialist officers within the division who support the Tier 1 response. These personnel will ensure effective victim safety planning, maintain an overview of the divisional response, and undertake complex or protracted investigations. They will work cooperatively with the Tier 1 and Tier 3 response.</w:t>
      </w:r>
    </w:p>
    <w:p w14:paraId="52BF7EE7"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 Tier 3 – Domestic Abuse Task Force and Domestic Abuse Coordination Unit. </w:t>
      </w:r>
    </w:p>
    <w:p w14:paraId="177453DD"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lastRenderedPageBreak/>
        <w:t>Tier 3 represents the national resource available as part of the Specialist Crime Division. The Domestic Abuse Task Forces (one based in the north, east and west) are responsible for investigations into serial perpetrators who are identified as posing the greatest threat of risk and harm. The Domestic Abuse Coordination Unit are responsible for all national policies in respect of domestic abuse. Both works cooperatively with Tier 1 and Tier 2 of the policing response.</w:t>
      </w:r>
    </w:p>
    <w:p w14:paraId="029349F2" w14:textId="43EA5DA9"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Effective delivery of the ‘three tiered approach’ is supported by a cadre of bespoke and embedded domestic abuse training to ensure domestic abuse victims across Scotland receive a police response tailored to the particular circumstances of their case.  This includes but is not limited to Probationer Training, Operation Command Training for newly promoted sergeants and training for Specialist Domestic Abuse Investigators.</w:t>
      </w:r>
    </w:p>
    <w:p w14:paraId="77ABF5EF" w14:textId="77B329BF" w:rsid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Police Scotland deliver a Domestic Abuse Investigation Course to specialist officers (Tier 2 and Tier 3 level as defined above). This is a comprehensive course taught over a week at the Scottish Police College aimed at officers who have specifically undertaken the role of a domestic abuse investigator. The aim is to enhance officers’ professional knowledge of key areas surrounding domestic abuse investigations and to further their development of appropriate investigative strategies.   Officers within specialist domestic abuse units have further specialist training such as for interviewing children (Joint Investigative Interview trained) or investigating sexual offences (Sexual Offences Liaison Officers).</w:t>
      </w:r>
    </w:p>
    <w:p w14:paraId="1CADF70E" w14:textId="77777777" w:rsidR="00682FE8" w:rsidRPr="00F767F6" w:rsidRDefault="00682FE8" w:rsidP="00F767F6">
      <w:pPr>
        <w:tabs>
          <w:tab w:val="left" w:pos="5400"/>
        </w:tabs>
        <w:rPr>
          <w:rFonts w:eastAsiaTheme="majorEastAsia" w:cstheme="majorBidi"/>
          <w:bCs/>
          <w:color w:val="000000" w:themeColor="text1"/>
          <w:szCs w:val="26"/>
        </w:rPr>
      </w:pPr>
    </w:p>
    <w:p w14:paraId="1B06CA03" w14:textId="77777777" w:rsidR="00F767F6" w:rsidRPr="00F767F6" w:rsidRDefault="00F767F6" w:rsidP="00F767F6">
      <w:pPr>
        <w:tabs>
          <w:tab w:val="left" w:pos="5400"/>
        </w:tabs>
        <w:rPr>
          <w:rFonts w:eastAsiaTheme="majorEastAsia" w:cstheme="majorBidi"/>
          <w:b/>
          <w:bCs/>
          <w:color w:val="000000" w:themeColor="text1"/>
          <w:szCs w:val="26"/>
        </w:rPr>
      </w:pPr>
      <w:r w:rsidRPr="00F767F6">
        <w:rPr>
          <w:rFonts w:eastAsiaTheme="majorEastAsia" w:cstheme="majorBidi"/>
          <w:b/>
          <w:bCs/>
          <w:color w:val="000000" w:themeColor="text1"/>
          <w:szCs w:val="26"/>
        </w:rPr>
        <w:t>Continuous Professional Development (CPD) Modules</w:t>
      </w:r>
    </w:p>
    <w:p w14:paraId="40444831" w14:textId="75D3D586" w:rsid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As part of ongoing training a suite of CPD modules developed in collaboration with domestic abuse charity, SafeLives Scotland, plus partners to support frontline response to domestic abuse to enable officers to update their knowledge and awareness of dealing with domestic abuse. These launched internally Autumn 2024 and cover, Domestic Abuse and the Effects of Trauma, Diverse Experiences of Domestic Abuse – South Asian Communities, the Domestic Abuse (Scotland) Act - Understanding and Applying the Legislation, Multiagency Tools for Keeping People Safe, the Use of Technology and Social Media in Domestic Abuse and Domestic Abuse and Children. </w:t>
      </w:r>
    </w:p>
    <w:p w14:paraId="7D0B1FBD" w14:textId="77777777" w:rsidR="00682FE8" w:rsidRPr="00F767F6" w:rsidRDefault="00682FE8" w:rsidP="00F767F6">
      <w:pPr>
        <w:tabs>
          <w:tab w:val="left" w:pos="5400"/>
        </w:tabs>
        <w:rPr>
          <w:rFonts w:eastAsiaTheme="majorEastAsia" w:cstheme="majorBidi"/>
          <w:bCs/>
          <w:color w:val="000000" w:themeColor="text1"/>
          <w:szCs w:val="26"/>
        </w:rPr>
      </w:pPr>
    </w:p>
    <w:p w14:paraId="169252AD" w14:textId="77777777" w:rsidR="00F767F6" w:rsidRPr="00F767F6" w:rsidRDefault="00F767F6" w:rsidP="00F767F6">
      <w:pPr>
        <w:tabs>
          <w:tab w:val="left" w:pos="5400"/>
        </w:tabs>
        <w:rPr>
          <w:rFonts w:eastAsiaTheme="majorEastAsia" w:cstheme="majorBidi"/>
          <w:b/>
          <w:bCs/>
          <w:color w:val="000000" w:themeColor="text1"/>
          <w:szCs w:val="26"/>
        </w:rPr>
      </w:pPr>
      <w:r w:rsidRPr="00F767F6">
        <w:rPr>
          <w:rFonts w:eastAsiaTheme="majorEastAsia" w:cstheme="majorBidi"/>
          <w:b/>
          <w:bCs/>
          <w:color w:val="000000" w:themeColor="text1"/>
          <w:szCs w:val="26"/>
        </w:rPr>
        <w:t xml:space="preserve">Domestic Abuse Matters (Scotland) </w:t>
      </w:r>
    </w:p>
    <w:p w14:paraId="067A6648"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lastRenderedPageBreak/>
        <w:t>To support officers and staff in the roll out of the Domestic Abuse (Scotland) Act 2018 the ‘Domestic Abuse Matters (Scotland)’ (DAMS) training was designed and commenced prior to the Act being enacted on 1st April 2019. It provided guidance on the practical issues like evidence gathering and reporting of coercive and controlling behaviours. Specifically, it advances staff and officers’ knowledge of the dynamics of power and control in abusive relationships and tackles the myths and misconceptions which are common in our communities.</w:t>
      </w:r>
    </w:p>
    <w:p w14:paraId="20B28ACF"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The training was delivered to officers and staff up to and including the rank of Chief Inspector from:</w:t>
      </w:r>
    </w:p>
    <w:p w14:paraId="7C83F8F1" w14:textId="77777777" w:rsidR="00F767F6" w:rsidRPr="00F767F6" w:rsidRDefault="00F767F6" w:rsidP="00F767F6">
      <w:pPr>
        <w:numPr>
          <w:ilvl w:val="0"/>
          <w:numId w:val="2"/>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Local Policing Division officers</w:t>
      </w:r>
    </w:p>
    <w:p w14:paraId="6DF23C45" w14:textId="77777777" w:rsidR="00F767F6" w:rsidRPr="00F767F6" w:rsidRDefault="00F767F6" w:rsidP="00F767F6">
      <w:pPr>
        <w:numPr>
          <w:ilvl w:val="0"/>
          <w:numId w:val="2"/>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Local policing public counter staff</w:t>
      </w:r>
    </w:p>
    <w:p w14:paraId="00FF13B0" w14:textId="77777777" w:rsidR="00F767F6" w:rsidRPr="00F767F6" w:rsidRDefault="00F767F6" w:rsidP="00F767F6">
      <w:pPr>
        <w:numPr>
          <w:ilvl w:val="0"/>
          <w:numId w:val="2"/>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Contact, Command and Control Division officers and staff, up to and including the rank of Inspector / equivalent</w:t>
      </w:r>
    </w:p>
    <w:p w14:paraId="54A2FAB6" w14:textId="77777777" w:rsidR="00F767F6" w:rsidRPr="00F767F6" w:rsidRDefault="00F767F6" w:rsidP="00F767F6">
      <w:pPr>
        <w:numPr>
          <w:ilvl w:val="0"/>
          <w:numId w:val="2"/>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Relevant Custody Division officers and staff</w:t>
      </w:r>
    </w:p>
    <w:p w14:paraId="0B7905AB" w14:textId="77777777" w:rsidR="00F767F6" w:rsidRP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The training was immersive facilitation inputs delivering on:</w:t>
      </w:r>
    </w:p>
    <w:p w14:paraId="3CDB1F21"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Dynamics of Domestic Abuse (including economic abuse) / responding to Domestic Abuse</w:t>
      </w:r>
    </w:p>
    <w:p w14:paraId="3D45FCB2"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Gender and the stages of coercive control</w:t>
      </w:r>
    </w:p>
    <w:p w14:paraId="40FC0BFC"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Perpetrator tactics</w:t>
      </w:r>
    </w:p>
    <w:p w14:paraId="20649BCA"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Difficulties of leaving</w:t>
      </w:r>
    </w:p>
    <w:p w14:paraId="4EB954AC"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The Domestic Abuse Act 2018 and evidence gathering</w:t>
      </w:r>
    </w:p>
    <w:p w14:paraId="36F21E7B" w14:textId="77777777" w:rsidR="00F767F6" w:rsidRPr="00F767F6" w:rsidRDefault="00F767F6" w:rsidP="00F767F6">
      <w:pPr>
        <w:numPr>
          <w:ilvl w:val="0"/>
          <w:numId w:val="3"/>
        </w:num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Three videos – fully discussed and de-briefed </w:t>
      </w:r>
    </w:p>
    <w:p w14:paraId="5E3D1592" w14:textId="3589F045" w:rsid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Domestic Abuse is a priority for Police Scotland with the Chief Constable and all members of the Force Executive also undertaking the full face to face training sessions.</w:t>
      </w:r>
    </w:p>
    <w:p w14:paraId="16AE43BC" w14:textId="77777777" w:rsidR="00682FE8" w:rsidRPr="00F767F6" w:rsidRDefault="00682FE8" w:rsidP="00F767F6">
      <w:pPr>
        <w:tabs>
          <w:tab w:val="left" w:pos="5400"/>
        </w:tabs>
        <w:rPr>
          <w:rFonts w:eastAsiaTheme="majorEastAsia" w:cstheme="majorBidi"/>
          <w:bCs/>
          <w:color w:val="000000" w:themeColor="text1"/>
          <w:szCs w:val="26"/>
        </w:rPr>
      </w:pPr>
    </w:p>
    <w:p w14:paraId="5F7FC824" w14:textId="78D59A36" w:rsidR="00F767F6" w:rsidRPr="00F767F6" w:rsidRDefault="00F767F6" w:rsidP="00F767F6">
      <w:pPr>
        <w:tabs>
          <w:tab w:val="left" w:pos="5400"/>
        </w:tabs>
        <w:rPr>
          <w:rFonts w:eastAsiaTheme="majorEastAsia" w:cstheme="majorBidi"/>
          <w:b/>
          <w:bCs/>
          <w:color w:val="000000" w:themeColor="text1"/>
          <w:szCs w:val="26"/>
        </w:rPr>
      </w:pPr>
      <w:r w:rsidRPr="00F767F6">
        <w:rPr>
          <w:rFonts w:eastAsiaTheme="majorEastAsia" w:cstheme="majorBidi"/>
          <w:b/>
          <w:bCs/>
          <w:color w:val="000000" w:themeColor="text1"/>
          <w:szCs w:val="26"/>
        </w:rPr>
        <w:t>Domestic Abuse Forum and Domestic Abuse Working Group</w:t>
      </w:r>
    </w:p>
    <w:p w14:paraId="31DDC193" w14:textId="6590A34C" w:rsidR="00F767F6" w:rsidRDefault="00F767F6" w:rsidP="00F767F6">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The Domestic Abuse Forum (DAF) is strategic group which meets quarterly and is chaired by the Detective Chief Superintendent for Specialist Crime Division, Public Protection.  The purpose of the DAF is to discuss and inform Police Scotland’s strategic </w:t>
      </w:r>
      <w:r w:rsidRPr="00F767F6">
        <w:rPr>
          <w:rFonts w:eastAsiaTheme="majorEastAsia" w:cstheme="majorBidi"/>
          <w:bCs/>
          <w:color w:val="000000" w:themeColor="text1"/>
          <w:szCs w:val="26"/>
        </w:rPr>
        <w:lastRenderedPageBreak/>
        <w:t>direction for the business area and it is attended by a number of internal and external partners.  The Domestic Abuse Working Group (DAWG) is the tactical group which meets quarterly, the week after the DAF.  Its purpose is to translate the strategic direction from the Domestic Abuse Forum into tactical and operation delivery across the organisation.  Both groups have received inputs from specialists on economic abuse.</w:t>
      </w:r>
    </w:p>
    <w:p w14:paraId="60736047" w14:textId="77777777" w:rsidR="00682FE8" w:rsidRPr="00F767F6" w:rsidRDefault="00682FE8" w:rsidP="00F767F6">
      <w:pPr>
        <w:tabs>
          <w:tab w:val="left" w:pos="5400"/>
        </w:tabs>
        <w:rPr>
          <w:rFonts w:eastAsiaTheme="majorEastAsia" w:cstheme="majorBidi"/>
          <w:bCs/>
          <w:color w:val="000000" w:themeColor="text1"/>
          <w:szCs w:val="26"/>
        </w:rPr>
      </w:pPr>
    </w:p>
    <w:p w14:paraId="02A757DA" w14:textId="474CBA37" w:rsidR="00F767F6" w:rsidRPr="00F767F6" w:rsidRDefault="00F767F6" w:rsidP="00F767F6">
      <w:pPr>
        <w:tabs>
          <w:tab w:val="left" w:pos="5400"/>
        </w:tabs>
        <w:rPr>
          <w:rFonts w:eastAsiaTheme="majorEastAsia" w:cstheme="majorBidi"/>
          <w:b/>
          <w:bCs/>
          <w:color w:val="000000" w:themeColor="text1"/>
          <w:szCs w:val="26"/>
        </w:rPr>
      </w:pPr>
      <w:r w:rsidRPr="00F767F6">
        <w:rPr>
          <w:rFonts w:eastAsiaTheme="majorEastAsia" w:cstheme="majorBidi"/>
          <w:b/>
          <w:bCs/>
          <w:color w:val="000000" w:themeColor="text1"/>
          <w:szCs w:val="26"/>
        </w:rPr>
        <w:t>Shift briefings</w:t>
      </w:r>
    </w:p>
    <w:p w14:paraId="2D42AB36" w14:textId="1792CB0D" w:rsidR="00895934" w:rsidRDefault="00F767F6" w:rsidP="00375AA0">
      <w:pPr>
        <w:tabs>
          <w:tab w:val="left" w:pos="5400"/>
        </w:tabs>
        <w:rPr>
          <w:rFonts w:eastAsiaTheme="majorEastAsia" w:cstheme="majorBidi"/>
          <w:bCs/>
          <w:color w:val="000000" w:themeColor="text1"/>
          <w:szCs w:val="26"/>
        </w:rPr>
      </w:pPr>
      <w:r w:rsidRPr="00F767F6">
        <w:rPr>
          <w:rFonts w:eastAsiaTheme="majorEastAsia" w:cstheme="majorBidi"/>
          <w:bCs/>
          <w:color w:val="000000" w:themeColor="text1"/>
          <w:szCs w:val="26"/>
        </w:rPr>
        <w:t xml:space="preserve">In addition, targeted economic abuse briefings were cascaded throughout the organisation to support officers in understanding, identifying and investigating the complexities and dynamics concerned with economic / financial abuse in a domestic context. </w:t>
      </w:r>
    </w:p>
    <w:p w14:paraId="68DE976C" w14:textId="77777777" w:rsidR="00895934" w:rsidRPr="00895934" w:rsidRDefault="00895934" w:rsidP="00895934">
      <w:pPr>
        <w:tabs>
          <w:tab w:val="left" w:pos="5400"/>
        </w:tabs>
        <w:rPr>
          <w:rFonts w:eastAsiaTheme="majorEastAsia" w:cstheme="majorBidi"/>
          <w:bCs/>
          <w:color w:val="000000" w:themeColor="text1"/>
          <w:szCs w:val="26"/>
        </w:rPr>
      </w:pPr>
    </w:p>
    <w:p w14:paraId="1D369047" w14:textId="7584693E" w:rsidR="00895934" w:rsidRPr="00895934" w:rsidRDefault="00895934" w:rsidP="00895934">
      <w:pPr>
        <w:tabs>
          <w:tab w:val="left" w:pos="5400"/>
        </w:tabs>
        <w:rPr>
          <w:rFonts w:eastAsiaTheme="majorEastAsia" w:cstheme="majorBidi"/>
          <w:b/>
          <w:color w:val="000000" w:themeColor="text1"/>
          <w:szCs w:val="26"/>
        </w:rPr>
      </w:pPr>
      <w:r w:rsidRPr="00895934">
        <w:rPr>
          <w:rFonts w:eastAsiaTheme="majorEastAsia" w:cstheme="majorBidi"/>
          <w:b/>
          <w:color w:val="000000" w:themeColor="text1"/>
          <w:szCs w:val="26"/>
        </w:rPr>
        <w:t>Economic Abuse CPD Module</w:t>
      </w:r>
    </w:p>
    <w:p w14:paraId="14B0B091" w14:textId="73C66036" w:rsidR="00895934" w:rsidRPr="00895934" w:rsidRDefault="00895934" w:rsidP="00895934">
      <w:pPr>
        <w:tabs>
          <w:tab w:val="left" w:pos="5400"/>
        </w:tabs>
        <w:rPr>
          <w:rFonts w:eastAsiaTheme="majorEastAsia" w:cstheme="majorBidi"/>
          <w:bCs/>
          <w:color w:val="000000" w:themeColor="text1"/>
          <w:szCs w:val="26"/>
        </w:rPr>
      </w:pPr>
      <w:r w:rsidRPr="00895934">
        <w:rPr>
          <w:rFonts w:eastAsiaTheme="majorEastAsia" w:cstheme="majorBidi"/>
          <w:bCs/>
          <w:color w:val="000000" w:themeColor="text1"/>
          <w:szCs w:val="26"/>
        </w:rPr>
        <w:t>Police Scotland are aware that understanding economic abuse is crucial to ensuring that the right guidance and support is given to victims/survivors, and our officers are equipped to identify the signs of economic abuse within a coercive and controlling relationship.  Police Scotland are also aware that economic abuse has a significant impact on victims/survivors post separation, and the power and control the perpetrator has established can continue to have consequences for the victims/survivors and any children within the household.</w:t>
      </w:r>
    </w:p>
    <w:p w14:paraId="5972554F" w14:textId="77777777" w:rsidR="00895934" w:rsidRPr="00895934" w:rsidRDefault="00895934" w:rsidP="00895934">
      <w:pPr>
        <w:tabs>
          <w:tab w:val="left" w:pos="5400"/>
        </w:tabs>
        <w:rPr>
          <w:rFonts w:eastAsiaTheme="majorEastAsia" w:cstheme="majorBidi"/>
          <w:bCs/>
          <w:color w:val="000000" w:themeColor="text1"/>
          <w:szCs w:val="26"/>
        </w:rPr>
      </w:pPr>
      <w:r w:rsidRPr="00895934">
        <w:rPr>
          <w:rFonts w:eastAsiaTheme="majorEastAsia" w:cstheme="majorBidi"/>
          <w:bCs/>
          <w:color w:val="000000" w:themeColor="text1"/>
          <w:szCs w:val="26"/>
        </w:rPr>
        <w:t>As such work in underway to design a specific CPD training module on economic abuse with support from leading academics and domestic abuse services.  It is anticipated this module will be available the latter part of 2026. The module will be available for all officers/staff to complete from the rank of Constable to Inspector.</w:t>
      </w:r>
    </w:p>
    <w:p w14:paraId="6498845B" w14:textId="77777777" w:rsidR="00895934" w:rsidRPr="00682FE8" w:rsidRDefault="00895934" w:rsidP="00375AA0">
      <w:pPr>
        <w:tabs>
          <w:tab w:val="left" w:pos="5400"/>
        </w:tabs>
        <w:rPr>
          <w:rFonts w:eastAsiaTheme="majorEastAsia" w:cstheme="majorBidi"/>
          <w:bCs/>
          <w:color w:val="000000" w:themeColor="text1"/>
          <w:szCs w:val="26"/>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FBD71B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DFAF4F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A1B28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04201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4F57DA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175E14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7F5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2FA"/>
    <w:multiLevelType w:val="hybridMultilevel"/>
    <w:tmpl w:val="DB060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9D0424"/>
    <w:multiLevelType w:val="hybridMultilevel"/>
    <w:tmpl w:val="29D0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860704604">
    <w:abstractNumId w:val="1"/>
  </w:num>
  <w:num w:numId="3" w16cid:durableId="51572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0DF6"/>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2FE8"/>
    <w:rsid w:val="00685219"/>
    <w:rsid w:val="006D5799"/>
    <w:rsid w:val="007440EA"/>
    <w:rsid w:val="00750D83"/>
    <w:rsid w:val="00785DBC"/>
    <w:rsid w:val="00793DD5"/>
    <w:rsid w:val="007D55F6"/>
    <w:rsid w:val="007F490F"/>
    <w:rsid w:val="0086779C"/>
    <w:rsid w:val="00874BFD"/>
    <w:rsid w:val="00895934"/>
    <w:rsid w:val="008964EF"/>
    <w:rsid w:val="00915E01"/>
    <w:rsid w:val="009631A4"/>
    <w:rsid w:val="00977296"/>
    <w:rsid w:val="009C393F"/>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3389C"/>
    <w:rsid w:val="00C606A2"/>
    <w:rsid w:val="00C63872"/>
    <w:rsid w:val="00C84948"/>
    <w:rsid w:val="00C909F2"/>
    <w:rsid w:val="00C94ED8"/>
    <w:rsid w:val="00CA359B"/>
    <w:rsid w:val="00CF1111"/>
    <w:rsid w:val="00D05706"/>
    <w:rsid w:val="00D27DC5"/>
    <w:rsid w:val="00D47E36"/>
    <w:rsid w:val="00E47F5B"/>
    <w:rsid w:val="00E55D79"/>
    <w:rsid w:val="00E64487"/>
    <w:rsid w:val="00E7008E"/>
    <w:rsid w:val="00EE2373"/>
    <w:rsid w:val="00EF0FBB"/>
    <w:rsid w:val="00EF4761"/>
    <w:rsid w:val="00F767F6"/>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7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02">
      <w:bodyDiv w:val="1"/>
      <w:marLeft w:val="0"/>
      <w:marRight w:val="0"/>
      <w:marTop w:val="0"/>
      <w:marBottom w:val="0"/>
      <w:divBdr>
        <w:top w:val="none" w:sz="0" w:space="0" w:color="auto"/>
        <w:left w:val="none" w:sz="0" w:space="0" w:color="auto"/>
        <w:bottom w:val="none" w:sz="0" w:space="0" w:color="auto"/>
        <w:right w:val="none" w:sz="0" w:space="0" w:color="auto"/>
      </w:divBdr>
    </w:div>
    <w:div w:id="305476686">
      <w:bodyDiv w:val="1"/>
      <w:marLeft w:val="0"/>
      <w:marRight w:val="0"/>
      <w:marTop w:val="0"/>
      <w:marBottom w:val="0"/>
      <w:divBdr>
        <w:top w:val="none" w:sz="0" w:space="0" w:color="auto"/>
        <w:left w:val="none" w:sz="0" w:space="0" w:color="auto"/>
        <w:bottom w:val="none" w:sz="0" w:space="0" w:color="auto"/>
        <w:right w:val="none" w:sz="0" w:space="0" w:color="auto"/>
      </w:divBdr>
    </w:div>
    <w:div w:id="357586606">
      <w:bodyDiv w:val="1"/>
      <w:marLeft w:val="0"/>
      <w:marRight w:val="0"/>
      <w:marTop w:val="0"/>
      <w:marBottom w:val="0"/>
      <w:divBdr>
        <w:top w:val="none" w:sz="0" w:space="0" w:color="auto"/>
        <w:left w:val="none" w:sz="0" w:space="0" w:color="auto"/>
        <w:bottom w:val="none" w:sz="0" w:space="0" w:color="auto"/>
        <w:right w:val="none" w:sz="0" w:space="0" w:color="auto"/>
      </w:divBdr>
    </w:div>
    <w:div w:id="848713227">
      <w:bodyDiv w:val="1"/>
      <w:marLeft w:val="0"/>
      <w:marRight w:val="0"/>
      <w:marTop w:val="0"/>
      <w:marBottom w:val="0"/>
      <w:divBdr>
        <w:top w:val="none" w:sz="0" w:space="0" w:color="auto"/>
        <w:left w:val="none" w:sz="0" w:space="0" w:color="auto"/>
        <w:bottom w:val="none" w:sz="0" w:space="0" w:color="auto"/>
        <w:right w:val="none" w:sz="0" w:space="0" w:color="auto"/>
      </w:divBdr>
    </w:div>
    <w:div w:id="923148679">
      <w:bodyDiv w:val="1"/>
      <w:marLeft w:val="0"/>
      <w:marRight w:val="0"/>
      <w:marTop w:val="0"/>
      <w:marBottom w:val="0"/>
      <w:divBdr>
        <w:top w:val="none" w:sz="0" w:space="0" w:color="auto"/>
        <w:left w:val="none" w:sz="0" w:space="0" w:color="auto"/>
        <w:bottom w:val="none" w:sz="0" w:space="0" w:color="auto"/>
        <w:right w:val="none" w:sz="0" w:space="0" w:color="auto"/>
      </w:divBdr>
    </w:div>
    <w:div w:id="956641448">
      <w:bodyDiv w:val="1"/>
      <w:marLeft w:val="0"/>
      <w:marRight w:val="0"/>
      <w:marTop w:val="0"/>
      <w:marBottom w:val="0"/>
      <w:divBdr>
        <w:top w:val="none" w:sz="0" w:space="0" w:color="auto"/>
        <w:left w:val="none" w:sz="0" w:space="0" w:color="auto"/>
        <w:bottom w:val="none" w:sz="0" w:space="0" w:color="auto"/>
        <w:right w:val="none" w:sz="0" w:space="0" w:color="auto"/>
      </w:divBdr>
    </w:div>
    <w:div w:id="1218319201">
      <w:bodyDiv w:val="1"/>
      <w:marLeft w:val="0"/>
      <w:marRight w:val="0"/>
      <w:marTop w:val="0"/>
      <w:marBottom w:val="0"/>
      <w:divBdr>
        <w:top w:val="none" w:sz="0" w:space="0" w:color="auto"/>
        <w:left w:val="none" w:sz="0" w:space="0" w:color="auto"/>
        <w:bottom w:val="none" w:sz="0" w:space="0" w:color="auto"/>
        <w:right w:val="none" w:sz="0" w:space="0" w:color="auto"/>
      </w:divBdr>
    </w:div>
    <w:div w:id="1226916540">
      <w:bodyDiv w:val="1"/>
      <w:marLeft w:val="0"/>
      <w:marRight w:val="0"/>
      <w:marTop w:val="0"/>
      <w:marBottom w:val="0"/>
      <w:divBdr>
        <w:top w:val="none" w:sz="0" w:space="0" w:color="auto"/>
        <w:left w:val="none" w:sz="0" w:space="0" w:color="auto"/>
        <w:bottom w:val="none" w:sz="0" w:space="0" w:color="auto"/>
        <w:right w:val="none" w:sz="0" w:space="0" w:color="auto"/>
      </w:divBdr>
    </w:div>
    <w:div w:id="1298684796">
      <w:bodyDiv w:val="1"/>
      <w:marLeft w:val="0"/>
      <w:marRight w:val="0"/>
      <w:marTop w:val="0"/>
      <w:marBottom w:val="0"/>
      <w:divBdr>
        <w:top w:val="none" w:sz="0" w:space="0" w:color="auto"/>
        <w:left w:val="none" w:sz="0" w:space="0" w:color="auto"/>
        <w:bottom w:val="none" w:sz="0" w:space="0" w:color="auto"/>
        <w:right w:val="none" w:sz="0" w:space="0" w:color="auto"/>
      </w:divBdr>
    </w:div>
    <w:div w:id="1388921157">
      <w:bodyDiv w:val="1"/>
      <w:marLeft w:val="0"/>
      <w:marRight w:val="0"/>
      <w:marTop w:val="0"/>
      <w:marBottom w:val="0"/>
      <w:divBdr>
        <w:top w:val="none" w:sz="0" w:space="0" w:color="auto"/>
        <w:left w:val="none" w:sz="0" w:space="0" w:color="auto"/>
        <w:bottom w:val="none" w:sz="0" w:space="0" w:color="auto"/>
        <w:right w:val="none" w:sz="0" w:space="0" w:color="auto"/>
      </w:divBdr>
    </w:div>
    <w:div w:id="1647976228">
      <w:bodyDiv w:val="1"/>
      <w:marLeft w:val="0"/>
      <w:marRight w:val="0"/>
      <w:marTop w:val="0"/>
      <w:marBottom w:val="0"/>
      <w:divBdr>
        <w:top w:val="none" w:sz="0" w:space="0" w:color="auto"/>
        <w:left w:val="none" w:sz="0" w:space="0" w:color="auto"/>
        <w:bottom w:val="none" w:sz="0" w:space="0" w:color="auto"/>
        <w:right w:val="none" w:sz="0" w:space="0" w:color="auto"/>
      </w:divBdr>
    </w:div>
    <w:div w:id="20841385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copf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ymzlwhwj/joint-protocol-between-police-scotland-and-copfs-in-partnership-challenging-domestic-abuse.pdf?view=Stand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1664</Words>
  <Characters>9488</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2025-12-05T11:03:00Z</dcterms:created>
  <dcterms:modified xsi:type="dcterms:W3CDTF">2025-12-09T10:52:00Z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