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34E99">
              <w:t>0847</w:t>
            </w:r>
          </w:p>
          <w:p w:rsidR="00B17211" w:rsidRDefault="00456324" w:rsidP="001A4BA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4BAB">
              <w:t>21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34E99" w:rsidRPr="00F34E99" w:rsidRDefault="00F34E99" w:rsidP="00F34E99">
      <w:pPr>
        <w:pStyle w:val="Heading2"/>
      </w:pPr>
      <w:r w:rsidRPr="00F34E99">
        <w:t>Can you supply how many prosecutions have been raised regarding the misuse of E Scooters being used on Public roads and pavements.This request is limited to the Glasgow City area from 1/1/2023 till present day.</w:t>
      </w:r>
    </w:p>
    <w:p w:rsidR="00F34E99" w:rsidRPr="00F34E99" w:rsidRDefault="00F34E99" w:rsidP="00F34E99">
      <w:pPr>
        <w:tabs>
          <w:tab w:val="left" w:pos="5400"/>
        </w:tabs>
      </w:pPr>
      <w:r w:rsidRPr="00F34E99">
        <w:rPr>
          <w:bCs/>
        </w:rPr>
        <w:t>Police Scotland does not hold</w:t>
      </w:r>
      <w:r>
        <w:rPr>
          <w:bCs/>
        </w:rPr>
        <w:t xml:space="preserve"> prosecution/</w:t>
      </w:r>
      <w:r w:rsidRPr="00F34E99">
        <w:rPr>
          <w:bCs/>
        </w:rPr>
        <w:t xml:space="preserve">conviction information. </w:t>
      </w:r>
      <w:r w:rsidRPr="00F34E99">
        <w:t>As such, in terms of Section 17 of the Freedom of Information (Scotland) Act 2002, this represents a notice that the information you seek is not held by Police Scotland.</w:t>
      </w:r>
    </w:p>
    <w:p w:rsidR="00F34E99" w:rsidRDefault="00F34E99" w:rsidP="00F34E99">
      <w:pPr>
        <w:tabs>
          <w:tab w:val="left" w:pos="5400"/>
        </w:tabs>
        <w:rPr>
          <w:u w:val="single"/>
        </w:rPr>
      </w:pPr>
      <w:r w:rsidRPr="00F34E99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DC739B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  <w:r w:rsidRPr="00F34E99">
        <w:rPr>
          <w:u w:val="single"/>
        </w:rPr>
        <w:t xml:space="preserve"> </w:t>
      </w:r>
    </w:p>
    <w:p w:rsidR="00F34E99" w:rsidRDefault="00F34E99" w:rsidP="00793DD5">
      <w:pPr>
        <w:tabs>
          <w:tab w:val="left" w:pos="5400"/>
        </w:tabs>
      </w:pPr>
      <w:r w:rsidRPr="00F34E99">
        <w:t>To be of assistance, I can advise you that there is no offen</w:t>
      </w:r>
      <w:r>
        <w:t>ce specific to the use of</w:t>
      </w:r>
    </w:p>
    <w:p w:rsidR="00BF6B81" w:rsidRPr="00B11A55" w:rsidRDefault="00F34E99" w:rsidP="00793DD5">
      <w:pPr>
        <w:tabs>
          <w:tab w:val="left" w:pos="5400"/>
        </w:tabs>
      </w:pPr>
      <w:r>
        <w:t>e-scoo</w:t>
      </w:r>
      <w:r w:rsidRPr="00F34E99">
        <w:t>ters and that prosecut</w:t>
      </w:r>
      <w:r>
        <w:t>i</w:t>
      </w:r>
      <w:r w:rsidRPr="00F34E99">
        <w:t>ons</w:t>
      </w:r>
      <w:r>
        <w:t>/offences</w:t>
      </w:r>
      <w:r w:rsidRPr="00F34E99">
        <w:t xml:space="preserve"> would be in terms of ge</w:t>
      </w:r>
      <w:r>
        <w:t>neral road traffic legislation.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4BAB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34E9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2023-04-21T10:35:00Z</cp:lastPrinted>
  <dcterms:created xsi:type="dcterms:W3CDTF">2021-10-06T12:31:00Z</dcterms:created>
  <dcterms:modified xsi:type="dcterms:W3CDTF">2023-04-21T10:35:00Z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