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BF48A54" w:rsidR="00B17211" w:rsidRPr="00B17211" w:rsidRDefault="00B17211" w:rsidP="007F490F">
            <w:r w:rsidRPr="007F490F">
              <w:rPr>
                <w:rStyle w:val="Heading2Char"/>
              </w:rPr>
              <w:t>Our reference:</w:t>
            </w:r>
            <w:r>
              <w:t xml:space="preserve">  FOI 2</w:t>
            </w:r>
            <w:r w:rsidR="00B654B6">
              <w:t>4</w:t>
            </w:r>
            <w:r>
              <w:t>-</w:t>
            </w:r>
            <w:r w:rsidR="00184349">
              <w:t>2836</w:t>
            </w:r>
          </w:p>
          <w:p w14:paraId="34BDABA6" w14:textId="1C09C78A" w:rsidR="00B17211" w:rsidRDefault="00456324" w:rsidP="00EE2373">
            <w:r w:rsidRPr="007F490F">
              <w:rPr>
                <w:rStyle w:val="Heading2Char"/>
              </w:rPr>
              <w:t>Respon</w:t>
            </w:r>
            <w:r w:rsidR="007D55F6">
              <w:rPr>
                <w:rStyle w:val="Heading2Char"/>
              </w:rPr>
              <w:t>ded to:</w:t>
            </w:r>
            <w:r w:rsidR="007F490F">
              <w:t xml:space="preserve">  </w:t>
            </w:r>
            <w:r w:rsidR="00950867">
              <w:t>29</w:t>
            </w:r>
            <w:r w:rsidR="006D5799">
              <w:t xml:space="preserve"> </w:t>
            </w:r>
            <w:r w:rsidR="004B0DFB">
              <w:t>Nove</w:t>
            </w:r>
            <w:r w:rsidR="00BC1347">
              <w:t>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E541CFB" w14:textId="0BCEC501" w:rsidR="009D2C1F" w:rsidRPr="009D2C1F" w:rsidRDefault="009D2C1F" w:rsidP="009D2C1F">
      <w:pPr>
        <w:pStyle w:val="Heading2"/>
      </w:pPr>
      <w:r w:rsidRPr="009D2C1F">
        <w:t>In the chief constable’s report at the September SPA board meeting</w:t>
      </w:r>
      <w:r>
        <w:t>.</w:t>
      </w:r>
    </w:p>
    <w:p w14:paraId="2BE8C14C" w14:textId="3A038261" w:rsidR="009D2C1F" w:rsidRPr="009D2C1F" w:rsidRDefault="009D2C1F" w:rsidP="009D2C1F">
      <w:pPr>
        <w:tabs>
          <w:tab w:val="left" w:pos="5400"/>
        </w:tabs>
        <w:rPr>
          <w:rFonts w:eastAsiaTheme="majorEastAsia" w:cstheme="majorBidi"/>
          <w:b/>
          <w:color w:val="000000" w:themeColor="text1"/>
          <w:szCs w:val="26"/>
        </w:rPr>
      </w:pPr>
      <w:hyperlink r:id="rId11" w:history="1">
        <w:r w:rsidRPr="009D2C1F">
          <w:rPr>
            <w:color w:val="0000FF"/>
            <w:u w:val="single"/>
          </w:rPr>
          <w:t>item-5-chief-constables-report.pdf</w:t>
        </w:r>
      </w:hyperlink>
      <w:r w:rsidRPr="009D2C1F">
        <w:rPr>
          <w:rFonts w:eastAsiaTheme="majorEastAsia" w:cstheme="majorBidi"/>
          <w:b/>
          <w:color w:val="000000" w:themeColor="text1"/>
          <w:szCs w:val="26"/>
        </w:rPr>
        <w:t xml:space="preserve"> </w:t>
      </w:r>
    </w:p>
    <w:p w14:paraId="1B4C3AAE" w14:textId="77777777" w:rsidR="009D2C1F" w:rsidRPr="009D2C1F" w:rsidRDefault="009D2C1F" w:rsidP="009D2C1F">
      <w:pPr>
        <w:pStyle w:val="Heading2"/>
      </w:pPr>
      <w:r w:rsidRPr="009D2C1F">
        <w:t>She stated: “Our police officer recruitment marketing campaign, which supports outcomes in Police Scotland’s Strategic Workforce Plan 2024-27, launched on 2 September, 2024.</w:t>
      </w:r>
    </w:p>
    <w:p w14:paraId="5673F648" w14:textId="77777777" w:rsidR="009D2C1F" w:rsidRPr="009D2C1F" w:rsidRDefault="009D2C1F" w:rsidP="009D2C1F">
      <w:pPr>
        <w:pStyle w:val="Heading2"/>
      </w:pPr>
      <w:r w:rsidRPr="009D2C1F">
        <w:t>“The campaign aims to encourage potential candidates to view Police Scotland as an employer of choice and apply to become a police officer.</w:t>
      </w:r>
    </w:p>
    <w:p w14:paraId="39BC1687" w14:textId="77777777" w:rsidR="009D2C1F" w:rsidRPr="009D2C1F" w:rsidRDefault="009D2C1F" w:rsidP="009D2C1F">
      <w:pPr>
        <w:pStyle w:val="Heading2"/>
      </w:pPr>
      <w:r w:rsidRPr="009D2C1F">
        <w:t>“The campaign, which will feature across social media channels, digital advertising, job boards, print and broadcast media, tells the stories of real officers, how they have been able to apply their life skills and experience to the role of police officer and why policing is a job like no other.”</w:t>
      </w:r>
    </w:p>
    <w:p w14:paraId="2977032D" w14:textId="55C192CA" w:rsidR="009D2C1F" w:rsidRPr="009D2C1F" w:rsidRDefault="009D2C1F" w:rsidP="009D2C1F">
      <w:pPr>
        <w:pStyle w:val="Heading2"/>
      </w:pPr>
      <w:r w:rsidRPr="009D2C1F">
        <w:t xml:space="preserve"> Please can you provide me with details of all costs associated with the campaign, including a breakdown of expenditure on social media, digital advertising, job boards, print and broadcast media.</w:t>
      </w:r>
    </w:p>
    <w:p w14:paraId="1A362AEC" w14:textId="67B8B0B0" w:rsidR="00235F3F" w:rsidRDefault="00235F3F" w:rsidP="00235F3F">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In response to your request, a breakdown of the associated costs for the campaign are as follows:</w:t>
      </w:r>
    </w:p>
    <w:p w14:paraId="316F7261" w14:textId="3258F830" w:rsidR="00235F3F" w:rsidRPr="00235F3F" w:rsidRDefault="00235F3F" w:rsidP="00235F3F">
      <w:pPr>
        <w:tabs>
          <w:tab w:val="left" w:pos="5400"/>
        </w:tabs>
        <w:rPr>
          <w:rFonts w:eastAsiaTheme="majorEastAsia" w:cstheme="majorBidi"/>
          <w:bCs/>
          <w:color w:val="000000" w:themeColor="text1"/>
          <w:szCs w:val="26"/>
        </w:rPr>
      </w:pPr>
      <w:r w:rsidRPr="00235F3F">
        <w:rPr>
          <w:rFonts w:eastAsiaTheme="majorEastAsia" w:cstheme="majorBidi"/>
          <w:bCs/>
          <w:color w:val="000000" w:themeColor="text1"/>
          <w:szCs w:val="26"/>
        </w:rPr>
        <w:t>Spirit Media</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£39,030.06 (Digital advertising and Social Media)</w:t>
      </w:r>
    </w:p>
    <w:p w14:paraId="1B83BBD9" w14:textId="76CC55B6" w:rsidR="00235F3F" w:rsidRPr="00235F3F" w:rsidRDefault="00235F3F" w:rsidP="00235F3F">
      <w:pPr>
        <w:tabs>
          <w:tab w:val="left" w:pos="5400"/>
        </w:tabs>
        <w:rPr>
          <w:rFonts w:eastAsiaTheme="majorEastAsia" w:cstheme="majorBidi"/>
          <w:bCs/>
          <w:color w:val="000000" w:themeColor="text1"/>
          <w:szCs w:val="26"/>
        </w:rPr>
      </w:pPr>
      <w:r w:rsidRPr="00235F3F">
        <w:rPr>
          <w:rFonts w:eastAsiaTheme="majorEastAsia" w:cstheme="majorBidi"/>
          <w:bCs/>
          <w:color w:val="000000" w:themeColor="text1"/>
          <w:szCs w:val="26"/>
        </w:rPr>
        <w:t>Printing</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£2,446.19</w:t>
      </w:r>
    </w:p>
    <w:p w14:paraId="27CA27AF" w14:textId="0D8B62A8" w:rsidR="00235F3F" w:rsidRPr="00235F3F" w:rsidRDefault="00235F3F" w:rsidP="00235F3F">
      <w:pPr>
        <w:tabs>
          <w:tab w:val="left" w:pos="5400"/>
        </w:tabs>
        <w:rPr>
          <w:rFonts w:eastAsiaTheme="majorEastAsia" w:cstheme="majorBidi"/>
          <w:bCs/>
          <w:color w:val="000000" w:themeColor="text1"/>
          <w:szCs w:val="26"/>
        </w:rPr>
      </w:pPr>
      <w:r w:rsidRPr="00235F3F">
        <w:rPr>
          <w:rFonts w:eastAsiaTheme="majorEastAsia" w:cstheme="majorBidi"/>
          <w:bCs/>
          <w:color w:val="000000" w:themeColor="text1"/>
          <w:szCs w:val="26"/>
        </w:rPr>
        <w:t>Photo/Video Shoots</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£5,095.35</w:t>
      </w:r>
    </w:p>
    <w:p w14:paraId="116132BA" w14:textId="17E83F1A" w:rsidR="00235F3F" w:rsidRPr="00235F3F" w:rsidRDefault="00235F3F" w:rsidP="00235F3F">
      <w:pPr>
        <w:tabs>
          <w:tab w:val="left" w:pos="5400"/>
        </w:tabs>
        <w:rPr>
          <w:rFonts w:eastAsiaTheme="majorEastAsia" w:cstheme="majorBidi"/>
          <w:bCs/>
          <w:color w:val="000000" w:themeColor="text1"/>
          <w:szCs w:val="26"/>
        </w:rPr>
      </w:pPr>
      <w:r w:rsidRPr="00235F3F">
        <w:rPr>
          <w:rFonts w:eastAsiaTheme="majorEastAsia" w:cstheme="majorBidi"/>
          <w:bCs/>
          <w:color w:val="000000" w:themeColor="text1"/>
          <w:szCs w:val="26"/>
        </w:rPr>
        <w:t>Union TV &amp; Radio Advert</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£49,827.44</w:t>
      </w:r>
    </w:p>
    <w:p w14:paraId="58E3CE5A" w14:textId="268D2812" w:rsidR="00235F3F" w:rsidRPr="00235F3F" w:rsidRDefault="00235F3F" w:rsidP="00235F3F">
      <w:pPr>
        <w:tabs>
          <w:tab w:val="left" w:pos="5400"/>
        </w:tabs>
        <w:rPr>
          <w:rFonts w:eastAsiaTheme="majorEastAsia" w:cstheme="majorBidi"/>
          <w:bCs/>
          <w:color w:val="000000" w:themeColor="text1"/>
          <w:szCs w:val="26"/>
        </w:rPr>
      </w:pPr>
      <w:r w:rsidRPr="00235F3F">
        <w:rPr>
          <w:rFonts w:eastAsiaTheme="majorEastAsia" w:cstheme="majorBidi"/>
          <w:bCs/>
          <w:color w:val="000000" w:themeColor="text1"/>
          <w:szCs w:val="26"/>
        </w:rPr>
        <w:t>Job Boards</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£10,551</w:t>
      </w:r>
    </w:p>
    <w:p w14:paraId="34BDABB8" w14:textId="04D67526" w:rsidR="00255F1E" w:rsidRPr="00B11A55" w:rsidRDefault="00235F3F" w:rsidP="00235F3F">
      <w:pPr>
        <w:tabs>
          <w:tab w:val="left" w:pos="5400"/>
        </w:tabs>
      </w:pPr>
      <w:r w:rsidRPr="00235F3F">
        <w:rPr>
          <w:rFonts w:eastAsiaTheme="majorEastAsia" w:cstheme="majorBidi"/>
          <w:bCs/>
          <w:color w:val="000000" w:themeColor="text1"/>
          <w:szCs w:val="26"/>
        </w:rPr>
        <w:t>TOTAL</w:t>
      </w:r>
      <w:r>
        <w:rPr>
          <w:rFonts w:eastAsiaTheme="majorEastAsia" w:cstheme="majorBidi"/>
          <w:bCs/>
          <w:color w:val="000000" w:themeColor="text1"/>
          <w:szCs w:val="26"/>
        </w:rPr>
        <w:t xml:space="preserve"> - </w:t>
      </w:r>
      <w:r w:rsidRPr="00235F3F">
        <w:rPr>
          <w:rFonts w:eastAsiaTheme="majorEastAsia" w:cstheme="majorBidi"/>
          <w:bCs/>
          <w:color w:val="000000" w:themeColor="text1"/>
          <w:szCs w:val="26"/>
        </w:rPr>
        <w:t>£106,950.04</w:t>
      </w:r>
    </w:p>
    <w:p w14:paraId="34BDABBD" w14:textId="77777777" w:rsidR="00BF6B81" w:rsidRPr="00B11A55" w:rsidRDefault="00BF6B81" w:rsidP="00793DD5">
      <w:pPr>
        <w:tabs>
          <w:tab w:val="left" w:pos="5400"/>
        </w:tabs>
      </w:pP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6EB1955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3D1128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276D57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770E481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4DBCCEE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42BCF0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C134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083E"/>
    <w:rsid w:val="00090F3B"/>
    <w:rsid w:val="000C316A"/>
    <w:rsid w:val="000E2F19"/>
    <w:rsid w:val="000E6526"/>
    <w:rsid w:val="00141533"/>
    <w:rsid w:val="001576DD"/>
    <w:rsid w:val="00167528"/>
    <w:rsid w:val="00184349"/>
    <w:rsid w:val="00195CC4"/>
    <w:rsid w:val="00201727"/>
    <w:rsid w:val="00207326"/>
    <w:rsid w:val="00235F3F"/>
    <w:rsid w:val="00253DF6"/>
    <w:rsid w:val="00255F1E"/>
    <w:rsid w:val="002B7114"/>
    <w:rsid w:val="00332319"/>
    <w:rsid w:val="0036503B"/>
    <w:rsid w:val="003D6D03"/>
    <w:rsid w:val="003E12CA"/>
    <w:rsid w:val="004010DC"/>
    <w:rsid w:val="004341F0"/>
    <w:rsid w:val="00456324"/>
    <w:rsid w:val="00464084"/>
    <w:rsid w:val="00475460"/>
    <w:rsid w:val="00490317"/>
    <w:rsid w:val="00491644"/>
    <w:rsid w:val="00496A08"/>
    <w:rsid w:val="004B0DFB"/>
    <w:rsid w:val="004E1605"/>
    <w:rsid w:val="004F653C"/>
    <w:rsid w:val="00540A52"/>
    <w:rsid w:val="00557306"/>
    <w:rsid w:val="00645CFA"/>
    <w:rsid w:val="00657A5E"/>
    <w:rsid w:val="006D441F"/>
    <w:rsid w:val="006D5799"/>
    <w:rsid w:val="00743BB0"/>
    <w:rsid w:val="00750D83"/>
    <w:rsid w:val="00752ED6"/>
    <w:rsid w:val="00785DBC"/>
    <w:rsid w:val="00793DD5"/>
    <w:rsid w:val="007B5272"/>
    <w:rsid w:val="007D55F6"/>
    <w:rsid w:val="007F490F"/>
    <w:rsid w:val="0080345C"/>
    <w:rsid w:val="0086779C"/>
    <w:rsid w:val="00874BFD"/>
    <w:rsid w:val="008964EF"/>
    <w:rsid w:val="00915E01"/>
    <w:rsid w:val="00950867"/>
    <w:rsid w:val="009631A4"/>
    <w:rsid w:val="00977296"/>
    <w:rsid w:val="009D2C1F"/>
    <w:rsid w:val="00A061E3"/>
    <w:rsid w:val="00A25E93"/>
    <w:rsid w:val="00A320FF"/>
    <w:rsid w:val="00A70AC0"/>
    <w:rsid w:val="00A84EA9"/>
    <w:rsid w:val="00AC443C"/>
    <w:rsid w:val="00AE741E"/>
    <w:rsid w:val="00B11A55"/>
    <w:rsid w:val="00B17211"/>
    <w:rsid w:val="00B461B2"/>
    <w:rsid w:val="00B654B6"/>
    <w:rsid w:val="00B71B3C"/>
    <w:rsid w:val="00BC1347"/>
    <w:rsid w:val="00BC389E"/>
    <w:rsid w:val="00BE1888"/>
    <w:rsid w:val="00BE5BE4"/>
    <w:rsid w:val="00BF6B81"/>
    <w:rsid w:val="00C077A8"/>
    <w:rsid w:val="00C14FF4"/>
    <w:rsid w:val="00C475CE"/>
    <w:rsid w:val="00C606A2"/>
    <w:rsid w:val="00C63872"/>
    <w:rsid w:val="00C71592"/>
    <w:rsid w:val="00C84948"/>
    <w:rsid w:val="00CB3707"/>
    <w:rsid w:val="00CC705D"/>
    <w:rsid w:val="00CD0C53"/>
    <w:rsid w:val="00CF1111"/>
    <w:rsid w:val="00D05706"/>
    <w:rsid w:val="00D27DC5"/>
    <w:rsid w:val="00D44B13"/>
    <w:rsid w:val="00D47E36"/>
    <w:rsid w:val="00D7784F"/>
    <w:rsid w:val="00E55D79"/>
    <w:rsid w:val="00EE2373"/>
    <w:rsid w:val="00EE7B66"/>
    <w:rsid w:val="00EF4761"/>
    <w:rsid w:val="00EF6523"/>
    <w:rsid w:val="00F21D44"/>
    <w:rsid w:val="00FA1830"/>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a.police.uk/spa-media/uagjtwh1/item-5-chief-constables-report.pdf"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398</Words>
  <Characters>2272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2024-11-19T11:33:00Z</dcterms:created>
  <dcterms:modified xsi:type="dcterms:W3CDTF">2024-11-29T09:57:00Z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