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05CC3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260F4">
              <w:t>1530</w:t>
            </w:r>
          </w:p>
          <w:p w14:paraId="34BDABA6" w14:textId="09B7A4E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260F4">
              <w:t>18</w:t>
            </w:r>
            <w:r w:rsidR="009260F4" w:rsidRPr="009260F4">
              <w:rPr>
                <w:vertAlign w:val="superscript"/>
              </w:rPr>
              <w:t>th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63ADD53" w14:textId="77777777" w:rsidR="003A3590" w:rsidRPr="003A3590" w:rsidRDefault="003A3590" w:rsidP="003A3590">
      <w:pPr>
        <w:pStyle w:val="Heading2"/>
      </w:pPr>
      <w:r w:rsidRPr="003A3590">
        <w:rPr>
          <w:rStyle w:val="Heading2Char"/>
          <w:b/>
        </w:rPr>
        <w:t>Could you please send me any records of meetings and copies of correspondence between Police Scotland and private companies *during the year 2023* where the Public Order Act 2023 or the Police, Crime, Sentencing and Courts Act 2022 are mentioned</w:t>
      </w:r>
      <w:r w:rsidRPr="003A3590">
        <w:t>.</w:t>
      </w:r>
    </w:p>
    <w:p w14:paraId="253FFB2D" w14:textId="10D0BA0F" w:rsidR="003A3590" w:rsidRDefault="003A3590" w:rsidP="003A35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In relation to the Public Order Act 2023 I regret to inform you that </w:t>
      </w:r>
      <w:r w:rsidR="009260F4">
        <w:t xml:space="preserve">this act is not applicable within Scotland therefore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4B7ED4D5" w14:textId="0E95F5E8" w:rsidR="009260F4" w:rsidRDefault="009260F4" w:rsidP="009260F4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In relation to the </w:t>
      </w:r>
      <w:r w:rsidRPr="003A3590">
        <w:rPr>
          <w:rStyle w:val="Heading2Char"/>
          <w:rFonts w:eastAsiaTheme="minorHAnsi" w:cs="Arial"/>
          <w:b w:val="0"/>
          <w:color w:val="auto"/>
          <w:szCs w:val="24"/>
        </w:rPr>
        <w:t>Police, Crime, Sentencing and Courts Act 2022</w:t>
      </w:r>
      <w:r>
        <w:rPr>
          <w:rStyle w:val="Heading2Char"/>
          <w:rFonts w:eastAsiaTheme="minorHAnsi" w:cs="Arial"/>
          <w:b w:val="0"/>
          <w:color w:val="auto"/>
          <w:szCs w:val="24"/>
        </w:rPr>
        <w:t>, I regret to inform you that u</w:t>
      </w:r>
      <w:r>
        <w:t>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C8AF251" w14:textId="77777777" w:rsidR="008C3AB9" w:rsidRDefault="009260F4" w:rsidP="009260F4">
      <w:pPr>
        <w:tabs>
          <w:tab w:val="left" w:pos="5400"/>
        </w:tabs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By way of explanation there is no simple way of extracting this data. </w:t>
      </w:r>
    </w:p>
    <w:p w14:paraId="7ADE0F41" w14:textId="4B14464D" w:rsidR="009260F4" w:rsidRDefault="009260F4" w:rsidP="009260F4">
      <w:pPr>
        <w:tabs>
          <w:tab w:val="left" w:pos="5400"/>
        </w:tabs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The only way to provide you with this information in an accurate and consistent manner would be to individually </w:t>
      </w:r>
      <w:r w:rsidR="008C3AB9">
        <w:rPr>
          <w:rFonts w:eastAsiaTheme="minorEastAsia"/>
          <w:noProof/>
          <w:lang w:eastAsia="en-GB"/>
        </w:rPr>
        <w:t>make enquiries with all officers and staff</w:t>
      </w:r>
      <w:r>
        <w:rPr>
          <w:rFonts w:eastAsiaTheme="minorEastAsia"/>
          <w:noProof/>
          <w:lang w:eastAsia="en-GB"/>
        </w:rPr>
        <w:t xml:space="preserve"> to detremine if they hold any relevent information.</w:t>
      </w:r>
    </w:p>
    <w:p w14:paraId="3430C2CF" w14:textId="087B92AA" w:rsidR="008C3AB9" w:rsidRDefault="008C3AB9" w:rsidP="009260F4">
      <w:pPr>
        <w:tabs>
          <w:tab w:val="left" w:pos="5400"/>
        </w:tabs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To be of assistance, I would highlight that only parts of this legislation apply in Scotland.</w:t>
      </w:r>
    </w:p>
    <w:p w14:paraId="76B67058" w14:textId="77777777" w:rsidR="008C3AB9" w:rsidRDefault="008C3AB9" w:rsidP="009260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035F521F" w:rsidR="00496A08" w:rsidRPr="009260F4" w:rsidRDefault="00496A08" w:rsidP="009260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E6752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6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85638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6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29855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6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38A1B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6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4ED9B1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6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6B2A6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6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A359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C3AB9"/>
    <w:rsid w:val="00915E01"/>
    <w:rsid w:val="009260F4"/>
    <w:rsid w:val="009631A4"/>
    <w:rsid w:val="00977296"/>
    <w:rsid w:val="00A0055F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3590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3590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2024-06-18T06:38:00Z</dcterms:created>
  <dcterms:modified xsi:type="dcterms:W3CDTF">2024-06-18T14:16:00Z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