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5A5F1E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25CA9">
              <w:t>3504</w:t>
            </w:r>
          </w:p>
          <w:p w14:paraId="34BDABA6" w14:textId="6F6049C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25CA9">
              <w:t>0</w:t>
            </w:r>
            <w:r w:rsidR="0080369D">
              <w:t>6</w:t>
            </w:r>
            <w:r w:rsidR="00125CA9">
              <w:t xml:space="preserve"> 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1C5B56" w14:textId="7CC84993" w:rsidR="00125CA9" w:rsidRDefault="00125CA9" w:rsidP="00125CA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I would like, f</w:t>
      </w:r>
      <w:r w:rsidRPr="00125CA9">
        <w:rPr>
          <w:rFonts w:eastAsiaTheme="majorEastAsia" w:cstheme="majorBidi"/>
          <w:b/>
          <w:color w:val="000000" w:themeColor="text1"/>
          <w:szCs w:val="26"/>
        </w:rPr>
        <w:t>or the last 3 periods reported to senior management</w:t>
      </w:r>
      <w:r>
        <w:rPr>
          <w:rFonts w:eastAsiaTheme="majorEastAsia" w:cstheme="majorBidi"/>
          <w:b/>
          <w:color w:val="000000" w:themeColor="text1"/>
          <w:szCs w:val="26"/>
        </w:rPr>
        <w:t>:</w:t>
      </w:r>
    </w:p>
    <w:p w14:paraId="4D52DBE7" w14:textId="21898750" w:rsidR="00125CA9" w:rsidRPr="00125CA9" w:rsidRDefault="00125CA9" w:rsidP="00125CA9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25CA9">
        <w:rPr>
          <w:rFonts w:eastAsiaTheme="majorEastAsia" w:cstheme="majorBidi"/>
          <w:b/>
          <w:color w:val="000000" w:themeColor="text1"/>
          <w:szCs w:val="26"/>
        </w:rPr>
        <w:t>The number of police officers undertaking roles previously undertaken by civilian staff</w:t>
      </w:r>
    </w:p>
    <w:p w14:paraId="4DD4A617" w14:textId="77777777" w:rsidR="00F46202" w:rsidRDefault="000143FA" w:rsidP="000143FA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>This information i</w:t>
      </w:r>
      <w:r w:rsidRPr="00125CA9">
        <w:t>s not recorded</w:t>
      </w:r>
      <w:r>
        <w:rPr>
          <w:rFonts w:eastAsiaTheme="majorEastAsia" w:cstheme="majorBidi"/>
          <w:bCs/>
          <w:color w:val="000000" w:themeColor="text1"/>
          <w:szCs w:val="26"/>
        </w:rPr>
        <w:t>, as such t</w:t>
      </w:r>
      <w:r w:rsidR="00125CA9">
        <w:rPr>
          <w:rFonts w:eastAsiaTheme="majorEastAsia" w:cstheme="majorBidi"/>
          <w:bCs/>
          <w:color w:val="000000" w:themeColor="text1"/>
          <w:szCs w:val="26"/>
        </w:rPr>
        <w:t xml:space="preserve">he information sought is not held by </w:t>
      </w:r>
      <w:r w:rsidR="00125CA9"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 w:rsidR="00125CA9"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75CF01EB" w14:textId="1293EAFE" w:rsidR="00125CA9" w:rsidRPr="00125CA9" w:rsidRDefault="00F46202" w:rsidP="000143FA">
      <w:pPr>
        <w:tabs>
          <w:tab w:val="left" w:pos="5400"/>
        </w:tabs>
      </w:pPr>
      <w:r>
        <w:rPr>
          <w:rFonts w:eastAsiaTheme="majorEastAsia" w:cstheme="majorBidi"/>
          <w:bCs/>
          <w:color w:val="000000" w:themeColor="text1"/>
          <w:szCs w:val="26"/>
        </w:rPr>
        <w:t>Furthermore, e</w:t>
      </w:r>
      <w:r w:rsidR="00125CA9" w:rsidRPr="00125CA9">
        <w:t xml:space="preserve">ven </w:t>
      </w:r>
      <w:r w:rsidR="00125CA9">
        <w:t xml:space="preserve">if the </w:t>
      </w:r>
      <w:r w:rsidR="00125CA9" w:rsidRPr="00982D19">
        <w:t>cost threshold</w:t>
      </w:r>
      <w:r w:rsidR="00125CA9">
        <w:t xml:space="preserve"> allowed </w:t>
      </w:r>
      <w:r w:rsidR="00125CA9" w:rsidRPr="00125CA9">
        <w:t xml:space="preserve">a manual check of all posts </w:t>
      </w:r>
      <w:r w:rsidR="00125CA9">
        <w:t xml:space="preserve">within </w:t>
      </w:r>
      <w:r>
        <w:t>the Force</w:t>
      </w:r>
      <w:r w:rsidR="00125CA9">
        <w:t xml:space="preserve">, </w:t>
      </w:r>
      <w:r w:rsidR="003B73AE">
        <w:t xml:space="preserve">it still </w:t>
      </w:r>
      <w:r w:rsidR="00125CA9" w:rsidRPr="00125CA9">
        <w:t xml:space="preserve">would </w:t>
      </w:r>
      <w:r w:rsidR="003B73AE">
        <w:t xml:space="preserve">not </w:t>
      </w:r>
      <w:r w:rsidR="00125CA9" w:rsidRPr="00125CA9">
        <w:t xml:space="preserve">provide </w:t>
      </w:r>
      <w:r>
        <w:t>this data</w:t>
      </w:r>
      <w:r w:rsidR="00125CA9" w:rsidRPr="00125CA9">
        <w:t>.</w:t>
      </w:r>
    </w:p>
    <w:p w14:paraId="7ECB0960" w14:textId="72FC2A6D" w:rsidR="00125CA9" w:rsidRPr="00125CA9" w:rsidRDefault="00125CA9" w:rsidP="00125CA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 xml:space="preserve">2. </w:t>
      </w:r>
      <w:r w:rsidRPr="00125CA9">
        <w:rPr>
          <w:rFonts w:eastAsiaTheme="majorEastAsia" w:cstheme="majorBidi"/>
          <w:b/>
          <w:color w:val="000000" w:themeColor="text1"/>
          <w:szCs w:val="26"/>
        </w:rPr>
        <w:t>The number of police officers undertaking roles which do not require to be undertaken by police officers</w:t>
      </w:r>
    </w:p>
    <w:p w14:paraId="35C2D717" w14:textId="77777777" w:rsidR="00125CA9" w:rsidRDefault="00125CA9" w:rsidP="00776E5F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4BDABBD" w14:textId="5955F40C" w:rsidR="00BF6B81" w:rsidRDefault="000143FA" w:rsidP="000143FA">
      <w:r>
        <w:t>By way of explanation, to provide an accurate response to your request would involve effectively contacting all senior management teams within the Force to identify if they had any officers</w:t>
      </w:r>
      <w:r w:rsidR="003B73AE">
        <w:t xml:space="preserve"> within the team</w:t>
      </w:r>
      <w:r>
        <w:t xml:space="preserve"> undertaking such roles. An exercise which would clearly exceed the cost limit set out in the Fees Regulations.</w:t>
      </w:r>
    </w:p>
    <w:p w14:paraId="2E2307EA" w14:textId="77777777" w:rsidR="000143FA" w:rsidRPr="00B11A55" w:rsidRDefault="000143FA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8FBEC4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369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E2F54D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369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EAAC24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369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1F8DC7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369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77DB33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369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89338B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369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171B0"/>
    <w:multiLevelType w:val="hybridMultilevel"/>
    <w:tmpl w:val="66426C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94453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43FA"/>
    <w:rsid w:val="00090F3B"/>
    <w:rsid w:val="000E2F19"/>
    <w:rsid w:val="000E43FF"/>
    <w:rsid w:val="000E6526"/>
    <w:rsid w:val="00125CA9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8479F"/>
    <w:rsid w:val="003B73AE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01164"/>
    <w:rsid w:val="0080369D"/>
    <w:rsid w:val="008312FD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46202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365</Words>
  <Characters>2086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2025-11-05T17:30:00Z</dcterms:created>
  <dcterms:modified xsi:type="dcterms:W3CDTF">2025-11-06T16:20:00Z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