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6340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06452">
              <w:t>0447</w:t>
            </w:r>
          </w:p>
          <w:p w14:paraId="34BDABA6" w14:textId="09E811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1DB0">
              <w:t>13</w:t>
            </w:r>
            <w:r w:rsidR="006D5799">
              <w:t xml:space="preserve"> </w:t>
            </w:r>
            <w:r w:rsidR="00206452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8DAEED" w14:textId="2794A76D" w:rsidR="00206452" w:rsidRDefault="00206452" w:rsidP="00206452">
      <w:pPr>
        <w:pStyle w:val="Heading2"/>
        <w:numPr>
          <w:ilvl w:val="0"/>
          <w:numId w:val="2"/>
        </w:numPr>
      </w:pPr>
      <w:r w:rsidRPr="00206452">
        <w:t>The total number of cars stolen in the Police Scotland authority in the last year, by postcode, including make and model of vehicle where possible.</w:t>
      </w:r>
    </w:p>
    <w:p w14:paraId="67D52429" w14:textId="1231365B" w:rsidR="00206452" w:rsidRDefault="00206452" w:rsidP="00206452">
      <w:r>
        <w:t xml:space="preserve">Unfortunately, I estimate that it would </w:t>
      </w:r>
      <w:bookmarkStart w:id="0" w:name="_Hlk161145083"/>
      <w:r>
        <w:t xml:space="preserve">cost well in excess of the current FOI cost threshold of £600 to answer this part of your request.  </w:t>
      </w:r>
      <w:bookmarkEnd w:id="0"/>
    </w:p>
    <w:p w14:paraId="76D9296F" w14:textId="77777777" w:rsidR="00206452" w:rsidRDefault="00206452" w:rsidP="00206452">
      <w:r>
        <w:t>I am therefore refusing to provide the information sought in terms of section 12(1) of the Act - Excessive Cost of Compliance.</w:t>
      </w:r>
    </w:p>
    <w:p w14:paraId="0D76F4A9" w14:textId="53407173" w:rsidR="00206452" w:rsidRDefault="00206452" w:rsidP="00206452">
      <w:r>
        <w:t xml:space="preserve">To explain, we are unable to search crime reports relating to the theft of motor vehicle by cars specifically as vans/motorcycles etc will all be included. To provide the information you have requested, we would have to manually review all crime reports related to theft of a motor vehicle.  </w:t>
      </w:r>
    </w:p>
    <w:p w14:paraId="100AA245" w14:textId="77777777" w:rsidR="00663D74" w:rsidRDefault="00663D74" w:rsidP="00663D74">
      <w:r>
        <w:t>To be of assistance, published statistics relating to theft of motor vehicles more generally can be found at the link below:</w:t>
      </w:r>
    </w:p>
    <w:p w14:paraId="3E80F3DB" w14:textId="77777777" w:rsidR="00663D74" w:rsidRDefault="00D01DB0" w:rsidP="00663D74">
      <w:hyperlink r:id="rId12" w:history="1">
        <w:r w:rsidR="00663D74">
          <w:rPr>
            <w:rStyle w:val="Hyperlink"/>
          </w:rPr>
          <w:t>Crime data - Police Scotland</w:t>
        </w:r>
      </w:hyperlink>
    </w:p>
    <w:p w14:paraId="00F157F8" w14:textId="77777777" w:rsidR="00206452" w:rsidRDefault="00206452" w:rsidP="00206452">
      <w:pPr>
        <w:pStyle w:val="Heading2"/>
      </w:pPr>
      <w:r w:rsidRPr="00206452">
        <w:t>2.</w:t>
      </w:r>
      <w:r>
        <w:t xml:space="preserve"> </w:t>
      </w:r>
      <w:r w:rsidRPr="00206452">
        <w:t>The total number of car crashes reported in the Police Scotland authority in the last year, by postcode, including make and model of all involved vehicles where possible.</w:t>
      </w:r>
    </w:p>
    <w:p w14:paraId="34BDABB8" w14:textId="2DEEC2A4" w:rsidR="00255F1E" w:rsidRPr="00B11A55" w:rsidRDefault="00663D74" w:rsidP="00793DD5">
      <w:pPr>
        <w:tabs>
          <w:tab w:val="left" w:pos="5400"/>
        </w:tabs>
      </w:pPr>
      <w:r>
        <w:t>The attached table relates to recorded road traffic collisions involving at least 1 car, broken down by collision severity for the period 1 January 2023 to 31 December 2023 inclusive.</w:t>
      </w:r>
    </w:p>
    <w:p w14:paraId="34BDABBD" w14:textId="48DDDCC4" w:rsidR="00BF6B81" w:rsidRDefault="00663D74" w:rsidP="00793DD5">
      <w:pPr>
        <w:tabs>
          <w:tab w:val="left" w:pos="5400"/>
        </w:tabs>
      </w:pPr>
      <w:r>
        <w:t xml:space="preserve">To establish the make and model of each vehicle </w:t>
      </w:r>
      <w:r w:rsidR="00D558E9">
        <w:t xml:space="preserve">we </w:t>
      </w:r>
      <w:r>
        <w:t>would require to read</w:t>
      </w:r>
      <w:r w:rsidR="00D558E9">
        <w:t xml:space="preserve"> each individual record.  </w:t>
      </w:r>
    </w:p>
    <w:p w14:paraId="4CC0C5A4" w14:textId="410A72AB" w:rsidR="00614A92" w:rsidRDefault="00614A92" w:rsidP="001D720D">
      <w:r>
        <w:t>Unfortunately,</w:t>
      </w:r>
      <w:r w:rsidRPr="00453F0A">
        <w:t xml:space="preserve"> </w:t>
      </w:r>
      <w:r>
        <w:t xml:space="preserve">therefore,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A6B0503" w14:textId="77777777" w:rsidR="00614A92" w:rsidRPr="00453F0A" w:rsidRDefault="00614A92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85F5C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A2C5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2973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34FC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2E4F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965DA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3EC"/>
    <w:multiLevelType w:val="hybridMultilevel"/>
    <w:tmpl w:val="0442A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899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6452"/>
    <w:rsid w:val="00207326"/>
    <w:rsid w:val="00231A1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7264"/>
    <w:rsid w:val="005D0BCA"/>
    <w:rsid w:val="00614A92"/>
    <w:rsid w:val="00645CFA"/>
    <w:rsid w:val="00663D74"/>
    <w:rsid w:val="006862A7"/>
    <w:rsid w:val="006877E8"/>
    <w:rsid w:val="006B281F"/>
    <w:rsid w:val="006C3651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1DB0"/>
    <w:rsid w:val="00D05706"/>
    <w:rsid w:val="00D27DC5"/>
    <w:rsid w:val="00D47E36"/>
    <w:rsid w:val="00D558E9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C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78A3-662D-4A2C-8927-375B01D24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450</Words>
  <Characters>2571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2024-02-23T09:47:00Z</dcterms:created>
  <dcterms:modified xsi:type="dcterms:W3CDTF">2024-03-13T09:30:00Z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