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CDB08EB" w14:textId="77777777" w:rsidTr="00540A52">
        <w:trPr>
          <w:trHeight w:val="2552"/>
          <w:tblHeader/>
        </w:trPr>
        <w:tc>
          <w:tcPr>
            <w:tcW w:w="2269" w:type="dxa"/>
          </w:tcPr>
          <w:p w14:paraId="2C5ECA4A" w14:textId="77777777" w:rsidR="00B17211" w:rsidRDefault="007F490F" w:rsidP="00540A52">
            <w:pPr>
              <w:pStyle w:val="Heading1"/>
              <w:spacing w:before="0" w:after="0" w:line="240" w:lineRule="auto"/>
            </w:pPr>
            <w:r>
              <w:rPr>
                <w:noProof/>
                <w:lang w:eastAsia="en-GB"/>
              </w:rPr>
              <w:drawing>
                <wp:inline distT="0" distB="0" distL="0" distR="0" wp14:anchorId="692072A7" wp14:editId="1CDB5FD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B834250" w14:textId="77777777" w:rsidR="00456324" w:rsidRPr="00456324" w:rsidRDefault="00456324" w:rsidP="00B17211">
            <w:pPr>
              <w:pStyle w:val="Heading1"/>
              <w:spacing w:before="120"/>
              <w:rPr>
                <w:sz w:val="4"/>
              </w:rPr>
            </w:pPr>
          </w:p>
          <w:p w14:paraId="0593D135" w14:textId="77777777" w:rsidR="00B17211" w:rsidRDefault="007F490F" w:rsidP="00B17211">
            <w:pPr>
              <w:pStyle w:val="Heading1"/>
              <w:spacing w:before="120"/>
            </w:pPr>
            <w:r>
              <w:t>F</w:t>
            </w:r>
            <w:r w:rsidRPr="003E12CA">
              <w:t xml:space="preserve">reedom of Information </w:t>
            </w:r>
            <w:r>
              <w:t>Response</w:t>
            </w:r>
          </w:p>
          <w:p w14:paraId="12CD7F13" w14:textId="10CA9BFA" w:rsidR="00B17211" w:rsidRPr="00B17211" w:rsidRDefault="00B17211" w:rsidP="007F490F">
            <w:r w:rsidRPr="007F490F">
              <w:rPr>
                <w:rStyle w:val="Heading2Char"/>
              </w:rPr>
              <w:t>Our reference:</w:t>
            </w:r>
            <w:r>
              <w:t xml:space="preserve">  FOI 2</w:t>
            </w:r>
            <w:r w:rsidR="00AC443C">
              <w:t>3</w:t>
            </w:r>
            <w:r>
              <w:t>-</w:t>
            </w:r>
            <w:r w:rsidR="00643A55">
              <w:t>1594</w:t>
            </w:r>
          </w:p>
          <w:p w14:paraId="7090C4CE" w14:textId="1939BA70" w:rsidR="00B17211" w:rsidRDefault="00456324" w:rsidP="00A1104B">
            <w:r w:rsidRPr="007F490F">
              <w:rPr>
                <w:rStyle w:val="Heading2Char"/>
              </w:rPr>
              <w:t>Respon</w:t>
            </w:r>
            <w:r w:rsidR="007D55F6">
              <w:rPr>
                <w:rStyle w:val="Heading2Char"/>
              </w:rPr>
              <w:t>ded to:</w:t>
            </w:r>
            <w:r w:rsidR="007F490F">
              <w:t xml:space="preserve">  </w:t>
            </w:r>
            <w:r w:rsidR="000D4271">
              <w:t>11</w:t>
            </w:r>
            <w:r w:rsidR="000D4271" w:rsidRPr="000D4271">
              <w:rPr>
                <w:vertAlign w:val="superscript"/>
              </w:rPr>
              <w:t>th</w:t>
            </w:r>
            <w:r w:rsidR="000D4271">
              <w:t xml:space="preserve"> </w:t>
            </w:r>
            <w:r w:rsidR="00A1104B">
              <w:t>Ju</w:t>
            </w:r>
            <w:r w:rsidR="00643A55">
              <w:t>ly</w:t>
            </w:r>
            <w:r w:rsidR="005B265A">
              <w:t xml:space="preserve"> </w:t>
            </w:r>
            <w:r>
              <w:t>2023</w:t>
            </w:r>
          </w:p>
        </w:tc>
      </w:tr>
    </w:tbl>
    <w:p w14:paraId="79F229C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3CDB66" w14:textId="7C3503E3" w:rsidR="00643A55" w:rsidRPr="00B328A5" w:rsidRDefault="00643A55" w:rsidP="00B328A5">
      <w:pPr>
        <w:pStyle w:val="Heading2"/>
      </w:pPr>
      <w:r w:rsidRPr="00B328A5">
        <w:t>To request information contained in reports of incidents (eg. recorded STORM incidents) which contain the words “end of term” and/or “final day” and “school” from June 1, 2021, to date, June 17, 2023, please.</w:t>
      </w:r>
    </w:p>
    <w:p w14:paraId="06CD031F" w14:textId="18E30BA3" w:rsidR="00643A55" w:rsidRPr="00B328A5" w:rsidRDefault="00643A55" w:rsidP="00B328A5">
      <w:pPr>
        <w:pStyle w:val="Heading2"/>
      </w:pPr>
      <w:r w:rsidRPr="00B328A5">
        <w:t>The information I am looking to obtain is details relating to Police Scotland attendance at end of term events at schools in relation to student behaviour incidents/pranks linked to these events.</w:t>
      </w:r>
    </w:p>
    <w:p w14:paraId="584DE067" w14:textId="77777777" w:rsidR="00643A55" w:rsidRPr="00B328A5" w:rsidRDefault="00643A55" w:rsidP="00B328A5">
      <w:pPr>
        <w:pStyle w:val="Heading2"/>
      </w:pPr>
      <w:r w:rsidRPr="00B328A5">
        <w:t>My request is for any information on the nature of each incident and outcome (eg. advice given), and the date and location (ie school name) please.</w:t>
      </w:r>
    </w:p>
    <w:p w14:paraId="5956FF5E" w14:textId="07041981" w:rsidR="00496A08" w:rsidRDefault="00B328A5" w:rsidP="00B328A5">
      <w:r>
        <w:t>In response to your request, I must f</w:t>
      </w:r>
      <w:r w:rsidR="00643A55">
        <w:t>irst of all</w:t>
      </w:r>
      <w:r>
        <w:t xml:space="preserve"> </w:t>
      </w:r>
      <w:r w:rsidR="00643A55">
        <w:t>clarify</w:t>
      </w:r>
      <w:r>
        <w:t xml:space="preserve"> that </w:t>
      </w:r>
      <w:r w:rsidR="00643A55">
        <w:t xml:space="preserve">there is no relevant incident classification code which specifically relates to the subject matter of your request. </w:t>
      </w:r>
    </w:p>
    <w:p w14:paraId="128D60D3" w14:textId="280CABDF" w:rsidR="00643A55" w:rsidRDefault="00643A55" w:rsidP="00643A55">
      <w:pPr>
        <w:tabs>
          <w:tab w:val="left" w:pos="5400"/>
        </w:tabs>
      </w:pPr>
      <w:r>
        <w:t>It is not possible for us to cond</w:t>
      </w:r>
      <w:r w:rsidR="00273AF3">
        <w:t xml:space="preserve">uct searches of our system based on what callers may have mentioned in their account. </w:t>
      </w:r>
    </w:p>
    <w:p w14:paraId="092A467C" w14:textId="3964A638" w:rsidR="00273AF3" w:rsidRDefault="00273AF3" w:rsidP="00643A55">
      <w:pPr>
        <w:tabs>
          <w:tab w:val="left" w:pos="5400"/>
        </w:tabs>
      </w:pPr>
      <w:r>
        <w:t xml:space="preserve">We can however base searches on the presence of particular words/ phrases in the notes taken by the call handlers and input on to our STORM incident recording system. </w:t>
      </w:r>
    </w:p>
    <w:p w14:paraId="65497C99" w14:textId="5194C95D" w:rsidR="00273AF3" w:rsidRDefault="00273AF3" w:rsidP="00643A55">
      <w:pPr>
        <w:tabs>
          <w:tab w:val="left" w:pos="5400"/>
        </w:tabs>
      </w:pPr>
      <w:r>
        <w:t xml:space="preserve">We have therefore progressed your request on that basis, searching for the words and phrases included in your request. </w:t>
      </w:r>
    </w:p>
    <w:p w14:paraId="53FDD60B" w14:textId="11948CFA" w:rsidR="00273AF3" w:rsidRDefault="00273AF3" w:rsidP="00643A55">
      <w:pPr>
        <w:tabs>
          <w:tab w:val="left" w:pos="5400"/>
        </w:tabs>
      </w:pPr>
      <w:r>
        <w:t xml:space="preserve">I must stress that Police Scotland do not consider keyword searches for specific words/ phrases to be an accurate means of analysis. </w:t>
      </w:r>
    </w:p>
    <w:p w14:paraId="0AF11536" w14:textId="30AB567A" w:rsidR="00273AF3" w:rsidRDefault="00273AF3" w:rsidP="00643A55">
      <w:pPr>
        <w:tabs>
          <w:tab w:val="left" w:pos="5400"/>
        </w:tabs>
      </w:pPr>
      <w:r>
        <w:t xml:space="preserve">There may have been incidents of relevance to your request which do not include the specific phrases that you have listed. </w:t>
      </w:r>
    </w:p>
    <w:p w14:paraId="38214BA1" w14:textId="5CF4D9A9" w:rsidR="00273AF3" w:rsidRDefault="00273AF3" w:rsidP="00643A55">
      <w:pPr>
        <w:tabs>
          <w:tab w:val="left" w:pos="5400"/>
        </w:tabs>
      </w:pPr>
      <w:r>
        <w:t xml:space="preserve">It would however be nigh on impossible to come up with a list of comprehensive search terms – hence why we would not recommend the approach – but to illustrate, incidents may say ‘on school leave’, ‘school caretaker’, </w:t>
      </w:r>
      <w:r w:rsidR="001C401D">
        <w:t xml:space="preserve">‘end of term disco’, </w:t>
      </w:r>
      <w:r>
        <w:t xml:space="preserve">‘final day’ of a specific event etc. </w:t>
      </w:r>
    </w:p>
    <w:p w14:paraId="5779DF35" w14:textId="6C5A0C6C" w:rsidR="00273AF3" w:rsidRDefault="00273AF3" w:rsidP="00643A55">
      <w:pPr>
        <w:tabs>
          <w:tab w:val="left" w:pos="5400"/>
        </w:tabs>
      </w:pPr>
      <w:r>
        <w:lastRenderedPageBreak/>
        <w:t xml:space="preserve">Similarly, although the phrase appears in an incident log, it cannot be assumed on that basis that the incident was directly related to the subject matter of the final day of school as per the context of your request. </w:t>
      </w:r>
    </w:p>
    <w:p w14:paraId="798F96CE" w14:textId="6975E5D1" w:rsidR="00255F1E" w:rsidRDefault="00273AF3" w:rsidP="00793DD5">
      <w:pPr>
        <w:tabs>
          <w:tab w:val="left" w:pos="5400"/>
        </w:tabs>
      </w:pPr>
      <w:r>
        <w:t xml:space="preserve">For the reasons above, we would therefore take the view that the data below does not accurately reflect reports of matters that could be described as pranks or incidents at schools on students’ final day. </w:t>
      </w:r>
    </w:p>
    <w:p w14:paraId="1D3A8CD7" w14:textId="4D45A187" w:rsidR="00273AF3" w:rsidRDefault="00273AF3" w:rsidP="00273AF3">
      <w:pPr>
        <w:tabs>
          <w:tab w:val="left" w:pos="5400"/>
        </w:tabs>
      </w:pPr>
      <w:r>
        <w:t xml:space="preserve">The table below provides the number of incidents traced where the word ‘school’ was </w:t>
      </w:r>
      <w:r w:rsidR="001C401D">
        <w:t>recorded from 1</w:t>
      </w:r>
      <w:r w:rsidR="001C401D" w:rsidRPr="001C401D">
        <w:rPr>
          <w:vertAlign w:val="superscript"/>
        </w:rPr>
        <w:t>st</w:t>
      </w:r>
      <w:r w:rsidR="001C401D">
        <w:t xml:space="preserve"> June 2021 to 17</w:t>
      </w:r>
      <w:r w:rsidR="001C401D" w:rsidRPr="001C401D">
        <w:rPr>
          <w:vertAlign w:val="superscript"/>
        </w:rPr>
        <w:t>th</w:t>
      </w:r>
      <w:r w:rsidR="001C401D">
        <w:t xml:space="preserve"> June 2023. </w:t>
      </w:r>
    </w:p>
    <w:tbl>
      <w:tblPr>
        <w:tblStyle w:val="TableGrid"/>
        <w:tblW w:w="5696" w:type="dxa"/>
        <w:tblLook w:val="04A0" w:firstRow="1" w:lastRow="0" w:firstColumn="1" w:lastColumn="0" w:noHBand="0" w:noVBand="1"/>
        <w:tblCaption w:val="Incident Reports where the word 'school' is recorded "/>
        <w:tblDescription w:val="Incident Reports where the word 'school' is recorded "/>
      </w:tblPr>
      <w:tblGrid>
        <w:gridCol w:w="1899"/>
        <w:gridCol w:w="1898"/>
        <w:gridCol w:w="1899"/>
      </w:tblGrid>
      <w:tr w:rsidR="001C401D" w:rsidRPr="00557306" w14:paraId="377A125A" w14:textId="77777777" w:rsidTr="001C401D">
        <w:trPr>
          <w:tblHeader/>
        </w:trPr>
        <w:tc>
          <w:tcPr>
            <w:tcW w:w="1899" w:type="dxa"/>
            <w:shd w:val="clear" w:color="auto" w:fill="D9D9D9" w:themeFill="background1" w:themeFillShade="D9"/>
          </w:tcPr>
          <w:p w14:paraId="5ADDD704" w14:textId="46F26BC3" w:rsidR="001C401D" w:rsidRPr="00557306" w:rsidRDefault="001C401D" w:rsidP="00D05706">
            <w:pPr>
              <w:rPr>
                <w:b/>
              </w:rPr>
            </w:pPr>
            <w:r>
              <w:rPr>
                <w:b/>
              </w:rPr>
              <w:t>2021</w:t>
            </w:r>
          </w:p>
        </w:tc>
        <w:tc>
          <w:tcPr>
            <w:tcW w:w="1898" w:type="dxa"/>
            <w:shd w:val="clear" w:color="auto" w:fill="D9D9D9" w:themeFill="background1" w:themeFillShade="D9"/>
          </w:tcPr>
          <w:p w14:paraId="0B8E9CC2" w14:textId="48D47662" w:rsidR="001C401D" w:rsidRPr="00557306" w:rsidRDefault="001C401D" w:rsidP="00D05706">
            <w:pPr>
              <w:rPr>
                <w:b/>
              </w:rPr>
            </w:pPr>
            <w:r>
              <w:rPr>
                <w:b/>
              </w:rPr>
              <w:t>2022</w:t>
            </w:r>
          </w:p>
        </w:tc>
        <w:tc>
          <w:tcPr>
            <w:tcW w:w="1899" w:type="dxa"/>
            <w:shd w:val="clear" w:color="auto" w:fill="D9D9D9" w:themeFill="background1" w:themeFillShade="D9"/>
          </w:tcPr>
          <w:p w14:paraId="79206BF4" w14:textId="1E85438E" w:rsidR="001C401D" w:rsidRPr="00557306" w:rsidRDefault="001C401D" w:rsidP="00D05706">
            <w:pPr>
              <w:rPr>
                <w:b/>
              </w:rPr>
            </w:pPr>
            <w:r>
              <w:rPr>
                <w:b/>
              </w:rPr>
              <w:t xml:space="preserve">2023 </w:t>
            </w:r>
          </w:p>
        </w:tc>
      </w:tr>
      <w:tr w:rsidR="001C401D" w14:paraId="353AAC28" w14:textId="77777777" w:rsidTr="001C401D">
        <w:tc>
          <w:tcPr>
            <w:tcW w:w="1899" w:type="dxa"/>
          </w:tcPr>
          <w:p w14:paraId="7476E908" w14:textId="189E3EFD" w:rsidR="001C401D" w:rsidRDefault="009E39F0" w:rsidP="00255F1E">
            <w:pPr>
              <w:tabs>
                <w:tab w:val="left" w:pos="5400"/>
              </w:tabs>
            </w:pPr>
            <w:r>
              <w:t>16,317</w:t>
            </w:r>
          </w:p>
        </w:tc>
        <w:tc>
          <w:tcPr>
            <w:tcW w:w="1898" w:type="dxa"/>
          </w:tcPr>
          <w:p w14:paraId="10D6C5AE" w14:textId="183758D5" w:rsidR="001C401D" w:rsidRDefault="001C401D" w:rsidP="00255F1E">
            <w:pPr>
              <w:tabs>
                <w:tab w:val="left" w:pos="5400"/>
              </w:tabs>
            </w:pPr>
            <w:r>
              <w:t>58,</w:t>
            </w:r>
            <w:r w:rsidR="009E39F0">
              <w:t>589</w:t>
            </w:r>
          </w:p>
        </w:tc>
        <w:tc>
          <w:tcPr>
            <w:tcW w:w="1899" w:type="dxa"/>
          </w:tcPr>
          <w:p w14:paraId="1A6A5BBC" w14:textId="1F1F3B80" w:rsidR="001C401D" w:rsidRDefault="001C401D" w:rsidP="00255F1E">
            <w:pPr>
              <w:tabs>
                <w:tab w:val="left" w:pos="5400"/>
              </w:tabs>
            </w:pPr>
            <w:r>
              <w:t>30,</w:t>
            </w:r>
            <w:r w:rsidR="009E39F0">
              <w:t>690</w:t>
            </w:r>
          </w:p>
        </w:tc>
      </w:tr>
    </w:tbl>
    <w:p w14:paraId="72F4BDC5" w14:textId="33B21471" w:rsidR="001C401D" w:rsidRDefault="001C401D" w:rsidP="00793DD5">
      <w:pPr>
        <w:tabs>
          <w:tab w:val="left" w:pos="5400"/>
        </w:tabs>
      </w:pPr>
      <w:r>
        <w:t>The table below provides the number of incidents traced where the phrase ‘final day’ was recorded from 1</w:t>
      </w:r>
      <w:r w:rsidRPr="001C401D">
        <w:rPr>
          <w:vertAlign w:val="superscript"/>
        </w:rPr>
        <w:t>st</w:t>
      </w:r>
      <w:r>
        <w:t xml:space="preserve"> June 2021 to 17</w:t>
      </w:r>
      <w:r w:rsidRPr="001C401D">
        <w:rPr>
          <w:vertAlign w:val="superscript"/>
        </w:rPr>
        <w:t>th</w:t>
      </w:r>
      <w:r>
        <w:t xml:space="preserve"> June 2023.</w:t>
      </w:r>
    </w:p>
    <w:tbl>
      <w:tblPr>
        <w:tblStyle w:val="TableGrid"/>
        <w:tblW w:w="5696" w:type="dxa"/>
        <w:tblLook w:val="04A0" w:firstRow="1" w:lastRow="0" w:firstColumn="1" w:lastColumn="0" w:noHBand="0" w:noVBand="1"/>
        <w:tblCaption w:val="Incident reports where the phrase 'final day' is recorded"/>
        <w:tblDescription w:val="Incident reports where the phrase 'final day' is recorded"/>
      </w:tblPr>
      <w:tblGrid>
        <w:gridCol w:w="1899"/>
        <w:gridCol w:w="1898"/>
        <w:gridCol w:w="1899"/>
      </w:tblGrid>
      <w:tr w:rsidR="001C401D" w:rsidRPr="00557306" w14:paraId="358245BA" w14:textId="77777777" w:rsidTr="00CA131A">
        <w:trPr>
          <w:tblHeader/>
        </w:trPr>
        <w:tc>
          <w:tcPr>
            <w:tcW w:w="1899" w:type="dxa"/>
            <w:shd w:val="clear" w:color="auto" w:fill="D9D9D9" w:themeFill="background1" w:themeFillShade="D9"/>
          </w:tcPr>
          <w:p w14:paraId="038FCEDA" w14:textId="77777777" w:rsidR="001C401D" w:rsidRPr="00557306" w:rsidRDefault="001C401D" w:rsidP="00CA131A">
            <w:pPr>
              <w:rPr>
                <w:b/>
              </w:rPr>
            </w:pPr>
            <w:r>
              <w:rPr>
                <w:b/>
              </w:rPr>
              <w:t>2021</w:t>
            </w:r>
          </w:p>
        </w:tc>
        <w:tc>
          <w:tcPr>
            <w:tcW w:w="1898" w:type="dxa"/>
            <w:shd w:val="clear" w:color="auto" w:fill="D9D9D9" w:themeFill="background1" w:themeFillShade="D9"/>
          </w:tcPr>
          <w:p w14:paraId="3EFF22FD" w14:textId="77777777" w:rsidR="001C401D" w:rsidRPr="00557306" w:rsidRDefault="001C401D" w:rsidP="00CA131A">
            <w:pPr>
              <w:rPr>
                <w:b/>
              </w:rPr>
            </w:pPr>
            <w:r>
              <w:rPr>
                <w:b/>
              </w:rPr>
              <w:t>2022</w:t>
            </w:r>
          </w:p>
        </w:tc>
        <w:tc>
          <w:tcPr>
            <w:tcW w:w="1899" w:type="dxa"/>
            <w:shd w:val="clear" w:color="auto" w:fill="D9D9D9" w:themeFill="background1" w:themeFillShade="D9"/>
          </w:tcPr>
          <w:p w14:paraId="5CEE1AAD" w14:textId="77777777" w:rsidR="001C401D" w:rsidRPr="00557306" w:rsidRDefault="001C401D" w:rsidP="00CA131A">
            <w:pPr>
              <w:rPr>
                <w:b/>
              </w:rPr>
            </w:pPr>
            <w:r>
              <w:rPr>
                <w:b/>
              </w:rPr>
              <w:t xml:space="preserve">2023 </w:t>
            </w:r>
          </w:p>
        </w:tc>
      </w:tr>
      <w:tr w:rsidR="001C401D" w14:paraId="23C5C898" w14:textId="77777777" w:rsidTr="00CA131A">
        <w:tc>
          <w:tcPr>
            <w:tcW w:w="1899" w:type="dxa"/>
          </w:tcPr>
          <w:p w14:paraId="61B9B31B" w14:textId="494FD9CC" w:rsidR="001C401D" w:rsidRDefault="009E39F0" w:rsidP="00CA131A">
            <w:pPr>
              <w:tabs>
                <w:tab w:val="left" w:pos="5400"/>
              </w:tabs>
            </w:pPr>
            <w:r>
              <w:t>14</w:t>
            </w:r>
          </w:p>
        </w:tc>
        <w:tc>
          <w:tcPr>
            <w:tcW w:w="1898" w:type="dxa"/>
          </w:tcPr>
          <w:p w14:paraId="2C18F80A" w14:textId="6EC31926" w:rsidR="001C401D" w:rsidRDefault="009E39F0" w:rsidP="00CA131A">
            <w:pPr>
              <w:tabs>
                <w:tab w:val="left" w:pos="5400"/>
              </w:tabs>
            </w:pPr>
            <w:r>
              <w:t>23</w:t>
            </w:r>
          </w:p>
        </w:tc>
        <w:tc>
          <w:tcPr>
            <w:tcW w:w="1899" w:type="dxa"/>
          </w:tcPr>
          <w:p w14:paraId="54F05A51" w14:textId="2713629F" w:rsidR="001C401D" w:rsidRDefault="009E39F0" w:rsidP="00CA131A">
            <w:pPr>
              <w:tabs>
                <w:tab w:val="left" w:pos="5400"/>
              </w:tabs>
            </w:pPr>
            <w:r>
              <w:t>25</w:t>
            </w:r>
          </w:p>
        </w:tc>
      </w:tr>
    </w:tbl>
    <w:p w14:paraId="51C714FB" w14:textId="08FA45EB" w:rsidR="001C401D" w:rsidRDefault="001C401D" w:rsidP="00793DD5">
      <w:pPr>
        <w:tabs>
          <w:tab w:val="left" w:pos="5400"/>
        </w:tabs>
      </w:pPr>
      <w:r>
        <w:t>The table below provides the number of incidents traced where the phrase ‘end of term’ was recorded from 1</w:t>
      </w:r>
      <w:r w:rsidRPr="001C401D">
        <w:rPr>
          <w:vertAlign w:val="superscript"/>
        </w:rPr>
        <w:t>st</w:t>
      </w:r>
      <w:r>
        <w:t xml:space="preserve"> June 2021 to 17</w:t>
      </w:r>
      <w:r w:rsidRPr="001C401D">
        <w:rPr>
          <w:vertAlign w:val="superscript"/>
        </w:rPr>
        <w:t>th</w:t>
      </w:r>
      <w:r>
        <w:t xml:space="preserve"> June 2023. </w:t>
      </w:r>
    </w:p>
    <w:tbl>
      <w:tblPr>
        <w:tblStyle w:val="TableGrid"/>
        <w:tblW w:w="5696" w:type="dxa"/>
        <w:tblLook w:val="04A0" w:firstRow="1" w:lastRow="0" w:firstColumn="1" w:lastColumn="0" w:noHBand="0" w:noVBand="1"/>
        <w:tblCaption w:val="Incident Reports where the phrase 'end of term' is recorded "/>
        <w:tblDescription w:val="Incident Reports where the phrase 'end of term' is recorded "/>
      </w:tblPr>
      <w:tblGrid>
        <w:gridCol w:w="1899"/>
        <w:gridCol w:w="1898"/>
        <w:gridCol w:w="1899"/>
      </w:tblGrid>
      <w:tr w:rsidR="001C401D" w:rsidRPr="00557306" w14:paraId="35D32476" w14:textId="77777777" w:rsidTr="00CA131A">
        <w:trPr>
          <w:tblHeader/>
        </w:trPr>
        <w:tc>
          <w:tcPr>
            <w:tcW w:w="1899" w:type="dxa"/>
            <w:shd w:val="clear" w:color="auto" w:fill="D9D9D9" w:themeFill="background1" w:themeFillShade="D9"/>
          </w:tcPr>
          <w:p w14:paraId="7A98B945" w14:textId="77777777" w:rsidR="001C401D" w:rsidRPr="00557306" w:rsidRDefault="001C401D" w:rsidP="00CA131A">
            <w:pPr>
              <w:rPr>
                <w:b/>
              </w:rPr>
            </w:pPr>
            <w:r>
              <w:rPr>
                <w:b/>
              </w:rPr>
              <w:t>2021</w:t>
            </w:r>
          </w:p>
        </w:tc>
        <w:tc>
          <w:tcPr>
            <w:tcW w:w="1898" w:type="dxa"/>
            <w:shd w:val="clear" w:color="auto" w:fill="D9D9D9" w:themeFill="background1" w:themeFillShade="D9"/>
          </w:tcPr>
          <w:p w14:paraId="500887B3" w14:textId="77777777" w:rsidR="001C401D" w:rsidRPr="00557306" w:rsidRDefault="001C401D" w:rsidP="00CA131A">
            <w:pPr>
              <w:rPr>
                <w:b/>
              </w:rPr>
            </w:pPr>
            <w:r>
              <w:rPr>
                <w:b/>
              </w:rPr>
              <w:t>2022</w:t>
            </w:r>
          </w:p>
        </w:tc>
        <w:tc>
          <w:tcPr>
            <w:tcW w:w="1899" w:type="dxa"/>
            <w:shd w:val="clear" w:color="auto" w:fill="D9D9D9" w:themeFill="background1" w:themeFillShade="D9"/>
          </w:tcPr>
          <w:p w14:paraId="724AACC6" w14:textId="77777777" w:rsidR="001C401D" w:rsidRPr="00557306" w:rsidRDefault="001C401D" w:rsidP="00CA131A">
            <w:pPr>
              <w:rPr>
                <w:b/>
              </w:rPr>
            </w:pPr>
            <w:r>
              <w:rPr>
                <w:b/>
              </w:rPr>
              <w:t xml:space="preserve">2023 </w:t>
            </w:r>
          </w:p>
        </w:tc>
      </w:tr>
      <w:tr w:rsidR="001C401D" w14:paraId="0DED363F" w14:textId="77777777" w:rsidTr="00CA131A">
        <w:tc>
          <w:tcPr>
            <w:tcW w:w="1899" w:type="dxa"/>
          </w:tcPr>
          <w:p w14:paraId="002A9884" w14:textId="55DF2C46" w:rsidR="001C401D" w:rsidRDefault="009E39F0" w:rsidP="00CA131A">
            <w:pPr>
              <w:tabs>
                <w:tab w:val="left" w:pos="5400"/>
              </w:tabs>
            </w:pPr>
            <w:r>
              <w:t>13</w:t>
            </w:r>
          </w:p>
        </w:tc>
        <w:tc>
          <w:tcPr>
            <w:tcW w:w="1898" w:type="dxa"/>
          </w:tcPr>
          <w:p w14:paraId="7D29A4AA" w14:textId="6BE99E7B" w:rsidR="001C401D" w:rsidRDefault="001C401D" w:rsidP="00CA131A">
            <w:pPr>
              <w:tabs>
                <w:tab w:val="left" w:pos="5400"/>
              </w:tabs>
            </w:pPr>
            <w:r>
              <w:t>1</w:t>
            </w:r>
            <w:r w:rsidR="009E39F0">
              <w:t>4</w:t>
            </w:r>
          </w:p>
        </w:tc>
        <w:tc>
          <w:tcPr>
            <w:tcW w:w="1899" w:type="dxa"/>
          </w:tcPr>
          <w:p w14:paraId="419F0E1D" w14:textId="319A0CE9" w:rsidR="001C401D" w:rsidRDefault="009E39F0" w:rsidP="00CA131A">
            <w:pPr>
              <w:tabs>
                <w:tab w:val="left" w:pos="5400"/>
              </w:tabs>
            </w:pPr>
            <w:r>
              <w:t>3</w:t>
            </w:r>
          </w:p>
        </w:tc>
      </w:tr>
    </w:tbl>
    <w:p w14:paraId="0E1A4777" w14:textId="5DD86192" w:rsidR="0000308A" w:rsidRDefault="009E39F0" w:rsidP="00793DD5">
      <w:pPr>
        <w:tabs>
          <w:tab w:val="left" w:pos="5400"/>
        </w:tabs>
      </w:pPr>
      <w:r>
        <w:t>From 1</w:t>
      </w:r>
      <w:r w:rsidRPr="009E39F0">
        <w:rPr>
          <w:vertAlign w:val="superscript"/>
        </w:rPr>
        <w:t>st</w:t>
      </w:r>
      <w:r>
        <w:t xml:space="preserve"> January 2023 to 17</w:t>
      </w:r>
      <w:r w:rsidRPr="009E39F0">
        <w:rPr>
          <w:vertAlign w:val="superscript"/>
        </w:rPr>
        <w:t>th</w:t>
      </w:r>
      <w:r>
        <w:t xml:space="preserve"> June 2023, one incident was reported to Police Scotland where ‘school’ and ‘end of term’ were recorded. On further review of this incident however, </w:t>
      </w:r>
      <w:r w:rsidR="0000308A">
        <w:t xml:space="preserve">is not considered </w:t>
      </w:r>
      <w:r w:rsidR="00B328A5">
        <w:t xml:space="preserve">potentially </w:t>
      </w:r>
      <w:r w:rsidR="0000308A">
        <w:t xml:space="preserve">relevant to your request. </w:t>
      </w:r>
    </w:p>
    <w:p w14:paraId="04590225" w14:textId="65E37D31" w:rsidR="001C401D" w:rsidRDefault="0000308A" w:rsidP="00793DD5">
      <w:pPr>
        <w:tabs>
          <w:tab w:val="left" w:pos="5400"/>
        </w:tabs>
      </w:pPr>
      <w:r>
        <w:t>From 1</w:t>
      </w:r>
      <w:r w:rsidRPr="0000308A">
        <w:rPr>
          <w:vertAlign w:val="superscript"/>
        </w:rPr>
        <w:t>st</w:t>
      </w:r>
      <w:r>
        <w:t xml:space="preserve"> January 2022 to 31</w:t>
      </w:r>
      <w:r w:rsidRPr="0000308A">
        <w:rPr>
          <w:vertAlign w:val="superscript"/>
        </w:rPr>
        <w:t>st</w:t>
      </w:r>
      <w:r>
        <w:t xml:space="preserve"> December 2022, two incidents were reported to Police Scotland where ‘school’ and ‘final day’ were recorded. Neither of these incidents were assessed as being potentially relevant to your request. Two further incidents were reported to Police Scotland where ‘school’ and ‘end of term’ were </w:t>
      </w:r>
      <w:r w:rsidR="00B328A5">
        <w:t xml:space="preserve">recorded however neither of these incidents were assessed as being potentially relevant to your request. </w:t>
      </w:r>
    </w:p>
    <w:p w14:paraId="6346A13B" w14:textId="5B1E805D" w:rsidR="00B328A5" w:rsidRDefault="00B328A5" w:rsidP="00793DD5">
      <w:pPr>
        <w:tabs>
          <w:tab w:val="left" w:pos="5400"/>
        </w:tabs>
      </w:pPr>
      <w:r>
        <w:lastRenderedPageBreak/>
        <w:t>From the 1</w:t>
      </w:r>
      <w:r w:rsidRPr="00B328A5">
        <w:rPr>
          <w:vertAlign w:val="superscript"/>
        </w:rPr>
        <w:t>st</w:t>
      </w:r>
      <w:r>
        <w:t xml:space="preserve"> June 2021 to 31</w:t>
      </w:r>
      <w:r w:rsidRPr="00B328A5">
        <w:rPr>
          <w:vertAlign w:val="superscript"/>
        </w:rPr>
        <w:t>st</w:t>
      </w:r>
      <w:r>
        <w:t xml:space="preserve"> December 2021, two incidents were reported to Police Scotland where ‘school’ and ‘end of term’ were recorded. Neither of these incidents were assessed as being potentially relevant to your request. </w:t>
      </w:r>
    </w:p>
    <w:p w14:paraId="3C2F6858" w14:textId="77777777" w:rsidR="00B328A5" w:rsidRDefault="00B328A5" w:rsidP="00793DD5">
      <w:pPr>
        <w:tabs>
          <w:tab w:val="left" w:pos="5400"/>
        </w:tabs>
      </w:pPr>
    </w:p>
    <w:p w14:paraId="7C20674F" w14:textId="77777777" w:rsidR="00496A08" w:rsidRPr="00BF6B81" w:rsidRDefault="00496A08" w:rsidP="00793DD5">
      <w:r>
        <w:t xml:space="preserve">If you require any further </w:t>
      </w:r>
      <w:r w:rsidRPr="00874BFD">
        <w:t>assistance</w:t>
      </w:r>
      <w:r>
        <w:t xml:space="preserve"> please contact us quoting the reference above.</w:t>
      </w:r>
    </w:p>
    <w:p w14:paraId="02282F5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AAC2CB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A3D213C" w14:textId="77777777" w:rsidR="00B461B2" w:rsidRDefault="00496A08" w:rsidP="00793DD5">
      <w:r w:rsidRPr="007C470A">
        <w:t>Following an OSIC appeal, you can appeal to the Court of Session on a point of law only.</w:t>
      </w:r>
      <w:r w:rsidR="00D47E36">
        <w:t xml:space="preserve"> </w:t>
      </w:r>
    </w:p>
    <w:p w14:paraId="3630CBB8"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904324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1099EDF"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9B26" w14:textId="77777777" w:rsidR="00195CC4" w:rsidRDefault="00195CC4" w:rsidP="00491644">
      <w:r>
        <w:separator/>
      </w:r>
    </w:p>
  </w:endnote>
  <w:endnote w:type="continuationSeparator" w:id="0">
    <w:p w14:paraId="16C5C2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E67B" w14:textId="77777777" w:rsidR="00491644" w:rsidRDefault="00491644">
    <w:pPr>
      <w:pStyle w:val="Footer"/>
    </w:pPr>
  </w:p>
  <w:p w14:paraId="76E2F397" w14:textId="0C482C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479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06C8F2" wp14:editId="7357D1A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B135A3A" wp14:editId="0079131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698F4BA" w14:textId="09F546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8F9B" w14:textId="77777777" w:rsidR="00491644" w:rsidRDefault="00491644">
    <w:pPr>
      <w:pStyle w:val="Footer"/>
    </w:pPr>
  </w:p>
  <w:p w14:paraId="5C8C2258" w14:textId="248507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7582" w14:textId="77777777" w:rsidR="00195CC4" w:rsidRDefault="00195CC4" w:rsidP="00491644">
      <w:r>
        <w:separator/>
      </w:r>
    </w:p>
  </w:footnote>
  <w:footnote w:type="continuationSeparator" w:id="0">
    <w:p w14:paraId="4DDBD33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E0B5" w14:textId="561E6C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71">
      <w:rPr>
        <w:rFonts w:ascii="Times New Roman" w:hAnsi="Times New Roman" w:cs="Times New Roman"/>
        <w:b/>
        <w:color w:val="FF0000"/>
      </w:rPr>
      <w:t>OFFICIAL</w:t>
    </w:r>
    <w:r>
      <w:rPr>
        <w:rFonts w:ascii="Times New Roman" w:hAnsi="Times New Roman" w:cs="Times New Roman"/>
        <w:b/>
        <w:color w:val="FF0000"/>
      </w:rPr>
      <w:fldChar w:fldCharType="end"/>
    </w:r>
  </w:p>
  <w:p w14:paraId="18058BA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4C0D" w14:textId="277067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D018" w14:textId="3D5816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4271">
      <w:rPr>
        <w:rFonts w:ascii="Times New Roman" w:hAnsi="Times New Roman" w:cs="Times New Roman"/>
        <w:b/>
        <w:color w:val="FF0000"/>
      </w:rPr>
      <w:t>OFFICIAL</w:t>
    </w:r>
    <w:r>
      <w:rPr>
        <w:rFonts w:ascii="Times New Roman" w:hAnsi="Times New Roman" w:cs="Times New Roman"/>
        <w:b/>
        <w:color w:val="FF0000"/>
      </w:rPr>
      <w:fldChar w:fldCharType="end"/>
    </w:r>
  </w:p>
  <w:p w14:paraId="1DF1EBA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F0636"/>
    <w:multiLevelType w:val="hybridMultilevel"/>
    <w:tmpl w:val="0B9A70D8"/>
    <w:lvl w:ilvl="0" w:tplc="E49266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77078952">
    <w:abstractNumId w:val="1"/>
  </w:num>
  <w:num w:numId="2" w16cid:durableId="533924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08A"/>
    <w:rsid w:val="00090F3B"/>
    <w:rsid w:val="000D4271"/>
    <w:rsid w:val="000E6526"/>
    <w:rsid w:val="00141533"/>
    <w:rsid w:val="00167528"/>
    <w:rsid w:val="00195CC4"/>
    <w:rsid w:val="001C401D"/>
    <w:rsid w:val="00253DF6"/>
    <w:rsid w:val="00255F1E"/>
    <w:rsid w:val="00273AF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43A55"/>
    <w:rsid w:val="00750D83"/>
    <w:rsid w:val="00793DD5"/>
    <w:rsid w:val="007D55F6"/>
    <w:rsid w:val="007F490F"/>
    <w:rsid w:val="0086779C"/>
    <w:rsid w:val="00874BFD"/>
    <w:rsid w:val="008964EF"/>
    <w:rsid w:val="009631A4"/>
    <w:rsid w:val="00977296"/>
    <w:rsid w:val="009E39F0"/>
    <w:rsid w:val="00A023F7"/>
    <w:rsid w:val="00A1104B"/>
    <w:rsid w:val="00A25E93"/>
    <w:rsid w:val="00A320FF"/>
    <w:rsid w:val="00A70AC0"/>
    <w:rsid w:val="00A721CD"/>
    <w:rsid w:val="00AC443C"/>
    <w:rsid w:val="00B11A55"/>
    <w:rsid w:val="00B17211"/>
    <w:rsid w:val="00B328A5"/>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5995D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4131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2023-07-10T14:01:00Z</dcterms:created>
  <dcterms:modified xsi:type="dcterms:W3CDTF">2023-07-11T12:11:00Z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