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E3C4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016D5">
              <w:t>2205</w:t>
            </w:r>
          </w:p>
          <w:p w14:paraId="34BDABA6" w14:textId="558EB0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7EE7">
              <w:t>13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BFDDC2" w14:textId="69FB8F2F" w:rsidR="00C016D5" w:rsidRPr="00C016D5" w:rsidRDefault="00C016D5" w:rsidP="00C016D5">
      <w:pPr>
        <w:pStyle w:val="Heading2"/>
      </w:pPr>
      <w:r w:rsidRPr="00C016D5">
        <w:t>How many people have been charged under the Terrorism Act 2000 during the last 2 years from the date of this request?</w:t>
      </w:r>
    </w:p>
    <w:p w14:paraId="0A1AC6D9" w14:textId="7BD0192C" w:rsidR="00C016D5" w:rsidRDefault="00C016D5" w:rsidP="00C016D5">
      <w:pPr>
        <w:pStyle w:val="Heading2"/>
      </w:pPr>
      <w:r w:rsidRPr="00C016D5">
        <w:t>And how many of these people have been charged so far?</w:t>
      </w:r>
    </w:p>
    <w:p w14:paraId="43B963B7" w14:textId="5C1456D1" w:rsidR="00F47D8B" w:rsidRDefault="00F47D8B" w:rsidP="00E3088F">
      <w:r>
        <w:t>We have interpreted your request as seeking data on detected terrorism crimes for the last 2 years to date.</w:t>
      </w:r>
    </w:p>
    <w:p w14:paraId="68D7322E" w14:textId="3A333DEB" w:rsidR="00C016D5" w:rsidRDefault="00F47D8B" w:rsidP="00E3088F">
      <w:r>
        <w:t>Detected crimes are those where an accused has been identified and there exists a sufficiency of evidence under Scots Law to justify consideration of criminal proceedings.</w:t>
      </w:r>
    </w:p>
    <w:p w14:paraId="2AD6D972" w14:textId="74B1902E" w:rsidR="009866C3" w:rsidRDefault="000E1626" w:rsidP="00E3088F">
      <w:r>
        <w:t>Research has been</w:t>
      </w:r>
      <w:r w:rsidR="009866C3">
        <w:t xml:space="preserve"> based on</w:t>
      </w:r>
      <w:r>
        <w:t xml:space="preserve"> the following</w:t>
      </w:r>
      <w:r w:rsidR="009866C3">
        <w:t xml:space="preserve"> </w:t>
      </w:r>
      <w:hyperlink r:id="rId11" w:history="1">
        <w:r w:rsidR="009866C3">
          <w:rPr>
            <w:rStyle w:val="Hyperlink"/>
          </w:rPr>
          <w:t>Scottish Government Justice Department (SGJD)</w:t>
        </w:r>
      </w:hyperlink>
      <w:r w:rsidR="009866C3">
        <w:t xml:space="preserve"> crime classification</w:t>
      </w:r>
      <w:r>
        <w:t>s</w:t>
      </w:r>
      <w:r w:rsidR="009866C3">
        <w:t>:</w:t>
      </w:r>
    </w:p>
    <w:p w14:paraId="0F60A191" w14:textId="637B8755" w:rsidR="009866C3" w:rsidRDefault="009866C3" w:rsidP="000E1626">
      <w:pPr>
        <w:pStyle w:val="ListParagraph"/>
        <w:numPr>
          <w:ilvl w:val="0"/>
          <w:numId w:val="2"/>
        </w:numPr>
      </w:pPr>
      <w:r>
        <w:t>Terrorism, money laundering related offences</w:t>
      </w:r>
    </w:p>
    <w:p w14:paraId="0922DF2B" w14:textId="1503B700" w:rsidR="009866C3" w:rsidRDefault="009866C3" w:rsidP="000E1626">
      <w:pPr>
        <w:pStyle w:val="ListParagraph"/>
        <w:numPr>
          <w:ilvl w:val="0"/>
          <w:numId w:val="2"/>
        </w:numPr>
      </w:pPr>
      <w:r>
        <w:t>Prevention of terrorism, other offences</w:t>
      </w:r>
    </w:p>
    <w:p w14:paraId="463643E1" w14:textId="5AF52241" w:rsidR="009866C3" w:rsidRDefault="00E578DA" w:rsidP="00E3088F">
      <w:r>
        <w:t xml:space="preserve">The figures provided </w:t>
      </w:r>
      <w:r w:rsidR="009866C3">
        <w:t xml:space="preserve">are provisional and should be treated as management information. </w:t>
      </w:r>
      <w:r w:rsidR="000E1626">
        <w:t>Data was</w:t>
      </w:r>
      <w:r w:rsidR="009866C3">
        <w:t xml:space="preserve"> extracted from Police Scotland systems and are correct as at 11/06/2025.</w:t>
      </w:r>
    </w:p>
    <w:p w14:paraId="2EC153C3" w14:textId="6A3BF222" w:rsidR="009866C3" w:rsidRDefault="00E3088F" w:rsidP="00E3088F">
      <w:r>
        <w:t xml:space="preserve">Since </w:t>
      </w:r>
      <w:r w:rsidR="000E1626">
        <w:t xml:space="preserve">1 January </w:t>
      </w:r>
      <w:r>
        <w:t>2023, t</w:t>
      </w:r>
      <w:r w:rsidR="009866C3">
        <w:t xml:space="preserve">here </w:t>
      </w:r>
      <w:r w:rsidR="00E578DA">
        <w:t xml:space="preserve">have been </w:t>
      </w:r>
      <w:r w:rsidR="009866C3">
        <w:t xml:space="preserve">zero recorded crimes </w:t>
      </w:r>
      <w:r w:rsidR="000E1626">
        <w:t>of</w:t>
      </w:r>
      <w:r w:rsidR="009866C3">
        <w:t xml:space="preserve"> ‘Terrorism, money laundering related offences’.</w:t>
      </w:r>
    </w:p>
    <w:p w14:paraId="6A916099" w14:textId="743A3ECC" w:rsidR="009866C3" w:rsidRDefault="000E1626" w:rsidP="00E3088F">
      <w:r>
        <w:t>In relation to</w:t>
      </w:r>
      <w:r w:rsidR="009866C3">
        <w:t xml:space="preserve"> ‘Prevention of Terrorism, other offences’</w:t>
      </w:r>
      <w:r>
        <w:t>, there</w:t>
      </w:r>
      <w:r w:rsidR="009866C3">
        <w:t xml:space="preserve"> </w:t>
      </w:r>
      <w:r w:rsidR="00E3088F">
        <w:t xml:space="preserve">were </w:t>
      </w:r>
      <w:r>
        <w:t xml:space="preserve">21 detected crimes </w:t>
      </w:r>
      <w:r w:rsidR="00E578DA">
        <w:t>in</w:t>
      </w:r>
      <w:r w:rsidR="00E3088F">
        <w:t xml:space="preserve"> </w:t>
      </w:r>
      <w:r w:rsidR="009866C3">
        <w:t xml:space="preserve">2023, </w:t>
      </w:r>
      <w:r>
        <w:t xml:space="preserve">35 in </w:t>
      </w:r>
      <w:r w:rsidR="009866C3">
        <w:t xml:space="preserve">2024 and </w:t>
      </w:r>
      <w:r>
        <w:t xml:space="preserve">20 so far in </w:t>
      </w:r>
      <w:r w:rsidR="009866C3">
        <w:t>2025</w:t>
      </w:r>
      <w:r w:rsidR="00E578DA">
        <w:t xml:space="preserve">. </w:t>
      </w:r>
      <w:r>
        <w:t xml:space="preserve"> </w:t>
      </w:r>
      <w:r w:rsidR="00E578DA">
        <w:t>T</w:t>
      </w:r>
      <w:r>
        <w:t>he t</w:t>
      </w:r>
      <w:r w:rsidR="009866C3">
        <w:t xml:space="preserve">otal </w:t>
      </w:r>
      <w:r w:rsidR="00E578DA">
        <w:t>since 2023 is</w:t>
      </w:r>
      <w:r w:rsidR="00E3088F">
        <w:t xml:space="preserve"> </w:t>
      </w:r>
      <w:r w:rsidR="009866C3">
        <w:t>76.</w:t>
      </w:r>
    </w:p>
    <w:p w14:paraId="7A1C1798" w14:textId="3640038B" w:rsidR="00F47D8B" w:rsidRPr="00B11A55" w:rsidRDefault="00F47D8B" w:rsidP="009866C3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49027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E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6C7A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E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56274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E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9593D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E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C82FE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E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7493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E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D5C2F"/>
    <w:multiLevelType w:val="hybridMultilevel"/>
    <w:tmpl w:val="971A3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8625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1626"/>
    <w:rsid w:val="000E2F19"/>
    <w:rsid w:val="000E43FF"/>
    <w:rsid w:val="000E6526"/>
    <w:rsid w:val="00141533"/>
    <w:rsid w:val="00167528"/>
    <w:rsid w:val="00195CC4"/>
    <w:rsid w:val="001F2261"/>
    <w:rsid w:val="00207326"/>
    <w:rsid w:val="00236FD6"/>
    <w:rsid w:val="00253DF6"/>
    <w:rsid w:val="00255F1E"/>
    <w:rsid w:val="00260FBC"/>
    <w:rsid w:val="002F0803"/>
    <w:rsid w:val="00307EE7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7FFB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66C3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E3E93"/>
    <w:rsid w:val="00BF6B81"/>
    <w:rsid w:val="00C016D5"/>
    <w:rsid w:val="00C077A8"/>
    <w:rsid w:val="00C11C42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3088F"/>
    <w:rsid w:val="00E55D79"/>
    <w:rsid w:val="00E578DA"/>
    <w:rsid w:val="00EE2373"/>
    <w:rsid w:val="00EF0FBB"/>
    <w:rsid w:val="00EF4761"/>
    <w:rsid w:val="00F31617"/>
    <w:rsid w:val="00F47D8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0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2155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2025-07-21T17:45:00Z</dcterms:created>
  <dcterms:modified xsi:type="dcterms:W3CDTF">2025-08-13T19:50:00Z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