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CA04CE" w:rsidR="00B17211" w:rsidRPr="00B17211" w:rsidRDefault="00B17211" w:rsidP="007F490F">
            <w:r w:rsidRPr="007F490F">
              <w:rPr>
                <w:rStyle w:val="Heading2Char"/>
              </w:rPr>
              <w:t>Our reference:</w:t>
            </w:r>
            <w:r>
              <w:t xml:space="preserve">  FOI 2</w:t>
            </w:r>
            <w:r w:rsidR="00B654B6">
              <w:t>4</w:t>
            </w:r>
            <w:r>
              <w:t>-</w:t>
            </w:r>
            <w:r w:rsidR="005D140B">
              <w:t>0245</w:t>
            </w:r>
          </w:p>
          <w:p w14:paraId="34BDABA6" w14:textId="336040E2" w:rsidR="00B17211" w:rsidRDefault="00456324" w:rsidP="00EE2373">
            <w:r w:rsidRPr="007F490F">
              <w:rPr>
                <w:rStyle w:val="Heading2Char"/>
              </w:rPr>
              <w:t>Respon</w:t>
            </w:r>
            <w:r w:rsidR="007D55F6">
              <w:rPr>
                <w:rStyle w:val="Heading2Char"/>
              </w:rPr>
              <w:t>ded to:</w:t>
            </w:r>
            <w:r w:rsidR="007F490F">
              <w:t xml:space="preserve">  </w:t>
            </w:r>
            <w:r w:rsidR="005D6BE0">
              <w:t>02</w:t>
            </w:r>
            <w:r w:rsidR="006D5799">
              <w:t xml:space="preserve"> </w:t>
            </w:r>
            <w:r w:rsidR="005D140B">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17D12D5" w14:textId="6FB07925" w:rsidR="005D140B" w:rsidRDefault="005D140B" w:rsidP="005D140B">
      <w:pPr>
        <w:pStyle w:val="Heading2"/>
        <w:rPr>
          <w:rFonts w:eastAsia="Times New Roman"/>
        </w:rPr>
      </w:pPr>
      <w:r>
        <w:rPr>
          <w:rFonts w:eastAsia="Times New Roman"/>
        </w:rPr>
        <w:t>I would like to know what data Police Scotland holds on children that have been caught with a knife and/or been attacked with a knife.</w:t>
      </w:r>
    </w:p>
    <w:p w14:paraId="50EB53CE" w14:textId="52EDB635" w:rsidR="005D140B" w:rsidRDefault="005D140B" w:rsidP="005D140B">
      <w:pPr>
        <w:pStyle w:val="Heading2"/>
        <w:rPr>
          <w:rFonts w:eastAsia="Times New Roman"/>
        </w:rPr>
      </w:pPr>
      <w:r>
        <w:rPr>
          <w:rFonts w:eastAsia="Times New Roman"/>
        </w:rPr>
        <w:t>I am looking for data pertaining to 6 to 13 year olds which is broken it down by age (ie individual stats for 6 year olds, 7 years olds, etc) on the following:</w:t>
      </w:r>
    </w:p>
    <w:p w14:paraId="2B8BA8B1" w14:textId="5A178247" w:rsidR="005D140B" w:rsidRDefault="005D140B" w:rsidP="005D140B">
      <w:pPr>
        <w:pStyle w:val="Heading2"/>
        <w:rPr>
          <w:rFonts w:eastAsia="Times New Roman"/>
        </w:rPr>
      </w:pPr>
      <w:r>
        <w:rPr>
          <w:rFonts w:eastAsia="Times New Roman"/>
        </w:rPr>
        <w:t>1. The number of children within that age bracket who have been found with a knife by the police.</w:t>
      </w:r>
    </w:p>
    <w:p w14:paraId="1FE15457" w14:textId="226D4E32" w:rsidR="005D140B" w:rsidRPr="005D140B" w:rsidRDefault="005D140B" w:rsidP="005D140B">
      <w:pPr>
        <w:pStyle w:val="Heading2"/>
        <w:rPr>
          <w:rFonts w:eastAsia="Times New Roman"/>
        </w:rPr>
      </w:pPr>
      <w:r>
        <w:rPr>
          <w:rFonts w:eastAsia="Times New Roman"/>
        </w:rPr>
        <w:t>2. The number of children within that age bracket that have been a victim of knife related crimes committed by other adults.</w:t>
      </w:r>
    </w:p>
    <w:p w14:paraId="1FC0E2AF" w14:textId="303A187F" w:rsidR="005D140B" w:rsidRDefault="005D140B" w:rsidP="005D140B">
      <w:pPr>
        <w:pStyle w:val="Heading2"/>
        <w:rPr>
          <w:rFonts w:eastAsia="Times New Roman"/>
        </w:rPr>
      </w:pPr>
      <w:r>
        <w:rPr>
          <w:rFonts w:eastAsia="Times New Roman"/>
        </w:rPr>
        <w:t>3. The number of children within that age bracket who have been a victim of knife related crimes by other children</w:t>
      </w:r>
    </w:p>
    <w:p w14:paraId="654E2702" w14:textId="77777777" w:rsidR="005D140B" w:rsidRDefault="005D140B" w:rsidP="005D140B">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3098804" w14:textId="77777777" w:rsidR="005D140B" w:rsidRDefault="005D140B" w:rsidP="005D140B">
      <w:r>
        <w:rPr>
          <w:shd w:val="clear" w:color="auto" w:fill="FFFFFF"/>
        </w:rPr>
        <w:t xml:space="preserve">To explain, we have no means of searching crime reports based on the age of the victim or accused at the time of the offence.  Researching your request would therefore require the individual assessment of all potentially relevant crime reports for relevance.  In terms of question one however, and to be of assistance, you may be interested in our stop search data - </w:t>
      </w:r>
      <w:hyperlink r:id="rId11" w:history="1">
        <w:r>
          <w:rPr>
            <w:rStyle w:val="Hyperlink"/>
          </w:rPr>
          <w:t>Data Publication - Police Scotland</w:t>
        </w:r>
      </w:hyperlink>
      <w:r>
        <w:t>.</w:t>
      </w:r>
    </w:p>
    <w:p w14:paraId="008C2DF5" w14:textId="77777777" w:rsidR="005D140B" w:rsidRDefault="005D140B" w:rsidP="005D140B"/>
    <w:p w14:paraId="51DD42EC" w14:textId="77777777" w:rsidR="005D140B" w:rsidRDefault="005D140B" w:rsidP="005D140B"/>
    <w:p w14:paraId="0413E13B" w14:textId="77777777" w:rsidR="005D140B" w:rsidRDefault="005D140B" w:rsidP="005D140B"/>
    <w:p w14:paraId="62AAD929" w14:textId="77777777" w:rsidR="005D140B" w:rsidRDefault="005D140B" w:rsidP="005D140B"/>
    <w:p w14:paraId="35DF8A8A" w14:textId="09B43D93" w:rsidR="005D140B" w:rsidRDefault="005D140B" w:rsidP="005D140B">
      <w:pPr>
        <w:pStyle w:val="Heading2"/>
        <w:rPr>
          <w:rFonts w:eastAsia="Times New Roman"/>
        </w:rPr>
      </w:pPr>
      <w:r>
        <w:rPr>
          <w:rFonts w:eastAsia="Times New Roman"/>
        </w:rPr>
        <w:lastRenderedPageBreak/>
        <w:t>4. The number of children within the ages of 10 to 13 that have been arrested or charged for carrying a knife.</w:t>
      </w:r>
    </w:p>
    <w:p w14:paraId="35D7A6DA" w14:textId="77777777" w:rsidR="005D140B" w:rsidRDefault="005D140B" w:rsidP="005D140B">
      <w:r>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2D28C16D" w14:textId="77777777" w:rsidR="005D140B" w:rsidRDefault="005D140B" w:rsidP="005D140B">
      <w:r>
        <w:t xml:space="preserve">When a person is arrested, a statement of arrest should be read over as soon as reasonably practical and details recorded in the arresting officer’s notebook.  </w:t>
      </w:r>
    </w:p>
    <w:p w14:paraId="0F915056" w14:textId="77777777" w:rsidR="005D140B" w:rsidRDefault="005D140B" w:rsidP="005D140B">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54C3AFA2" w14:textId="77777777" w:rsidR="005D140B" w:rsidRPr="00A732CA" w:rsidRDefault="005D140B" w:rsidP="005D140B">
      <w:r w:rsidRPr="00A732CA">
        <w:t xml:space="preserve">If conveyed to a police station, the arrested person will have their details recorded in </w:t>
      </w:r>
      <w:r>
        <w:t>our</w:t>
      </w:r>
      <w:r w:rsidRPr="00A732CA">
        <w:t xml:space="preserve"> National Custody System.  </w:t>
      </w:r>
    </w:p>
    <w:p w14:paraId="7235C320" w14:textId="77777777" w:rsidR="005D140B" w:rsidRPr="00A732CA" w:rsidRDefault="005D140B" w:rsidP="005D140B">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where the reasonable grounds for suspicion no longer exist. </w:t>
      </w:r>
      <w:r>
        <w:t xml:space="preserve"> </w:t>
      </w:r>
      <w:r w:rsidRPr="00A732CA">
        <w:t xml:space="preserve">In those circumstances, the details of an arrested person are not held electronically. </w:t>
      </w:r>
    </w:p>
    <w:p w14:paraId="138B8456" w14:textId="77777777" w:rsidR="005D140B" w:rsidRPr="00A732CA" w:rsidRDefault="005D140B" w:rsidP="005D140B">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6A608552" w14:textId="77777777" w:rsidR="005D140B" w:rsidRPr="00453F0A" w:rsidRDefault="005D140B" w:rsidP="005D140B">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13E78FD4" w14:textId="77777777" w:rsidR="005D140B" w:rsidRDefault="005D140B" w:rsidP="005D140B">
      <w:r>
        <w:t>Police Scotland typically produce data instead based on recorded and detected crimes, broken down by Scottish Government Justice Department (SGJD) classification:</w:t>
      </w:r>
    </w:p>
    <w:p w14:paraId="35858737" w14:textId="77777777" w:rsidR="005D140B" w:rsidRDefault="00C437FA" w:rsidP="005D140B">
      <w:hyperlink r:id="rId12" w:history="1">
        <w:r w:rsidR="005D140B">
          <w:rPr>
            <w:rStyle w:val="Hyperlink"/>
          </w:rPr>
          <w:t>How we are performing - Police Scotland</w:t>
        </w:r>
      </w:hyperlink>
    </w:p>
    <w:p w14:paraId="72536656" w14:textId="77777777" w:rsidR="005D140B" w:rsidRDefault="005D140B" w:rsidP="00793DD5">
      <w:pPr>
        <w:tabs>
          <w:tab w:val="left" w:pos="5400"/>
        </w:tabs>
      </w:pPr>
      <w:r>
        <w:t>To be of assistance, you may find our published crime data of interest:</w:t>
      </w:r>
    </w:p>
    <w:p w14:paraId="34BDABB8" w14:textId="3B56C736" w:rsidR="00255F1E" w:rsidRPr="00B11A55" w:rsidRDefault="00C437FA" w:rsidP="00793DD5">
      <w:pPr>
        <w:tabs>
          <w:tab w:val="left" w:pos="5400"/>
        </w:tabs>
      </w:pPr>
      <w:hyperlink r:id="rId13" w:history="1">
        <w:r w:rsidR="005D140B">
          <w:rPr>
            <w:rStyle w:val="Hyperlink"/>
          </w:rPr>
          <w:t>Crime data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4E8F1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37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6F39E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37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738CB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37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3E929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37F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E4503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37F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152CC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37F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A76B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140B"/>
    <w:rsid w:val="005D6BE0"/>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437FA"/>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2071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how-we-do-it/crime-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what-we-do/how-we-are-performing/"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stop-and-search/data-public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722</Words>
  <Characters>4119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2024-02-02T11:44:00Z</cp:lastPrinted>
  <dcterms:created xsi:type="dcterms:W3CDTF">2024-02-01T15:50:00Z</dcterms:created>
  <dcterms:modified xsi:type="dcterms:W3CDTF">2024-02-02T11:45:00Z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