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412F3">
              <w:t>-0039</w:t>
            </w:r>
          </w:p>
          <w:p w:rsidR="00B17211" w:rsidRDefault="00456324" w:rsidP="00A03E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3EB9">
              <w:t>27</w:t>
            </w:r>
            <w:r w:rsidR="00A03EB9" w:rsidRPr="00A03EB9">
              <w:rPr>
                <w:vertAlign w:val="superscript"/>
              </w:rPr>
              <w:t>th</w:t>
            </w:r>
            <w:r w:rsidR="00A03EB9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412F3" w:rsidRDefault="007412F3" w:rsidP="007412F3">
      <w:pPr>
        <w:pStyle w:val="Heading2"/>
      </w:pPr>
      <w:r w:rsidRPr="007412F3">
        <w:t>With regards to the response below</w:t>
      </w:r>
      <w:r>
        <w:t xml:space="preserve"> [</w:t>
      </w:r>
      <w:hyperlink r:id="rId8" w:history="1">
        <w:r w:rsidRPr="007412F3">
          <w:rPr>
            <w:rStyle w:val="Hyperlink"/>
          </w:rPr>
          <w:t>IM-FOI-2022-2352</w:t>
        </w:r>
      </w:hyperlink>
      <w:r>
        <w:t>]</w:t>
      </w:r>
      <w:r w:rsidRPr="007412F3">
        <w:t>, please provide full figures for 2022 now that the year has completed, in the same format.</w:t>
      </w:r>
    </w:p>
    <w:p w:rsidR="00255F1E" w:rsidRDefault="007412F3" w:rsidP="007412F3">
      <w:r>
        <w:t xml:space="preserve">The table below </w:t>
      </w:r>
      <w:r w:rsidR="00DB0033">
        <w:t>details</w:t>
      </w:r>
      <w:r>
        <w:t xml:space="preserve"> incidents recorded on Police Scotland’s incident recording sy</w:t>
      </w:r>
      <w:r w:rsidR="00DB0033">
        <w:t xml:space="preserve">stem, STORM, at Asda Kirkton, </w:t>
      </w:r>
      <w:r>
        <w:t xml:space="preserve">Derwent Avenue, Dundee from 1 January to 31 December 2022. </w:t>
      </w:r>
    </w:p>
    <w:tbl>
      <w:tblPr>
        <w:tblStyle w:val="TableGrid"/>
        <w:tblW w:w="7484" w:type="dxa"/>
        <w:tblLook w:val="04A0" w:firstRow="1" w:lastRow="0" w:firstColumn="1" w:lastColumn="0" w:noHBand="0" w:noVBand="1"/>
        <w:tblCaption w:val="Recorded Incidents at Asda Kirkton"/>
        <w:tblDescription w:val="This table provides the number of recorded incidents at Asda Kirkton, from 1st January 2022 to 31st December 2022, broken down by whether officers attended. "/>
      </w:tblPr>
      <w:tblGrid>
        <w:gridCol w:w="3402"/>
        <w:gridCol w:w="2041"/>
        <w:gridCol w:w="2041"/>
      </w:tblGrid>
      <w:tr w:rsidR="007412F3" w:rsidRPr="00557306" w:rsidTr="007412F3">
        <w:trPr>
          <w:tblHeader/>
        </w:trPr>
        <w:tc>
          <w:tcPr>
            <w:tcW w:w="3402" w:type="dxa"/>
            <w:shd w:val="clear" w:color="auto" w:fill="D9D9D9" w:themeFill="background1" w:themeFillShade="D9"/>
          </w:tcPr>
          <w:p w:rsidR="007412F3" w:rsidRPr="00557306" w:rsidRDefault="007412F3" w:rsidP="00D05706">
            <w:pPr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7412F3" w:rsidRPr="00557306" w:rsidRDefault="007412F3" w:rsidP="007412F3">
            <w:pPr>
              <w:rPr>
                <w:b/>
              </w:rPr>
            </w:pPr>
            <w:r>
              <w:rPr>
                <w:b/>
              </w:rPr>
              <w:t>Not Attended</w:t>
            </w:r>
          </w:p>
        </w:tc>
        <w:tc>
          <w:tcPr>
            <w:tcW w:w="2041" w:type="dxa"/>
            <w:shd w:val="clear" w:color="auto" w:fill="D9D9D9" w:themeFill="background1" w:themeFillShade="D9"/>
          </w:tcPr>
          <w:p w:rsidR="007412F3" w:rsidRPr="00557306" w:rsidRDefault="007412F3" w:rsidP="00D05706">
            <w:pPr>
              <w:rPr>
                <w:b/>
              </w:rPr>
            </w:pPr>
            <w:r>
              <w:rPr>
                <w:b/>
              </w:rPr>
              <w:t>Attended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Personal Attack Alarm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6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Public Nuisance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27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Disturbance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4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Noise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Communications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Lost/Found Property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Police Information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Assist Member of the Public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3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External Agency Request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Fraud Incident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Theft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62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20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Suspect Person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2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lastRenderedPageBreak/>
              <w:t>Assault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2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Damage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Fires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2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Abandoned/ Silent 999 Call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Concern for Person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2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Child Protection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Road Traffic Collision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7412F3">
        <w:tc>
          <w:tcPr>
            <w:tcW w:w="3402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Road Traffic Matter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041" w:type="dxa"/>
          </w:tcPr>
          <w:p w:rsidR="007412F3" w:rsidRDefault="007412F3" w:rsidP="00255F1E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7412F3">
        <w:tc>
          <w:tcPr>
            <w:tcW w:w="3402" w:type="dxa"/>
          </w:tcPr>
          <w:p w:rsidR="007412F3" w:rsidRPr="007412F3" w:rsidRDefault="007412F3" w:rsidP="00255F1E">
            <w:pPr>
              <w:tabs>
                <w:tab w:val="left" w:pos="5400"/>
              </w:tabs>
              <w:rPr>
                <w:b/>
              </w:rPr>
            </w:pPr>
            <w:r w:rsidRPr="007412F3">
              <w:rPr>
                <w:b/>
              </w:rPr>
              <w:t>Total</w:t>
            </w:r>
          </w:p>
        </w:tc>
        <w:tc>
          <w:tcPr>
            <w:tcW w:w="2041" w:type="dxa"/>
          </w:tcPr>
          <w:p w:rsidR="007412F3" w:rsidRPr="007412F3" w:rsidRDefault="007412F3" w:rsidP="00255F1E">
            <w:pPr>
              <w:tabs>
                <w:tab w:val="left" w:pos="5400"/>
              </w:tabs>
              <w:rPr>
                <w:b/>
              </w:rPr>
            </w:pPr>
            <w:r w:rsidRPr="007412F3">
              <w:rPr>
                <w:b/>
              </w:rPr>
              <w:t>107</w:t>
            </w:r>
          </w:p>
        </w:tc>
        <w:tc>
          <w:tcPr>
            <w:tcW w:w="2041" w:type="dxa"/>
          </w:tcPr>
          <w:p w:rsidR="007412F3" w:rsidRPr="007412F3" w:rsidRDefault="007412F3" w:rsidP="00255F1E">
            <w:pPr>
              <w:tabs>
                <w:tab w:val="left" w:pos="5400"/>
              </w:tabs>
              <w:rPr>
                <w:b/>
              </w:rPr>
            </w:pPr>
            <w:r w:rsidRPr="007412F3">
              <w:rPr>
                <w:b/>
              </w:rPr>
              <w:t>73</w:t>
            </w:r>
          </w:p>
        </w:tc>
      </w:tr>
    </w:tbl>
    <w:p w:rsidR="007412F3" w:rsidRDefault="007412F3" w:rsidP="007412F3">
      <w:r w:rsidRPr="007412F3">
        <w:t>All statistics are provisional and should be treated as management information. All data have been extracted from Police Scotland internal systems and are correct as at 23rd January 2023.</w:t>
      </w:r>
    </w:p>
    <w:p w:rsidR="00B17211" w:rsidRPr="007412F3" w:rsidRDefault="007412F3" w:rsidP="007412F3">
      <w:r w:rsidRPr="007412F3">
        <w:tab/>
      </w:r>
    </w:p>
    <w:p w:rsidR="00A320FF" w:rsidRDefault="007412F3" w:rsidP="007412F3">
      <w:r>
        <w:t xml:space="preserve">The table below </w:t>
      </w:r>
      <w:r w:rsidR="00DB0033">
        <w:t>details</w:t>
      </w:r>
      <w:r>
        <w:t xml:space="preserve"> recorded</w:t>
      </w:r>
      <w:r w:rsidR="00DB0033">
        <w:t xml:space="preserve"> crimes at Asda Kirkton, </w:t>
      </w:r>
      <w:r>
        <w:t xml:space="preserve">Derwent Avenue, Dundee from 1 January to 31 December 2022. </w:t>
      </w:r>
    </w:p>
    <w:tbl>
      <w:tblPr>
        <w:tblStyle w:val="TableGrid"/>
        <w:tblW w:w="8331" w:type="dxa"/>
        <w:tblLook w:val="04A0" w:firstRow="1" w:lastRow="0" w:firstColumn="1" w:lastColumn="0" w:noHBand="0" w:noVBand="1"/>
        <w:tblCaption w:val="Recorded Crimes at Asda Kirkton, Derwent Avenue, Dundee"/>
        <w:tblDescription w:val="This table provides the number of recorded crimes, broken down by crime category from 1st January 2022 to 31st December 2022"/>
      </w:tblPr>
      <w:tblGrid>
        <w:gridCol w:w="7447"/>
        <w:gridCol w:w="884"/>
      </w:tblGrid>
      <w:tr w:rsidR="007412F3" w:rsidRPr="00557306" w:rsidTr="00DB0033">
        <w:trPr>
          <w:tblHeader/>
        </w:trPr>
        <w:tc>
          <w:tcPr>
            <w:tcW w:w="7447" w:type="dxa"/>
            <w:shd w:val="clear" w:color="auto" w:fill="D9D9D9" w:themeFill="background1" w:themeFillShade="D9"/>
          </w:tcPr>
          <w:p w:rsidR="007412F3" w:rsidRPr="00557306" w:rsidRDefault="007412F3" w:rsidP="00962CAD">
            <w:pPr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7412F3" w:rsidRPr="00557306" w:rsidRDefault="007412F3" w:rsidP="00962CAD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Serious Assault (incl. culpable &amp; reckless conduct – causing injury)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Common Theft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7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Theft by Shoplifting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64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Fraud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3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Other Group 3 Crimes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lastRenderedPageBreak/>
              <w:t xml:space="preserve">Fireraising 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2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Vandalism (incl. reckless damage etc.)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3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Bladed/ Pointed instrument (used in other criminal activity)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Other Group 5 Crimes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Common Assault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5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Common Assault (of an emergency worker)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3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Threatening and Abusive Behaviour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7</w:t>
            </w:r>
          </w:p>
        </w:tc>
      </w:tr>
      <w:tr w:rsidR="007412F3" w:rsidTr="00DB0033">
        <w:tc>
          <w:tcPr>
            <w:tcW w:w="7447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Other Group 7 Offences</w:t>
            </w:r>
          </w:p>
        </w:tc>
        <w:tc>
          <w:tcPr>
            <w:tcW w:w="884" w:type="dxa"/>
          </w:tcPr>
          <w:p w:rsidR="007412F3" w:rsidRDefault="007412F3" w:rsidP="00962CAD">
            <w:pPr>
              <w:tabs>
                <w:tab w:val="left" w:pos="5400"/>
              </w:tabs>
            </w:pPr>
            <w:r>
              <w:t>1</w:t>
            </w:r>
          </w:p>
        </w:tc>
      </w:tr>
      <w:tr w:rsidR="007412F3" w:rsidTr="00DB0033">
        <w:tc>
          <w:tcPr>
            <w:tcW w:w="7447" w:type="dxa"/>
          </w:tcPr>
          <w:p w:rsidR="007412F3" w:rsidRPr="007412F3" w:rsidRDefault="007412F3" w:rsidP="00962CAD">
            <w:pPr>
              <w:tabs>
                <w:tab w:val="left" w:pos="5400"/>
              </w:tabs>
              <w:rPr>
                <w:b/>
              </w:rPr>
            </w:pPr>
            <w:r w:rsidRPr="007412F3">
              <w:rPr>
                <w:b/>
              </w:rPr>
              <w:t>Total</w:t>
            </w:r>
          </w:p>
        </w:tc>
        <w:tc>
          <w:tcPr>
            <w:tcW w:w="884" w:type="dxa"/>
          </w:tcPr>
          <w:p w:rsidR="007412F3" w:rsidRPr="007412F3" w:rsidRDefault="007412F3" w:rsidP="00962CAD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7412F3" w:rsidRPr="00B11A55" w:rsidRDefault="007412F3" w:rsidP="007412F3">
      <w:r w:rsidRPr="007412F3">
        <w:t>All statistics are provisional and should be treated as management information. All data have been extracted from Police Scotland internal systems and are correct as at 18th January 2023.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E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E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E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E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E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3E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12F3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3EB9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B0033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2/december/22-2352-incident-stats-inc-panic-button-callouts-asda-kirkton-dundee-2020-td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2839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2023-01-24T08:16:00Z</dcterms:created>
  <dcterms:modified xsi:type="dcterms:W3CDTF">2023-01-27T11:44:00Z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