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52A96">
              <w:t>1336</w:t>
            </w:r>
          </w:p>
          <w:p w:rsidR="00B17211" w:rsidRDefault="00456324" w:rsidP="00F3025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0258">
              <w:t>08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52A96" w:rsidRDefault="00252A96" w:rsidP="00252A96">
      <w:pPr>
        <w:rPr>
          <w:b/>
        </w:rPr>
      </w:pPr>
      <w:r w:rsidRPr="00252A96">
        <w:rPr>
          <w:b/>
        </w:rPr>
        <w:t>1) Does the police force have any in-house or nationwide protocols at present for eliciting earwitness testimonies? If yes, what document</w:t>
      </w:r>
      <w:r w:rsidR="00240F42">
        <w:rPr>
          <w:b/>
        </w:rPr>
        <w:t>, guidelines or tools are used?</w:t>
      </w:r>
      <w:r w:rsidRPr="00252A96">
        <w:rPr>
          <w:b/>
        </w:rPr>
        <w:br/>
      </w:r>
      <w:r w:rsidRPr="00252A96">
        <w:rPr>
          <w:rStyle w:val="Heading2Char"/>
        </w:rPr>
        <w:t>2) What training is in place for how police officers conduct an initial account from a victim/witness when taking an earwitness testimony?</w:t>
      </w:r>
    </w:p>
    <w:p w:rsidR="00240F42" w:rsidRDefault="00252A96" w:rsidP="00252A96">
      <w:r>
        <w:t xml:space="preserve">I can advise you that there </w:t>
      </w:r>
      <w:r w:rsidR="00240F42">
        <w:t>are</w:t>
      </w:r>
      <w:r>
        <w:t xml:space="preserve"> no </w:t>
      </w:r>
      <w:r w:rsidR="00240F42">
        <w:t xml:space="preserve">such Police Scotland guidance </w:t>
      </w:r>
      <w:r>
        <w:t xml:space="preserve">documents </w:t>
      </w:r>
      <w:r w:rsidR="00240F42">
        <w:t xml:space="preserve">etc </w:t>
      </w:r>
      <w:r>
        <w:t xml:space="preserve">which refer to earwitness testimony. </w:t>
      </w:r>
    </w:p>
    <w:p w:rsidR="00252A96" w:rsidRPr="007D1918" w:rsidRDefault="00252A96" w:rsidP="00252A96">
      <w:r w:rsidRPr="007D1918">
        <w:t xml:space="preserve">As such, in terms of </w:t>
      </w:r>
      <w:r w:rsidR="00240F42">
        <w:t>s</w:t>
      </w:r>
      <w:r w:rsidRPr="007D1918">
        <w:t>ection 17 of the Freedom of Information (Scotland) Act 2002, this represents a notice that the information you seek is not held by Police Scotland.</w:t>
      </w:r>
    </w:p>
    <w:p w:rsidR="00252A96" w:rsidRDefault="00252A96" w:rsidP="00252A96">
      <w:pPr>
        <w:pStyle w:val="Heading2"/>
        <w:rPr>
          <w:b w:val="0"/>
        </w:rPr>
      </w:pPr>
      <w:r w:rsidRPr="00252A96">
        <w:rPr>
          <w:b w:val="0"/>
        </w:rPr>
        <w:t xml:space="preserve">You may be interested in our </w:t>
      </w:r>
      <w:hyperlink r:id="rId8" w:history="1">
        <w:r w:rsidRPr="00252A96">
          <w:rPr>
            <w:rStyle w:val="Hyperlink"/>
            <w:b w:val="0"/>
          </w:rPr>
          <w:t>Crime Investigation</w:t>
        </w:r>
      </w:hyperlink>
      <w:r w:rsidRPr="00252A96">
        <w:rPr>
          <w:b w:val="0"/>
        </w:rPr>
        <w:t xml:space="preserve"> Standard Oper</w:t>
      </w:r>
      <w:r>
        <w:rPr>
          <w:b w:val="0"/>
        </w:rPr>
        <w:t>at</w:t>
      </w:r>
      <w:r w:rsidRPr="00252A96">
        <w:rPr>
          <w:b w:val="0"/>
        </w:rPr>
        <w:t>ing Procedure</w:t>
      </w:r>
      <w:r>
        <w:rPr>
          <w:b w:val="0"/>
        </w:rPr>
        <w:t>.</w:t>
      </w:r>
    </w:p>
    <w:p w:rsidR="00252A96" w:rsidRDefault="00252A96" w:rsidP="00252A96">
      <w:pPr>
        <w:pStyle w:val="Heading2"/>
      </w:pPr>
      <w:r w:rsidRPr="00252A96">
        <w:br/>
        <w:t xml:space="preserve">3) How many cases in the past year have involved earwitness evidence? </w:t>
      </w:r>
    </w:p>
    <w:p w:rsidR="00252A96" w:rsidRPr="00252A96" w:rsidRDefault="00252A96" w:rsidP="00252A96">
      <w:pPr>
        <w:tabs>
          <w:tab w:val="left" w:pos="5400"/>
        </w:tabs>
      </w:pPr>
      <w:r w:rsidRPr="00252A96">
        <w:t xml:space="preserve">Having considered </w:t>
      </w:r>
      <w:r>
        <w:t>this question</w:t>
      </w:r>
      <w:r w:rsidRPr="00252A96">
        <w:t xml:space="preserve"> in terms of the Act, I regret to inform you that I am unable to provide you with the information you have requested, as it would prove too costly to do so within the context of the fee regulations.  </w:t>
      </w:r>
    </w:p>
    <w:p w:rsidR="00252A96" w:rsidRPr="00252A96" w:rsidRDefault="00252A96" w:rsidP="00252A96">
      <w:pPr>
        <w:tabs>
          <w:tab w:val="left" w:pos="5400"/>
        </w:tabs>
      </w:pPr>
      <w:r w:rsidRPr="00252A96">
        <w:t xml:space="preserve">As you may be aware the current cost threshold is £600 and I estimate that it would cost well in excess of this amount to process your request. </w:t>
      </w:r>
    </w:p>
    <w:p w:rsidR="00252A96" w:rsidRPr="00252A96" w:rsidRDefault="00252A96" w:rsidP="00252A96">
      <w:pPr>
        <w:tabs>
          <w:tab w:val="left" w:pos="5400"/>
        </w:tabs>
      </w:pPr>
      <w:r w:rsidRPr="00252A96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240F42" w:rsidRDefault="00252A96" w:rsidP="00252A96">
      <w:pPr>
        <w:tabs>
          <w:tab w:val="left" w:pos="5400"/>
        </w:tabs>
      </w:pPr>
      <w:r>
        <w:t xml:space="preserve">By way of explanation, there are no markers to distinguish between the types of information held.  </w:t>
      </w:r>
    </w:p>
    <w:p w:rsidR="00252A96" w:rsidRPr="00252A96" w:rsidRDefault="00252A96" w:rsidP="00252A96">
      <w:pPr>
        <w:tabs>
          <w:tab w:val="left" w:pos="5400"/>
        </w:tabs>
      </w:pPr>
      <w:r>
        <w:lastRenderedPageBreak/>
        <w:t xml:space="preserve">I can advise you that there are over 223,000 potentially relevant crimes in financial year 2021/22 and as such this is </w:t>
      </w:r>
      <w:r w:rsidRPr="00252A96">
        <w:t>an exercise which I estimate would far exceed the cost limit set out in the Fees Regulations.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40F42"/>
    <w:rsid w:val="00252A9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3025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uwwcamlx/crime-investiga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466</Words>
  <Characters>2662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2023-06-08T12:43:00Z</cp:lastPrinted>
  <dcterms:created xsi:type="dcterms:W3CDTF">2021-10-06T12:31:00Z</dcterms:created>
  <dcterms:modified xsi:type="dcterms:W3CDTF">2023-06-08T12:43:00Z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