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A5002F">
              <w:t>0826</w:t>
            </w:r>
          </w:p>
          <w:p w:rsidR="00B17211" w:rsidRDefault="00456324" w:rsidP="004E41A9">
            <w:r w:rsidRPr="007F490F">
              <w:rPr>
                <w:rStyle w:val="Heading2Char"/>
              </w:rPr>
              <w:t>Respon</w:t>
            </w:r>
            <w:r w:rsidR="007D55F6">
              <w:rPr>
                <w:rStyle w:val="Heading2Char"/>
              </w:rPr>
              <w:t>ded to:</w:t>
            </w:r>
            <w:r w:rsidR="007F490F">
              <w:t xml:space="preserve">  </w:t>
            </w:r>
            <w:r w:rsidR="004E41A9">
              <w:t>20</w:t>
            </w:r>
            <w:bookmarkStart w:id="0" w:name="_GoBack"/>
            <w:bookmarkEnd w:id="0"/>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A5002F" w:rsidRPr="00A5002F" w:rsidRDefault="00A5002F" w:rsidP="00A5002F">
      <w:pPr>
        <w:pStyle w:val="Heading2"/>
      </w:pPr>
      <w:r w:rsidRPr="00A5002F">
        <w:t>In the 2022 calendar year how many crimes were logged by your force where Airbnb was recorded as being an element in the offence?</w:t>
      </w:r>
    </w:p>
    <w:p w:rsidR="00A5002F" w:rsidRPr="00A5002F" w:rsidRDefault="00A5002F" w:rsidP="00A5002F">
      <w:pPr>
        <w:tabs>
          <w:tab w:val="left" w:pos="5400"/>
        </w:tabs>
        <w:rPr>
          <w:rFonts w:eastAsiaTheme="majorEastAsia" w:cstheme="majorBidi"/>
          <w:b/>
          <w:color w:val="000000" w:themeColor="text1"/>
          <w:szCs w:val="26"/>
        </w:rPr>
      </w:pPr>
      <w:r w:rsidRPr="00A5002F">
        <w:rPr>
          <w:rFonts w:eastAsiaTheme="majorEastAsia" w:cstheme="majorBidi"/>
          <w:b/>
          <w:color w:val="000000" w:themeColor="text1"/>
          <w:szCs w:val="26"/>
        </w:rPr>
        <w:t>[Note: I would hope that this could be achieved by a computer search on the MO/Investigation Summary Field of crimes for the word/s ‘airbnb’, ‘air bnb’, ‘air-bnb’ and ‘air bandb’.]</w:t>
      </w:r>
    </w:p>
    <w:p w:rsidR="00A5002F" w:rsidRPr="00A5002F" w:rsidRDefault="00A5002F" w:rsidP="00A5002F">
      <w:pPr>
        <w:pStyle w:val="Heading2"/>
      </w:pPr>
      <w:r w:rsidRPr="00A5002F">
        <w:t>2. Please provide me with a table showing a breakdown of the crimes from Question 1 that are ‘linked’ to Airbnb by its mention in the MO/Investigation Summary Field.</w:t>
      </w:r>
    </w:p>
    <w:p w:rsidR="00A5002F" w:rsidRPr="00A5002F" w:rsidRDefault="00A5002F" w:rsidP="00A5002F">
      <w:pPr>
        <w:pStyle w:val="Heading2"/>
      </w:pPr>
      <w:r w:rsidRPr="00A5002F">
        <w:t>3. Please provide me with copies of the first 10 MOs/Investigation Summary Field that mention Airbnb.</w:t>
      </w:r>
    </w:p>
    <w:p w:rsidR="00A5002F" w:rsidRPr="00A5002F" w:rsidRDefault="00A5002F" w:rsidP="00A5002F">
      <w:pPr>
        <w:tabs>
          <w:tab w:val="left" w:pos="5400"/>
        </w:tabs>
        <w:rPr>
          <w:rFonts w:eastAsiaTheme="majorEastAsia" w:cstheme="majorBidi"/>
          <w:b/>
          <w:color w:val="000000" w:themeColor="text1"/>
          <w:szCs w:val="26"/>
        </w:rPr>
      </w:pPr>
      <w:r w:rsidRPr="00A5002F">
        <w:rPr>
          <w:rFonts w:eastAsiaTheme="majorEastAsia" w:cstheme="majorBidi"/>
          <w:b/>
          <w:color w:val="000000" w:themeColor="text1"/>
          <w:szCs w:val="26"/>
        </w:rPr>
        <w:t>[Note: To avoid falling into an exemption I am content for the names, ages, geography or any other detail to be redacted to allow for the disclosure of the incident and how it relates to Airbnb.]</w:t>
      </w:r>
    </w:p>
    <w:p w:rsidR="00A5002F" w:rsidRDefault="00A5002F" w:rsidP="00A5002F">
      <w:pPr>
        <w:pStyle w:val="Heading2"/>
      </w:pPr>
      <w:r w:rsidRPr="00A5002F">
        <w:t>4. Could you please go through the same process in answering Question 1, 2 and 3 but instead of Airbnb please carry out the process in relation to the website Tik Tok?</w:t>
      </w:r>
    </w:p>
    <w:p w:rsidR="00A5002F" w:rsidRDefault="00A5002F" w:rsidP="00A5002F">
      <w:pPr>
        <w:tabs>
          <w:tab w:val="left" w:pos="5400"/>
        </w:tabs>
      </w:pPr>
      <w:r>
        <w:t xml:space="preserve">Having considered these questions in terms of the above Act, I regret to inform you that I am unable to provide you with the information you have requested, as it would prove too costly to do so within the context of the fee regulations.  </w:t>
      </w:r>
    </w:p>
    <w:p w:rsidR="00A5002F" w:rsidRDefault="00A5002F" w:rsidP="00A5002F">
      <w:pPr>
        <w:tabs>
          <w:tab w:val="left" w:pos="5400"/>
        </w:tabs>
      </w:pPr>
      <w:r>
        <w:t xml:space="preserve">As you may be aware the current cost threshold is £600 and I estimate that it would cost well in excess of this amount to process your request. </w:t>
      </w:r>
    </w:p>
    <w:p w:rsidR="00A5002F" w:rsidRDefault="00A5002F" w:rsidP="00A5002F">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rsidR="00A5002F" w:rsidRDefault="00A5002F" w:rsidP="00A5002F">
      <w:pPr>
        <w:tabs>
          <w:tab w:val="left" w:pos="5400"/>
        </w:tabs>
      </w:pPr>
      <w:r>
        <w:lastRenderedPageBreak/>
        <w:t xml:space="preserve">By way of explanation, Police Scotland operates a number of crime recording systems. Whilst robust statistical analysis can be made of the data held on each of our systems, they are not, at present, designed to enable the retrieval of the highly specific information as per your request. </w:t>
      </w:r>
    </w:p>
    <w:p w:rsidR="00A5002F" w:rsidRDefault="00A5002F" w:rsidP="00A5002F">
      <w:pPr>
        <w:tabs>
          <w:tab w:val="left" w:pos="5400"/>
        </w:tabs>
      </w:pPr>
      <w:r>
        <w:t>In this instance, it is not possible to carry out a force wide search for specific terms or keywords on our crime systems.</w:t>
      </w:r>
    </w:p>
    <w:p w:rsidR="00A5002F" w:rsidRDefault="00A5002F" w:rsidP="00A5002F">
      <w:pPr>
        <w:tabs>
          <w:tab w:val="left" w:pos="5400"/>
        </w:tabs>
      </w:pPr>
      <w:r>
        <w:t xml:space="preserve">As such, the only way to provide an accurate response to your request would be to carry out case by case assessment of thousands of crime reports for the time period requested, to establish whether </w:t>
      </w:r>
      <w:r w:rsidRPr="003E1498">
        <w:t>‘</w:t>
      </w:r>
      <w:r>
        <w:t xml:space="preserve">airbnb’ or ‘tik tok’ </w:t>
      </w:r>
      <w:r w:rsidRPr="003E1498">
        <w:t>was</w:t>
      </w:r>
      <w:r>
        <w:t xml:space="preserve"> mentioned and how it related to the offence - an exercise which I estimate would far exceed the cost limit set out in the Fees Regulations.</w:t>
      </w:r>
    </w:p>
    <w:p w:rsidR="00BF6B81" w:rsidRPr="00B11A55" w:rsidRDefault="00A5002F" w:rsidP="00793DD5">
      <w:pPr>
        <w:tabs>
          <w:tab w:val="left" w:pos="5400"/>
        </w:tabs>
      </w:pPr>
      <w:r>
        <w:t>You can access our published crime statistics via the following link:</w:t>
      </w:r>
      <w:r w:rsidRPr="003E1498">
        <w:t xml:space="preserve"> </w:t>
      </w:r>
      <w:hyperlink r:id="rId8" w:history="1">
        <w:r w:rsidRPr="003E1498">
          <w:rPr>
            <w:color w:val="0000FF"/>
            <w:u w:val="single"/>
          </w:rPr>
          <w:t>How we are performing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41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41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41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41A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41A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41A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E41A9"/>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5002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41224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582</Words>
  <Characters>3320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2023-04-20T13:00:00Z</cp:lastPrinted>
  <dcterms:created xsi:type="dcterms:W3CDTF">2021-10-06T12:31:00Z</dcterms:created>
  <dcterms:modified xsi:type="dcterms:W3CDTF">2023-04-20T13:00:00Z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