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02A3E">
              <w:t>0126</w:t>
            </w:r>
          </w:p>
          <w:p w:rsidR="00B17211" w:rsidRDefault="00456324" w:rsidP="00195E9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5E96">
              <w:t>05 April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:rsidR="00602A3E" w:rsidRDefault="00602A3E" w:rsidP="0036503B">
      <w:pPr>
        <w:rPr>
          <w:b/>
        </w:rPr>
      </w:pPr>
      <w:r>
        <w:t xml:space="preserve">Please accept our apologies for the delay in responding. </w:t>
      </w:r>
    </w:p>
    <w:p w:rsidR="00602A3E" w:rsidRPr="00602A3E" w:rsidRDefault="00602A3E" w:rsidP="00602A3E">
      <w:pPr>
        <w:pStyle w:val="Heading2"/>
      </w:pPr>
      <w:r w:rsidRPr="00602A3E">
        <w:t>How many police officers in your force are under investigation over allegations of sexual misconduct or racism?</w:t>
      </w:r>
    </w:p>
    <w:p w:rsidR="00602A3E" w:rsidRPr="00602A3E" w:rsidRDefault="00602A3E" w:rsidP="00602A3E">
      <w:pPr>
        <w:pStyle w:val="Heading2"/>
      </w:pPr>
      <w:r w:rsidRPr="00602A3E">
        <w:t>Please can you give the figures for the last five years (up to 2022) as well as the number currently under investigation?</w:t>
      </w:r>
    </w:p>
    <w:p w:rsidR="00602A3E" w:rsidRPr="00602A3E" w:rsidRDefault="00602A3E" w:rsidP="00602A3E">
      <w:pPr>
        <w:pStyle w:val="Heading2"/>
      </w:pPr>
      <w:r w:rsidRPr="00602A3E">
        <w:t xml:space="preserve">Please divide the figures by those facing allegations of sexual misconduct and those facing allegations of racism for each year. </w:t>
      </w:r>
    </w:p>
    <w:p w:rsidR="00602A3E" w:rsidRPr="00602A3E" w:rsidRDefault="00602A3E" w:rsidP="00602A3E">
      <w:r w:rsidRPr="00602A3E">
        <w:t xml:space="preserve">The Police Scotland </w:t>
      </w:r>
      <w:hyperlink r:id="rId8" w:history="1">
        <w:r w:rsidRPr="00602A3E">
          <w:rPr>
            <w:rStyle w:val="Hyperlink"/>
            <w:rFonts w:eastAsiaTheme="majorEastAsia" w:cstheme="majorBidi"/>
            <w:szCs w:val="26"/>
          </w:rPr>
          <w:t>Complaints About the Police Standard Operating Procedure (SOP)</w:t>
        </w:r>
      </w:hyperlink>
      <w:r w:rsidRPr="00602A3E">
        <w:t xml:space="preserve"> outlines how we deal with complaints. </w:t>
      </w:r>
    </w:p>
    <w:p w:rsidR="00602A3E" w:rsidRDefault="00602A3E" w:rsidP="00602A3E">
      <w:r w:rsidRPr="00602A3E">
        <w:t xml:space="preserve">We </w:t>
      </w:r>
      <w:r w:rsidR="00D37E75">
        <w:t>record complaints as</w:t>
      </w:r>
      <w:r>
        <w:t xml:space="preserve"> per the categories</w:t>
      </w:r>
      <w:r w:rsidRPr="00602A3E">
        <w:t xml:space="preserve"> listed at appendices G and H </w:t>
      </w:r>
      <w:r>
        <w:t>of the SOP and you will</w:t>
      </w:r>
      <w:r w:rsidRPr="00602A3E">
        <w:t xml:space="preserve"> note that they do not directly align to the terminology used in your request. </w:t>
      </w:r>
    </w:p>
    <w:p w:rsidR="00602A3E" w:rsidRPr="00602A3E" w:rsidRDefault="00602A3E" w:rsidP="00602A3E">
      <w:r w:rsidRPr="00602A3E">
        <w:t xml:space="preserve">The formal disciplinary process for Police Officers is governed by </w:t>
      </w:r>
      <w:hyperlink r:id="rId9" w:history="1">
        <w:r w:rsidRPr="00602A3E">
          <w:rPr>
            <w:rStyle w:val="Hyperlink"/>
            <w:rFonts w:eastAsiaTheme="majorEastAsia" w:cstheme="majorBidi"/>
            <w:szCs w:val="26"/>
          </w:rPr>
          <w:t>The Police Service of Scotland (Conduct) Regulations 2014</w:t>
        </w:r>
      </w:hyperlink>
      <w:r w:rsidRPr="00602A3E">
        <w:t>.</w:t>
      </w:r>
    </w:p>
    <w:p w:rsidR="00602A3E" w:rsidRPr="00602A3E" w:rsidRDefault="00602A3E" w:rsidP="00602A3E">
      <w:r w:rsidRPr="00602A3E">
        <w:t xml:space="preserve">The Police Service of Scotland (Conduct) Regulations 2014 </w:t>
      </w:r>
      <w:hyperlink r:id="rId10" w:history="1">
        <w:r w:rsidRPr="00602A3E">
          <w:rPr>
            <w:rStyle w:val="Hyperlink"/>
            <w:rFonts w:eastAsiaTheme="majorEastAsia" w:cstheme="majorBidi"/>
            <w:szCs w:val="26"/>
          </w:rPr>
          <w:t>Scottish Government Guidance Document</w:t>
        </w:r>
      </w:hyperlink>
      <w:r w:rsidRPr="00602A3E">
        <w:t xml:space="preserve"> provides further information on the Conduct process and conduct cases are categorised in line with our </w:t>
      </w:r>
      <w:hyperlink r:id="rId11" w:history="1">
        <w:r w:rsidRPr="00602A3E">
          <w:rPr>
            <w:rStyle w:val="Hyperlink"/>
            <w:rFonts w:eastAsiaTheme="majorEastAsia" w:cstheme="majorBidi"/>
            <w:szCs w:val="26"/>
          </w:rPr>
          <w:t>Standards of Professional Behaviour</w:t>
        </w:r>
      </w:hyperlink>
      <w:r w:rsidRPr="00602A3E">
        <w:t xml:space="preserve"> which, again, do not align to the terminology used in your request.</w:t>
      </w:r>
    </w:p>
    <w:p w:rsidR="001F38FC" w:rsidRDefault="001F38FC" w:rsidP="00793DD5">
      <w:pPr>
        <w:tabs>
          <w:tab w:val="left" w:pos="5400"/>
        </w:tabs>
      </w:pPr>
    </w:p>
    <w:p w:rsidR="00BF6B81" w:rsidRDefault="00602A3E" w:rsidP="00793DD5">
      <w:pPr>
        <w:tabs>
          <w:tab w:val="left" w:pos="5400"/>
        </w:tabs>
      </w:pPr>
      <w:r>
        <w:t xml:space="preserve">In relation to your request for allegations of ‘sexual misconduct’ I would reiterate that we do not </w:t>
      </w:r>
      <w:r w:rsidR="00112700">
        <w:t xml:space="preserve">record </w:t>
      </w:r>
      <w:r>
        <w:t>complaint, conduct or misconduct cases in those terms.</w:t>
      </w:r>
    </w:p>
    <w:p w:rsidR="00602A3E" w:rsidRDefault="00602A3E" w:rsidP="00793DD5">
      <w:pPr>
        <w:tabs>
          <w:tab w:val="left" w:pos="5400"/>
        </w:tabs>
      </w:pPr>
      <w:r>
        <w:t>However, to be of assistance, we have carried out a search for any allegations involving a ‘sexual circumstance’ marker.</w:t>
      </w:r>
    </w:p>
    <w:p w:rsidR="00602A3E" w:rsidRDefault="00602A3E" w:rsidP="00602A3E">
      <w:r>
        <w:lastRenderedPageBreak/>
        <w:t>On that basis, I can advise you that 54 police officers are linked to allegations involving a sexual circumstance that remain subject to live enquiry as at 17/01/2023.</w:t>
      </w:r>
      <w:r w:rsidR="00D37E75">
        <w:t xml:space="preserve">  As this part of your request refers to ‘live’ enquiries, you should note that the figure will also include 2023 reports.</w:t>
      </w:r>
    </w:p>
    <w:p w:rsidR="00D37E75" w:rsidRDefault="00112700" w:rsidP="00602A3E">
      <w:r>
        <w:rPr>
          <w:lang w:eastAsia="en-GB"/>
        </w:rPr>
        <w:t>For the five year period 1 Janua</w:t>
      </w:r>
      <w:r w:rsidR="001C67A6">
        <w:rPr>
          <w:lang w:eastAsia="en-GB"/>
        </w:rPr>
        <w:t>ry 2018 to 31 December 2022, 279</w:t>
      </w:r>
      <w:r>
        <w:rPr>
          <w:lang w:eastAsia="en-GB"/>
        </w:rPr>
        <w:t xml:space="preserve"> </w:t>
      </w:r>
      <w:r>
        <w:t>police officers are linked to allegations involving a sexual circumstance</w:t>
      </w:r>
      <w:r w:rsidR="00D37E75">
        <w:t>:</w:t>
      </w:r>
    </w:p>
    <w:p w:rsidR="00D37E75" w:rsidRDefault="00D37E75" w:rsidP="00D37E75">
      <w:r>
        <w:t>2018 – 46</w:t>
      </w:r>
    </w:p>
    <w:p w:rsidR="00D37E75" w:rsidRDefault="00D37E75" w:rsidP="00D37E75">
      <w:r>
        <w:t>2019 – 63</w:t>
      </w:r>
    </w:p>
    <w:p w:rsidR="00D37E75" w:rsidRDefault="00D37E75" w:rsidP="00D37E75">
      <w:r>
        <w:t>2020 – 55</w:t>
      </w:r>
    </w:p>
    <w:p w:rsidR="00D37E75" w:rsidRDefault="00D37E75" w:rsidP="00D37E75">
      <w:r>
        <w:t>2021 – 50</w:t>
      </w:r>
    </w:p>
    <w:p w:rsidR="00D37E75" w:rsidRDefault="00D37E75" w:rsidP="00D37E75">
      <w:r>
        <w:t>2022 – 65</w:t>
      </w:r>
    </w:p>
    <w:p w:rsidR="00602A3E" w:rsidRDefault="00602A3E" w:rsidP="00602A3E">
      <w:pPr>
        <w:rPr>
          <w:color w:val="1F497D"/>
        </w:rPr>
      </w:pPr>
      <w:r>
        <w:t>These allegations form part of complaint, conduct and/ or misconduct files.</w:t>
      </w:r>
      <w:r>
        <w:rPr>
          <w:color w:val="1F497D"/>
        </w:rPr>
        <w:t xml:space="preserve">  </w:t>
      </w:r>
    </w:p>
    <w:p w:rsidR="00602A3E" w:rsidRPr="00602A3E" w:rsidRDefault="00602A3E" w:rsidP="00602A3E">
      <w:r w:rsidRPr="00602A3E">
        <w:t>There may be more than one officer attached to the same allegation therefore the number of allegations and the number of officers may differ.</w:t>
      </w:r>
    </w:p>
    <w:p w:rsidR="00602A3E" w:rsidRDefault="00602A3E" w:rsidP="00602A3E">
      <w:r>
        <w:t>Cases may be pending legal proceedings and/ or judicial review prior to their closure on the Professional Standards database.</w:t>
      </w:r>
    </w:p>
    <w:p w:rsidR="00D37E75" w:rsidRDefault="00D37E75" w:rsidP="00602A3E"/>
    <w:p w:rsidR="00602A3E" w:rsidRDefault="00602A3E" w:rsidP="00602A3E">
      <w:pPr>
        <w:tabs>
          <w:tab w:val="left" w:pos="5400"/>
        </w:tabs>
      </w:pPr>
      <w:r>
        <w:t xml:space="preserve">In relation to your request for allegations of ‘racism’ I would again reiterate that we do not </w:t>
      </w:r>
      <w:r w:rsidR="00112700">
        <w:t xml:space="preserve">record </w:t>
      </w:r>
      <w:r>
        <w:t>complaint, conduct or misconduct cases in those terms.</w:t>
      </w:r>
    </w:p>
    <w:p w:rsidR="00602A3E" w:rsidRDefault="00602A3E" w:rsidP="00602A3E">
      <w:pPr>
        <w:tabs>
          <w:tab w:val="left" w:pos="5400"/>
        </w:tabs>
      </w:pPr>
      <w:r>
        <w:t>However, to be of assistance, we have provided data based on the following categories of allegation as they specifically involve a racial element:</w:t>
      </w:r>
    </w:p>
    <w:p w:rsidR="00602A3E" w:rsidRDefault="00602A3E" w:rsidP="00602A3E">
      <w:pPr>
        <w:pStyle w:val="ListParagraph"/>
        <w:numPr>
          <w:ilvl w:val="0"/>
          <w:numId w:val="2"/>
        </w:numPr>
        <w:tabs>
          <w:tab w:val="left" w:pos="5400"/>
        </w:tabs>
      </w:pPr>
      <w:r>
        <w:t>Discriminatory Behaviour allegations with a ‘Race’ sub type (complaints only)</w:t>
      </w:r>
    </w:p>
    <w:p w:rsidR="00602A3E" w:rsidRDefault="00602A3E" w:rsidP="00602A3E">
      <w:pPr>
        <w:pStyle w:val="ListParagraph"/>
        <w:numPr>
          <w:ilvl w:val="0"/>
          <w:numId w:val="2"/>
        </w:numPr>
        <w:tabs>
          <w:tab w:val="left" w:pos="5400"/>
        </w:tabs>
      </w:pPr>
      <w:r>
        <w:t>Racially Aggravated Conduct (complaint and conduct cases)</w:t>
      </w:r>
    </w:p>
    <w:p w:rsidR="00602A3E" w:rsidRDefault="00602A3E" w:rsidP="00602A3E">
      <w:pPr>
        <w:pStyle w:val="ListParagraph"/>
        <w:numPr>
          <w:ilvl w:val="0"/>
          <w:numId w:val="2"/>
        </w:numPr>
        <w:tabs>
          <w:tab w:val="left" w:pos="5400"/>
        </w:tabs>
      </w:pPr>
      <w:r>
        <w:t>Racially Aggravated Harassment (complaint and conduct cases)</w:t>
      </w:r>
    </w:p>
    <w:p w:rsidR="00602A3E" w:rsidRDefault="00602A3E" w:rsidP="00602A3E">
      <w:pPr>
        <w:tabs>
          <w:tab w:val="left" w:pos="5400"/>
        </w:tabs>
      </w:pPr>
      <w:r>
        <w:t>Please note that misconduct cases have no corresponding allegation category.</w:t>
      </w:r>
    </w:p>
    <w:p w:rsidR="00602A3E" w:rsidRDefault="00602A3E" w:rsidP="00602A3E">
      <w:pPr>
        <w:tabs>
          <w:tab w:val="left" w:pos="5400"/>
        </w:tabs>
      </w:pPr>
      <w:r>
        <w:t xml:space="preserve">On that basis, I can advise you that 29 police officers are linked to allegations involving a racial element (based on the categories listed above) that remain subject to live enquiry as at 17/01/2023. </w:t>
      </w:r>
      <w:r w:rsidR="00D37E75">
        <w:t xml:space="preserve"> As this part of your request refers to ‘live’ enquiries, you should note that the figure will also include 2023 reports.</w:t>
      </w:r>
    </w:p>
    <w:p w:rsidR="00112700" w:rsidRDefault="00112700" w:rsidP="00112700">
      <w:r>
        <w:rPr>
          <w:lang w:eastAsia="en-GB"/>
        </w:rPr>
        <w:lastRenderedPageBreak/>
        <w:t>For the five year period 1 January 2018 to 31 December 2022, 3</w:t>
      </w:r>
      <w:r w:rsidRPr="00112700">
        <w:rPr>
          <w:lang w:eastAsia="en-GB"/>
        </w:rPr>
        <w:t>34</w:t>
      </w:r>
      <w:r>
        <w:rPr>
          <w:lang w:eastAsia="en-GB"/>
        </w:rPr>
        <w:t xml:space="preserve"> officers </w:t>
      </w:r>
      <w:r>
        <w:t xml:space="preserve">are linked to allegations involving a racial element (based </w:t>
      </w:r>
      <w:r w:rsidR="00D37E75">
        <w:t>on the categories listed above):</w:t>
      </w:r>
    </w:p>
    <w:p w:rsidR="00D37E75" w:rsidRDefault="00D37E75" w:rsidP="00D37E75">
      <w:r>
        <w:t>2018 – 46</w:t>
      </w:r>
    </w:p>
    <w:p w:rsidR="00D37E75" w:rsidRDefault="00D37E75" w:rsidP="00D37E75">
      <w:r>
        <w:t>2019 – 58</w:t>
      </w:r>
    </w:p>
    <w:p w:rsidR="00D37E75" w:rsidRDefault="00D37E75" w:rsidP="00D37E75">
      <w:r>
        <w:t>2020 – 85</w:t>
      </w:r>
    </w:p>
    <w:p w:rsidR="00D37E75" w:rsidRDefault="00D37E75" w:rsidP="00D37E75">
      <w:r>
        <w:t>2021 – 80</w:t>
      </w:r>
    </w:p>
    <w:p w:rsidR="00D37E75" w:rsidRDefault="00D37E75" w:rsidP="00D37E75">
      <w:r>
        <w:t>2022 – 65</w:t>
      </w:r>
    </w:p>
    <w:p w:rsidR="00602A3E" w:rsidRDefault="00602A3E" w:rsidP="00602A3E">
      <w:pPr>
        <w:tabs>
          <w:tab w:val="left" w:pos="5400"/>
        </w:tabs>
      </w:pPr>
      <w:r>
        <w:t>These allegations form part of complaint and/ or conduct files.</w:t>
      </w:r>
    </w:p>
    <w:p w:rsidR="00602A3E" w:rsidRDefault="00602A3E" w:rsidP="00602A3E">
      <w:pPr>
        <w:tabs>
          <w:tab w:val="left" w:pos="5400"/>
        </w:tabs>
      </w:pPr>
      <w:r>
        <w:t>Cases may be pending legal proceedings and/ or judicial review prior to their closure on the Professional Standards database.</w:t>
      </w:r>
    </w:p>
    <w:p w:rsidR="00D37E75" w:rsidRDefault="00D37E75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5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5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5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5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5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5E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3552E"/>
    <w:multiLevelType w:val="hybridMultilevel"/>
    <w:tmpl w:val="2EF4A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12700"/>
    <w:rsid w:val="00141533"/>
    <w:rsid w:val="00167528"/>
    <w:rsid w:val="00195CC4"/>
    <w:rsid w:val="00195E96"/>
    <w:rsid w:val="001C67A6"/>
    <w:rsid w:val="001F38FC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A3E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364CE"/>
    <w:rsid w:val="00C606A2"/>
    <w:rsid w:val="00C63872"/>
    <w:rsid w:val="00C84948"/>
    <w:rsid w:val="00CF1111"/>
    <w:rsid w:val="00D05706"/>
    <w:rsid w:val="00D27DC5"/>
    <w:rsid w:val="00D37E7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fhh5vo/complaints-about-the-police-sop.pdf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about-us/who-we-are/our-standards-of-professional-behaviou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ssi/2014/68/contents/made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827</Words>
  <Characters>4717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2023-04-05T13:15:00Z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