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0EC210C" w:rsidR="00B17211" w:rsidRPr="00B17211" w:rsidRDefault="00B17211" w:rsidP="007F490F">
            <w:r w:rsidRPr="007F490F">
              <w:rPr>
                <w:rStyle w:val="Heading2Char"/>
              </w:rPr>
              <w:t>Our reference:</w:t>
            </w:r>
            <w:r>
              <w:t xml:space="preserve">  FOI 2</w:t>
            </w:r>
            <w:r w:rsidR="00B654B6">
              <w:t>4</w:t>
            </w:r>
            <w:r>
              <w:t>-</w:t>
            </w:r>
            <w:r w:rsidR="0041772A">
              <w:t>1212</w:t>
            </w:r>
          </w:p>
          <w:p w14:paraId="34BDABA6" w14:textId="114ACF4B" w:rsidR="00B17211" w:rsidRDefault="00456324" w:rsidP="00EE2373">
            <w:r w:rsidRPr="007F490F">
              <w:rPr>
                <w:rStyle w:val="Heading2Char"/>
              </w:rPr>
              <w:t>Respon</w:t>
            </w:r>
            <w:r w:rsidR="007D55F6">
              <w:rPr>
                <w:rStyle w:val="Heading2Char"/>
              </w:rPr>
              <w:t>ded to:</w:t>
            </w:r>
            <w:r w:rsidR="007F490F">
              <w:t xml:space="preserve">  </w:t>
            </w:r>
            <w:r w:rsidR="006C71FD">
              <w:t>08</w:t>
            </w:r>
            <w:r w:rsidR="006D5799">
              <w:t xml:space="preserve"> </w:t>
            </w:r>
            <w:r w:rsidR="0041772A">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7271B1D" w14:textId="77777777" w:rsidR="006404A3" w:rsidRPr="006404A3" w:rsidRDefault="006404A3" w:rsidP="006404A3">
      <w:pPr>
        <w:tabs>
          <w:tab w:val="left" w:pos="5400"/>
        </w:tabs>
        <w:rPr>
          <w:rFonts w:eastAsiaTheme="majorEastAsia" w:cstheme="majorBidi"/>
          <w:b/>
          <w:color w:val="000000" w:themeColor="text1"/>
          <w:szCs w:val="26"/>
        </w:rPr>
      </w:pPr>
      <w:r w:rsidRPr="006404A3">
        <w:rPr>
          <w:rFonts w:eastAsiaTheme="majorEastAsia" w:cstheme="majorBidi"/>
          <w:b/>
          <w:color w:val="000000" w:themeColor="text1"/>
          <w:szCs w:val="26"/>
        </w:rPr>
        <w:t>The traffic light in question is on St John's road east of Manse Road, Edinburgh and the day I'm interested in is 12 March 2024.</w:t>
      </w:r>
    </w:p>
    <w:p w14:paraId="34BDABB8" w14:textId="062224C7" w:rsidR="00255F1E" w:rsidRDefault="006404A3" w:rsidP="006404A3">
      <w:pPr>
        <w:tabs>
          <w:tab w:val="left" w:pos="5400"/>
        </w:tabs>
        <w:rPr>
          <w:rFonts w:eastAsiaTheme="majorEastAsia" w:cstheme="majorBidi"/>
          <w:b/>
          <w:color w:val="000000" w:themeColor="text1"/>
          <w:szCs w:val="26"/>
        </w:rPr>
      </w:pPr>
      <w:r w:rsidRPr="006404A3">
        <w:rPr>
          <w:rFonts w:eastAsiaTheme="majorEastAsia" w:cstheme="majorBidi"/>
          <w:b/>
          <w:color w:val="000000" w:themeColor="text1"/>
          <w:szCs w:val="26"/>
        </w:rPr>
        <w:t xml:space="preserve">Please give me the number of notices issued to drivers for that day in either direction. </w:t>
      </w:r>
    </w:p>
    <w:p w14:paraId="05FC6260" w14:textId="48AC7D0C" w:rsidR="006404A3" w:rsidRDefault="006404A3" w:rsidP="006404A3">
      <w:pPr>
        <w:tabs>
          <w:tab w:val="left" w:pos="5400"/>
        </w:tabs>
      </w:pPr>
      <w:r>
        <w:t>This information is exempt under Section 35 (1) (a) &amp; (b) – Law Enforcement and Section 39 (1) – Health, Safety and the Environment.</w:t>
      </w:r>
    </w:p>
    <w:p w14:paraId="3E56A1E4" w14:textId="253D356A" w:rsidR="006404A3" w:rsidRDefault="006404A3" w:rsidP="006404A3">
      <w:pPr>
        <w:tabs>
          <w:tab w:val="left" w:pos="5400"/>
        </w:tabs>
      </w:pPr>
      <w:r>
        <w:t xml:space="preserve">Section 35 (1) (a) &amp; (b) – Law Enforcement </w:t>
      </w:r>
    </w:p>
    <w:p w14:paraId="7A27A0A3" w14:textId="3AF35CD5" w:rsidR="006404A3" w:rsidRDefault="006404A3" w:rsidP="006404A3">
      <w:pPr>
        <w:tabs>
          <w:tab w:val="left" w:pos="5400"/>
        </w:tabs>
      </w:pPr>
      <w:r>
        <w:t>The total number of safety camera sites and their location throughout the area covered by Safety Cameras Scotland is widely publicised.  If however, we were to disclose information in relation to a specific fixed camera it would give a clear indication of the level of enforcement of a particular camera and furthermore would set a precedent for the disclosure of the same information at every site we enforce, which would severely prejudice the prevention and detection of crime and the apprehension or prosecution of offenders.  Accordingly, the information you have requested is exempt.</w:t>
      </w:r>
    </w:p>
    <w:p w14:paraId="0F0C2009" w14:textId="3836FBC6" w:rsidR="006404A3" w:rsidRDefault="006404A3" w:rsidP="006404A3">
      <w:pPr>
        <w:tabs>
          <w:tab w:val="left" w:pos="5400"/>
        </w:tabs>
      </w:pPr>
      <w:r>
        <w:t xml:space="preserve">Section 39 (1) – Health, Safety and the Environment </w:t>
      </w:r>
    </w:p>
    <w:p w14:paraId="66E99C04" w14:textId="5F35BF40" w:rsidR="006404A3" w:rsidRPr="00B11A55" w:rsidRDefault="006404A3" w:rsidP="006404A3">
      <w:pPr>
        <w:tabs>
          <w:tab w:val="left" w:pos="5400"/>
        </w:tabs>
      </w:pPr>
      <w:r>
        <w:t>This information is exempt as its disclosure would or would be likely to endanger the physical health or safety of an individual.  If the above information was disclosed it would indicate the level of enforcement at a specific site and show any patterns or trends in the use of the equipment which would encourage road users to commit offences, thereby endangering other road users and pedestrians and render the safety camera ineffective as a road safety measure.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AD7A4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1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065ED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1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2C0E2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1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B291FC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1A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C7BD16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1A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284578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1A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1772A"/>
    <w:rsid w:val="004341F0"/>
    <w:rsid w:val="00456324"/>
    <w:rsid w:val="00475460"/>
    <w:rsid w:val="00490317"/>
    <w:rsid w:val="00491644"/>
    <w:rsid w:val="00496A08"/>
    <w:rsid w:val="004E1605"/>
    <w:rsid w:val="004F653C"/>
    <w:rsid w:val="00540A52"/>
    <w:rsid w:val="00557306"/>
    <w:rsid w:val="006404A3"/>
    <w:rsid w:val="00645CFA"/>
    <w:rsid w:val="006C71FD"/>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A31A9"/>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427</Words>
  <Characters>2440</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2024-05-08T10:57:00Z</cp:lastPrinted>
  <dcterms:created xsi:type="dcterms:W3CDTF">2023-12-08T11:52:00Z</dcterms:created>
  <dcterms:modified xsi:type="dcterms:W3CDTF">2024-05-08T10:57:00Z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