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913F0">
              <w:t>0556</w:t>
            </w:r>
          </w:p>
          <w:p w:rsidR="00B17211" w:rsidRDefault="00456324" w:rsidP="002A459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459A">
              <w:t>27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6B81" w:rsidRPr="000913F0" w:rsidRDefault="000913F0" w:rsidP="000913F0">
      <w:pPr>
        <w:tabs>
          <w:tab w:val="left" w:pos="5400"/>
        </w:tabs>
        <w:rPr>
          <w:b/>
        </w:rPr>
      </w:pPr>
      <w:r w:rsidRPr="000913F0">
        <w:rPr>
          <w:rFonts w:eastAsia="Times New Roman"/>
          <w:b/>
          <w:color w:val="000000"/>
        </w:rPr>
        <w:t xml:space="preserve">Crime figures on a monthly basis via Cambuslang Community Council – February 2023 </w:t>
      </w:r>
    </w:p>
    <w:p w:rsidR="000913F0" w:rsidRPr="007D1918" w:rsidRDefault="000913F0" w:rsidP="000913F0">
      <w:r>
        <w:t>In r</w:t>
      </w:r>
      <w:r w:rsidR="00A320FF" w:rsidRPr="00B11A55">
        <w:t>esponse</w:t>
      </w:r>
      <w:r w:rsidR="00C63872">
        <w:t xml:space="preserve"> </w:t>
      </w:r>
      <w:r>
        <w:t xml:space="preserve">to your request, </w:t>
      </w:r>
      <w:r w:rsidRPr="000913F0">
        <w:rPr>
          <w:color w:val="444444"/>
          <w:shd w:val="clear" w:color="auto" w:fill="FFFFFF"/>
        </w:rPr>
        <w:t>FOI can only provide data that is available at the time of the request and so crime data for February as a whole is not held.  You may wish to re-submit your request again in March.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  <w:r>
        <w:t xml:space="preserve">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13F0"/>
    <w:rsid w:val="000E6526"/>
    <w:rsid w:val="00141533"/>
    <w:rsid w:val="00167528"/>
    <w:rsid w:val="00195CC4"/>
    <w:rsid w:val="00253DF6"/>
    <w:rsid w:val="00255F1E"/>
    <w:rsid w:val="002A459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274</Words>
  <Characters>1562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