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B800ADD" w:rsidR="00B17211" w:rsidRPr="00B17211" w:rsidRDefault="00B17211" w:rsidP="007F490F">
            <w:r w:rsidRPr="007F490F">
              <w:rPr>
                <w:rStyle w:val="Heading2Char"/>
              </w:rPr>
              <w:t>Our reference:</w:t>
            </w:r>
            <w:r>
              <w:t xml:space="preserve">  FOI 2</w:t>
            </w:r>
            <w:r w:rsidR="00AC443C">
              <w:t>3</w:t>
            </w:r>
            <w:r w:rsidR="008A6457">
              <w:t>-1931</w:t>
            </w:r>
          </w:p>
          <w:p w14:paraId="5979BB04" w14:textId="68437004" w:rsidR="00B17211" w:rsidRDefault="00456324" w:rsidP="00EE2373">
            <w:r w:rsidRPr="007F490F">
              <w:rPr>
                <w:rStyle w:val="Heading2Char"/>
              </w:rPr>
              <w:t>Respon</w:t>
            </w:r>
            <w:r w:rsidR="007D55F6">
              <w:rPr>
                <w:rStyle w:val="Heading2Char"/>
              </w:rPr>
              <w:t>ded to:</w:t>
            </w:r>
            <w:r w:rsidR="007F490F">
              <w:t xml:space="preserve">  </w:t>
            </w:r>
            <w:r w:rsidR="00205416">
              <w:t>8 September</w:t>
            </w:r>
            <w:r>
              <w:t xml:space="preserve"> 2023</w:t>
            </w:r>
          </w:p>
        </w:tc>
      </w:tr>
    </w:tbl>
    <w:p w14:paraId="1331031A" w14:textId="15C464CC"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205416">
        <w:t xml:space="preserve"> </w:t>
      </w:r>
      <w:bookmarkStart w:id="0" w:name="_GoBack"/>
      <w:bookmarkEnd w:id="0"/>
      <w:r w:rsidR="00205416">
        <w:t xml:space="preserve"> Please accept my apologies for the delay in responding.</w:t>
      </w:r>
    </w:p>
    <w:p w14:paraId="4E84B372" w14:textId="5ED8F997" w:rsidR="008A6457" w:rsidRDefault="008A6457" w:rsidP="008A6457">
      <w:pPr>
        <w:pStyle w:val="Heading2"/>
        <w:rPr>
          <w:rFonts w:eastAsia="Times New Roman"/>
        </w:rPr>
      </w:pPr>
      <w:r>
        <w:rPr>
          <w:rFonts w:eastAsia="Times New Roman"/>
        </w:rPr>
        <w:t xml:space="preserve">1. The total amount of money Police Scotland spent on staff overtime costs in 2022-23. </w:t>
      </w:r>
    </w:p>
    <w:p w14:paraId="1F1E2815" w14:textId="42F7B0BB" w:rsidR="00B97B1A" w:rsidRDefault="00B97B1A" w:rsidP="00B97B1A">
      <w:r>
        <w:t>I can advise that Police Scotland overtime costs, in the financial year 2022-23 were as follows:</w:t>
      </w:r>
    </w:p>
    <w:p w14:paraId="3343CDFA" w14:textId="59E30D3B" w:rsidR="00B97B1A" w:rsidRDefault="00F32511" w:rsidP="00B97B1A">
      <w:r>
        <w:t>Police Staff</w:t>
      </w:r>
      <w:r w:rsidR="00B97B1A">
        <w:t xml:space="preserve"> - £4,034,216.51</w:t>
      </w:r>
    </w:p>
    <w:p w14:paraId="54B6718E" w14:textId="78333C70" w:rsidR="00B97B1A" w:rsidRPr="00B97B1A" w:rsidRDefault="00F32511" w:rsidP="00B97B1A">
      <w:r>
        <w:t>Police Officer</w:t>
      </w:r>
      <w:r w:rsidR="00B97B1A">
        <w:t xml:space="preserve"> - £28,737,919.41</w:t>
      </w:r>
    </w:p>
    <w:p w14:paraId="1503C80B" w14:textId="1CB9210F" w:rsidR="008A6457" w:rsidRDefault="008A6457" w:rsidP="008A6457">
      <w:pPr>
        <w:pStyle w:val="Heading2"/>
        <w:rPr>
          <w:rFonts w:eastAsia="Times New Roman"/>
        </w:rPr>
      </w:pPr>
      <w:r>
        <w:rPr>
          <w:rFonts w:eastAsia="Times New Roman"/>
        </w:rPr>
        <w:t xml:space="preserve">2. The total amount compensation Police Scotland paid out in 2022-23, broken down by the type of compensation payments that were made in this financial year. </w:t>
      </w:r>
    </w:p>
    <w:p w14:paraId="4D1E036B" w14:textId="30653F0E" w:rsidR="008A6457" w:rsidRDefault="00EE16CA" w:rsidP="008A6457">
      <w:r>
        <w:t>I can advise as follows:</w:t>
      </w:r>
    </w:p>
    <w:p w14:paraId="351A7CB1" w14:textId="77777777" w:rsidR="00EE16CA" w:rsidRDefault="00EE16CA" w:rsidP="00EE16CA">
      <w:r>
        <w:t>Employer Liability - £1,555,292</w:t>
      </w:r>
    </w:p>
    <w:p w14:paraId="542E53CA" w14:textId="77777777" w:rsidR="00EE16CA" w:rsidRDefault="00EE16CA" w:rsidP="00EE16CA">
      <w:r>
        <w:t>Public Liability - £241.284</w:t>
      </w:r>
    </w:p>
    <w:p w14:paraId="10513CC9" w14:textId="77777777" w:rsidR="00EE16CA" w:rsidRDefault="00EE16CA" w:rsidP="00EE16CA">
      <w:r>
        <w:t>Motor Claims - £1,036,801</w:t>
      </w:r>
    </w:p>
    <w:p w14:paraId="13760D45" w14:textId="05360176" w:rsidR="008A6457" w:rsidRDefault="008A6457" w:rsidP="008A6457">
      <w:pPr>
        <w:pStyle w:val="Heading2"/>
        <w:rPr>
          <w:rFonts w:eastAsia="Times New Roman"/>
        </w:rPr>
      </w:pPr>
      <w:r>
        <w:rPr>
          <w:rFonts w:eastAsia="Times New Roman"/>
        </w:rPr>
        <w:t xml:space="preserve">3. The total amount of money Police Scotland has spent on Operation Branchform so far to date, broken down by financial year and separate by staffing costs and non-staffing costs in each of those years. </w:t>
      </w:r>
    </w:p>
    <w:p w14:paraId="455DE0F0" w14:textId="77777777" w:rsidR="00EE16CA" w:rsidRPr="00B524D9" w:rsidRDefault="00EE16CA" w:rsidP="00EE16CA">
      <w:r>
        <w:t xml:space="preserve">I </w:t>
      </w:r>
      <w:r w:rsidRPr="00B524D9">
        <w:t xml:space="preserve">can advise that Police Scotland does not hold all of the above requested information. </w:t>
      </w:r>
    </w:p>
    <w:p w14:paraId="3D8B312D" w14:textId="77777777" w:rsidR="00EE16CA" w:rsidRPr="00B524D9" w:rsidRDefault="00EE16CA" w:rsidP="00EE16CA">
      <w:r w:rsidRPr="00B524D9">
        <w:t>In terms of Section 17 of the Act, this letter represents a formal notice that information is not held.</w:t>
      </w:r>
    </w:p>
    <w:p w14:paraId="1FEA6AF5" w14:textId="77777777" w:rsidR="00EE16CA" w:rsidRPr="00B524D9" w:rsidRDefault="00EE16CA" w:rsidP="00EE16CA">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7F160A26" w14:textId="77777777" w:rsidR="00EE16CA" w:rsidRPr="00B524D9" w:rsidRDefault="00EE16CA" w:rsidP="00EE16CA">
      <w:r w:rsidRPr="00B524D9">
        <w:lastRenderedPageBreak/>
        <w:t>Furthermore, the number of officers required throughout an investigation will fluctuate and officers involved in a particular investigation, or multiple investigations, can be redeployed to other duties at any time, dependant on their skillsets.</w:t>
      </w:r>
    </w:p>
    <w:p w14:paraId="0B904925" w14:textId="77777777" w:rsidR="00EE16CA" w:rsidRPr="00B524D9" w:rsidRDefault="00EE16CA" w:rsidP="00EE16CA">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3952D54D" w14:textId="49A249F5" w:rsidR="00EE16CA" w:rsidRPr="00B524D9" w:rsidRDefault="00EE16CA" w:rsidP="00EE16CA">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sidR="00423D9A">
        <w:rPr>
          <w:rFonts w:eastAsia="Times New Roman"/>
        </w:rPr>
        <w:t>d by Police Scotland to 31 July</w:t>
      </w:r>
      <w:r w:rsidRPr="00B524D9">
        <w:rPr>
          <w:rFonts w:eastAsia="Times New Roman"/>
        </w:rPr>
        <w:t xml:space="preserve"> 2023 </w:t>
      </w:r>
      <w:r>
        <w:rPr>
          <w:rFonts w:eastAsia="Times New Roman"/>
        </w:rPr>
        <w:t xml:space="preserve">in relation to the investigation into the funding and finances of the Scottish National Party </w:t>
      </w:r>
      <w:r w:rsidRPr="00B524D9">
        <w:rPr>
          <w:rFonts w:eastAsia="Times New Roman"/>
        </w:rPr>
        <w:t>are as follows;</w:t>
      </w:r>
    </w:p>
    <w:p w14:paraId="39CDC20A" w14:textId="3A51ACBC" w:rsidR="00EE16CA" w:rsidRPr="009C55A4" w:rsidRDefault="00EE16CA" w:rsidP="00EE16CA">
      <w:pPr>
        <w:rPr>
          <w:rFonts w:eastAsia="Times New Roman"/>
          <w:b/>
          <w:bCs/>
          <w:color w:val="000000"/>
          <w:sz w:val="20"/>
          <w:szCs w:val="20"/>
          <w:lang w:eastAsia="en-GB"/>
        </w:rPr>
      </w:pPr>
      <w:r>
        <w:rPr>
          <w:rFonts w:eastAsia="Times New Roman"/>
        </w:rPr>
        <w:t xml:space="preserve">Police Overtime – </w:t>
      </w:r>
      <w:r w:rsidR="00AD1A20">
        <w:rPr>
          <w:rFonts w:eastAsia="Times New Roman"/>
          <w:bCs/>
          <w:color w:val="000000"/>
          <w:lang w:eastAsia="en-GB"/>
        </w:rPr>
        <w:t>£68,177.00</w:t>
      </w:r>
    </w:p>
    <w:p w14:paraId="2599D605" w14:textId="3002B1FE" w:rsidR="00EE16CA" w:rsidRPr="001C3BC6" w:rsidRDefault="00EE16CA" w:rsidP="00EE16CA">
      <w:pPr>
        <w:rPr>
          <w:rFonts w:ascii="Calibri" w:eastAsia="Times New Roman" w:hAnsi="Calibri" w:cs="Calibri"/>
          <w:b/>
          <w:bCs/>
          <w:color w:val="000000"/>
          <w:sz w:val="22"/>
          <w:szCs w:val="22"/>
          <w:lang w:eastAsia="en-GB"/>
        </w:rPr>
      </w:pPr>
      <w:r w:rsidRPr="00B524D9">
        <w:rPr>
          <w:rFonts w:eastAsia="Times New Roman"/>
          <w:color w:val="000000"/>
        </w:rPr>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w:t>
      </w:r>
      <w:r>
        <w:rPr>
          <w:rFonts w:eastAsia="Times New Roman"/>
          <w:color w:val="000000"/>
        </w:rPr>
        <w:t xml:space="preserve">salary costs are </w:t>
      </w:r>
      <w:r w:rsidR="00AD1A20">
        <w:rPr>
          <w:lang w:eastAsia="en-GB"/>
        </w:rPr>
        <w:t>£795,499.00</w:t>
      </w:r>
      <w:r w:rsidR="00AD1A20">
        <w:rPr>
          <w:rFonts w:eastAsia="Times New Roman"/>
          <w:color w:val="000000"/>
        </w:rPr>
        <w:t xml:space="preserve"> to 31 July</w:t>
      </w:r>
      <w:r w:rsidRPr="00B524D9">
        <w:rPr>
          <w:rFonts w:eastAsia="Times New Roman"/>
          <w:color w:val="000000"/>
        </w:rPr>
        <w:t xml:space="preserve"> 2023.</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5B09A2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4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1F878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4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33CD81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4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F2918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416">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306930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4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6740B6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416">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D748F"/>
    <w:multiLevelType w:val="hybridMultilevel"/>
    <w:tmpl w:val="9E3CFFF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473B6"/>
    <w:rsid w:val="00167528"/>
    <w:rsid w:val="00195CC4"/>
    <w:rsid w:val="001B4EAB"/>
    <w:rsid w:val="00205416"/>
    <w:rsid w:val="00207326"/>
    <w:rsid w:val="00253DF6"/>
    <w:rsid w:val="00255F1E"/>
    <w:rsid w:val="0036503B"/>
    <w:rsid w:val="003D6D03"/>
    <w:rsid w:val="003E12CA"/>
    <w:rsid w:val="004010DC"/>
    <w:rsid w:val="00423D9A"/>
    <w:rsid w:val="00427CC6"/>
    <w:rsid w:val="004341F0"/>
    <w:rsid w:val="004507AB"/>
    <w:rsid w:val="00456324"/>
    <w:rsid w:val="00475460"/>
    <w:rsid w:val="00490317"/>
    <w:rsid w:val="00491644"/>
    <w:rsid w:val="00496A08"/>
    <w:rsid w:val="004E1605"/>
    <w:rsid w:val="004F653C"/>
    <w:rsid w:val="00540A52"/>
    <w:rsid w:val="00557306"/>
    <w:rsid w:val="006D5799"/>
    <w:rsid w:val="00720D03"/>
    <w:rsid w:val="0074210D"/>
    <w:rsid w:val="00750D83"/>
    <w:rsid w:val="00793DD5"/>
    <w:rsid w:val="007D55F6"/>
    <w:rsid w:val="007F490F"/>
    <w:rsid w:val="0086779C"/>
    <w:rsid w:val="00874BFD"/>
    <w:rsid w:val="008964EF"/>
    <w:rsid w:val="008A6457"/>
    <w:rsid w:val="009631A4"/>
    <w:rsid w:val="00977296"/>
    <w:rsid w:val="00A201EA"/>
    <w:rsid w:val="00A25E93"/>
    <w:rsid w:val="00A320FF"/>
    <w:rsid w:val="00A70AC0"/>
    <w:rsid w:val="00A84EA9"/>
    <w:rsid w:val="00AC443C"/>
    <w:rsid w:val="00AD1A20"/>
    <w:rsid w:val="00B11A55"/>
    <w:rsid w:val="00B17211"/>
    <w:rsid w:val="00B461B2"/>
    <w:rsid w:val="00B71B3C"/>
    <w:rsid w:val="00B97B1A"/>
    <w:rsid w:val="00BC389E"/>
    <w:rsid w:val="00BE1888"/>
    <w:rsid w:val="00BF6B81"/>
    <w:rsid w:val="00C077A8"/>
    <w:rsid w:val="00C14FF4"/>
    <w:rsid w:val="00C606A2"/>
    <w:rsid w:val="00C63872"/>
    <w:rsid w:val="00C77306"/>
    <w:rsid w:val="00C84948"/>
    <w:rsid w:val="00CF1111"/>
    <w:rsid w:val="00D05706"/>
    <w:rsid w:val="00D27DC5"/>
    <w:rsid w:val="00D47E36"/>
    <w:rsid w:val="00E55D79"/>
    <w:rsid w:val="00EE16CA"/>
    <w:rsid w:val="00EE2373"/>
    <w:rsid w:val="00EF4761"/>
    <w:rsid w:val="00F3251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0767">
      <w:bodyDiv w:val="1"/>
      <w:marLeft w:val="0"/>
      <w:marRight w:val="0"/>
      <w:marTop w:val="0"/>
      <w:marBottom w:val="0"/>
      <w:divBdr>
        <w:top w:val="none" w:sz="0" w:space="0" w:color="auto"/>
        <w:left w:val="none" w:sz="0" w:space="0" w:color="auto"/>
        <w:bottom w:val="none" w:sz="0" w:space="0" w:color="auto"/>
        <w:right w:val="none" w:sz="0" w:space="0" w:color="auto"/>
      </w:divBdr>
    </w:div>
    <w:div w:id="18425012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76DDF-EAE3-46AB-8ED9-618DBCE52F6D}">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AE371F4-80BE-4617-983D-45F989CFB28D}">
  <ds:schemaRefs>
    <ds:schemaRef ds:uri="http://schemas.microsoft.com/sharepoint/v3/contenttype/forms"/>
  </ds:schemaRefs>
</ds:datastoreItem>
</file>

<file path=customXml/itemProps3.xml><?xml version="1.0" encoding="utf-8"?>
<ds:datastoreItem xmlns:ds="http://schemas.openxmlformats.org/officeDocument/2006/customXml" ds:itemID="{45D10788-C0FE-43E7-A225-C727D8F0C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3239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2023-09-07T14:55:00Z</dcterms:created>
  <dcterms:modified xsi:type="dcterms:W3CDTF">2023-09-08T11:54:00Z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