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B4DA24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E0CE7">
              <w:t>3358</w:t>
            </w:r>
          </w:p>
          <w:p w14:paraId="34BDABA6" w14:textId="32805C4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E0CE7">
              <w:t>14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386B9EC" w14:textId="7BBC47B6" w:rsidR="001E0CE7" w:rsidRPr="001E0CE7" w:rsidRDefault="001E0CE7" w:rsidP="001E0CE7">
      <w:pPr>
        <w:pStyle w:val="Heading2"/>
      </w:pPr>
      <w:r w:rsidRPr="001E0CE7">
        <w:t>Please provide information held by Police Scotland relating to prescription fraud and the misuse or theft of prescription materials across Scotland.</w:t>
      </w:r>
    </w:p>
    <w:p w14:paraId="32974743" w14:textId="77777777" w:rsidR="001E0CE7" w:rsidRPr="001E0CE7" w:rsidRDefault="001E0CE7" w:rsidP="001E0CE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E0CE7">
        <w:rPr>
          <w:rFonts w:eastAsiaTheme="majorEastAsia" w:cstheme="majorBidi"/>
          <w:b/>
          <w:color w:val="000000" w:themeColor="text1"/>
          <w:szCs w:val="26"/>
        </w:rPr>
        <w:t>Specifically, I would like to know:</w:t>
      </w:r>
    </w:p>
    <w:p w14:paraId="7095957A" w14:textId="77777777" w:rsidR="001E0CE7" w:rsidRPr="00CE109C" w:rsidRDefault="001E0CE7" w:rsidP="001E0CE7">
      <w:pPr>
        <w:pStyle w:val="Heading2"/>
      </w:pPr>
      <w:r w:rsidRPr="001E0CE7">
        <w:t>The </w:t>
      </w:r>
      <w:r w:rsidRPr="001E0CE7">
        <w:rPr>
          <w:bCs/>
        </w:rPr>
        <w:t xml:space="preserve">total number </w:t>
      </w:r>
      <w:r w:rsidRPr="00CE109C">
        <w:rPr>
          <w:bCs/>
        </w:rPr>
        <w:t>of recorded incidents or investigations</w:t>
      </w:r>
      <w:r w:rsidRPr="00CE109C">
        <w:t> involving prescription fraud, forgery, falsification, or unlawful possession/use of prescription pads or stamps from </w:t>
      </w:r>
      <w:r w:rsidRPr="00CE109C">
        <w:rPr>
          <w:bCs/>
        </w:rPr>
        <w:t>1 January 2015 to 31 December 2024</w:t>
      </w:r>
      <w:r w:rsidRPr="00CE109C">
        <w:t>.</w:t>
      </w:r>
    </w:p>
    <w:p w14:paraId="359455BE" w14:textId="77777777" w:rsidR="001E0CE7" w:rsidRPr="001E0CE7" w:rsidRDefault="001E0CE7" w:rsidP="001E0CE7">
      <w:pPr>
        <w:pStyle w:val="Heading2"/>
      </w:pPr>
      <w:r w:rsidRPr="001E0CE7">
        <w:t>A yearly breakdown (by calendar year) of these incidents.</w:t>
      </w:r>
    </w:p>
    <w:p w14:paraId="16AA2D92" w14:textId="77777777" w:rsidR="001E0CE7" w:rsidRPr="001E0CE7" w:rsidRDefault="001E0CE7" w:rsidP="001E0CE7">
      <w:pPr>
        <w:pStyle w:val="Heading2"/>
      </w:pPr>
      <w:r w:rsidRPr="001E0CE7">
        <w:t>Where possible, please provide a breakdown by </w:t>
      </w:r>
      <w:r w:rsidRPr="001E0CE7">
        <w:rPr>
          <w:bCs/>
        </w:rPr>
        <w:t>region or health board area</w:t>
      </w:r>
      <w:r w:rsidRPr="001E0CE7">
        <w:t> (e.g. Dumfries &amp; Galloway, Greater Glasgow &amp; Clyde).</w:t>
      </w:r>
    </w:p>
    <w:p w14:paraId="19A301D3" w14:textId="77777777" w:rsidR="001E0CE7" w:rsidRPr="001E0CE7" w:rsidRDefault="001E0CE7" w:rsidP="001E0CE7">
      <w:pPr>
        <w:pStyle w:val="Heading2"/>
      </w:pPr>
      <w:r w:rsidRPr="001E0CE7">
        <w:t>How many of these cases involved:</w:t>
      </w:r>
    </w:p>
    <w:p w14:paraId="1D89AF95" w14:textId="77777777" w:rsidR="001E0CE7" w:rsidRPr="001E0CE7" w:rsidRDefault="001E0CE7" w:rsidP="001E0CE7">
      <w:pPr>
        <w:pStyle w:val="Heading2"/>
      </w:pPr>
      <w:r w:rsidRPr="001E0CE7">
        <w:t>Dental practices or dental professionals</w:t>
      </w:r>
    </w:p>
    <w:p w14:paraId="462195E2" w14:textId="77777777" w:rsidR="001E0CE7" w:rsidRPr="001E0CE7" w:rsidRDefault="001E0CE7" w:rsidP="001E0CE7">
      <w:pPr>
        <w:pStyle w:val="Heading2"/>
      </w:pPr>
      <w:r w:rsidRPr="001E0CE7">
        <w:t>General medical practices or pharmacies</w:t>
      </w:r>
    </w:p>
    <w:p w14:paraId="117FE622" w14:textId="77777777" w:rsidR="001E0CE7" w:rsidRPr="001E0CE7" w:rsidRDefault="001E0CE7" w:rsidP="001E0CE7">
      <w:pPr>
        <w:pStyle w:val="Heading2"/>
      </w:pPr>
      <w:r w:rsidRPr="001E0CE7">
        <w:t>Theft or loss of prescription pads from healthcare premises</w:t>
      </w:r>
    </w:p>
    <w:p w14:paraId="72AC5075" w14:textId="77777777" w:rsidR="001E0CE7" w:rsidRPr="001E0CE7" w:rsidRDefault="001E0CE7" w:rsidP="001E0CE7">
      <w:pPr>
        <w:pStyle w:val="Heading2"/>
      </w:pPr>
      <w:r w:rsidRPr="001E0CE7">
        <w:t>The number of </w:t>
      </w:r>
      <w:r w:rsidRPr="001E0CE7">
        <w:rPr>
          <w:bCs/>
        </w:rPr>
        <w:t>prosecutions, warnings, or “No Proceedings”</w:t>
      </w:r>
      <w:r w:rsidRPr="001E0CE7">
        <w:t> outcomes relating to prescription fraud in the same period.</w:t>
      </w:r>
    </w:p>
    <w:p w14:paraId="6E42E411" w14:textId="0FB05BBE" w:rsidR="001E0CE7" w:rsidRPr="001E0CE7" w:rsidRDefault="001E0CE7" w:rsidP="001E0CE7">
      <w:pPr>
        <w:pStyle w:val="Heading2"/>
      </w:pPr>
      <w:r w:rsidRPr="001E0CE7">
        <w:t>Any available information on </w:t>
      </w:r>
      <w:r w:rsidRPr="001E0CE7">
        <w:rPr>
          <w:bCs/>
        </w:rPr>
        <w:t>common patterns or methods of prescription fraud</w:t>
      </w:r>
      <w:r w:rsidRPr="001E0CE7">
        <w:t> identified in Police Scotland or NHS Counter Fraud investigations (for example, theft of pads, signature forgery, or administrative access misuse).</w:t>
      </w:r>
    </w:p>
    <w:p w14:paraId="17345345" w14:textId="77777777" w:rsidR="001E0CE7" w:rsidRPr="001E0CE7" w:rsidRDefault="001E0CE7" w:rsidP="001E0CE7">
      <w:pPr>
        <w:pStyle w:val="Heading2"/>
      </w:pPr>
      <w:r w:rsidRPr="001E0CE7">
        <w:t>This request is for general statistical and contextual information to help clarify the extent of prescription fraud risks in healthcare environments in Scotland.</w:t>
      </w:r>
    </w:p>
    <w:p w14:paraId="34BDABBD" w14:textId="75AC15A8" w:rsidR="00BF6B81" w:rsidRDefault="001E0CE7" w:rsidP="001E0CE7">
      <w:pPr>
        <w:rPr>
          <w:shd w:val="clear" w:color="auto" w:fill="FFFFFF"/>
        </w:rPr>
      </w:pPr>
      <w:r>
        <w:rPr>
          <w:shd w:val="clear" w:color="auto" w:fill="FFFFFF"/>
        </w:rPr>
        <w:t xml:space="preserve">Crimes in Scotland are recorded in accordance with SGJD crime classification codes and not thereafter sub-categorised. Police Scotland have no specific offence which relates to </w:t>
      </w:r>
      <w:r>
        <w:rPr>
          <w:shd w:val="clear" w:color="auto" w:fill="FFFFFF"/>
        </w:rPr>
        <w:lastRenderedPageBreak/>
        <w:t>circumstances outlined in request. The only way to collate this data in an accurate and concise manner would be to manually review all potentially relevant crimes for relevance.</w:t>
      </w:r>
    </w:p>
    <w:p w14:paraId="3DCC7F22" w14:textId="7AD13EF8" w:rsidR="001E0CE7" w:rsidRDefault="001E0CE7" w:rsidP="001E0CE7">
      <w:r>
        <w:t>This is clearly a considerably time-consuming exercise. As such,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68C5184" w14:textId="15DD633D" w:rsidR="00CE109C" w:rsidRDefault="00CE109C" w:rsidP="001E0CE7">
      <w:r>
        <w:t>To be of assistance, data regarding Medicines Act 1968 recorded crimes is available online:</w:t>
      </w:r>
    </w:p>
    <w:p w14:paraId="2C241B27" w14:textId="3CC94E9B" w:rsidR="00CE109C" w:rsidRDefault="00CE109C" w:rsidP="001E0CE7">
      <w:hyperlink r:id="rId11" w:history="1">
        <w:r w:rsidRPr="00CE109C">
          <w:rPr>
            <w:rStyle w:val="Hyperlink"/>
          </w:rPr>
          <w:t>Crime data - Police Scotland</w:t>
        </w:r>
      </w:hyperlink>
    </w:p>
    <w:p w14:paraId="3DC1ABF2" w14:textId="77777777" w:rsidR="00CE109C" w:rsidRPr="00B11A55" w:rsidRDefault="00CE109C" w:rsidP="001E0CE7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0AE397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09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D811C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09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8EE0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09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01A994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09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2CC956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09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2A687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109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4E63"/>
    <w:multiLevelType w:val="multilevel"/>
    <w:tmpl w:val="DE28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69936143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56CA"/>
    <w:rsid w:val="00090F3B"/>
    <w:rsid w:val="000E2F19"/>
    <w:rsid w:val="000E43FF"/>
    <w:rsid w:val="000E6526"/>
    <w:rsid w:val="00141533"/>
    <w:rsid w:val="00167528"/>
    <w:rsid w:val="00184727"/>
    <w:rsid w:val="00195CC4"/>
    <w:rsid w:val="001E0CE7"/>
    <w:rsid w:val="001F2261"/>
    <w:rsid w:val="0020578C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E109C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E1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2946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