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5CD10C2C" w:rsidR="00B17211" w:rsidRPr="00B17211" w:rsidRDefault="00B17211" w:rsidP="007F490F">
            <w:r w:rsidRPr="007F490F">
              <w:rPr>
                <w:rStyle w:val="Heading2Char"/>
              </w:rPr>
              <w:t>Our reference:</w:t>
            </w:r>
            <w:r>
              <w:t xml:space="preserve">  FOI 2</w:t>
            </w:r>
            <w:r w:rsidR="00EF0FBB">
              <w:t>5</w:t>
            </w:r>
            <w:r>
              <w:t>-</w:t>
            </w:r>
            <w:r w:rsidR="00BC6E9D">
              <w:t>1162</w:t>
            </w:r>
          </w:p>
          <w:p w14:paraId="34BDABA6" w14:textId="3B922EDC" w:rsidR="00B17211" w:rsidRDefault="00456324" w:rsidP="00EE2373">
            <w:r w:rsidRPr="007F490F">
              <w:rPr>
                <w:rStyle w:val="Heading2Char"/>
              </w:rPr>
              <w:t>Respon</w:t>
            </w:r>
            <w:r w:rsidR="007D55F6">
              <w:rPr>
                <w:rStyle w:val="Heading2Char"/>
              </w:rPr>
              <w:t>ded to:</w:t>
            </w:r>
            <w:r w:rsidR="007F490F">
              <w:t xml:space="preserve">  </w:t>
            </w:r>
            <w:r w:rsidR="00140EB9">
              <w:t>24</w:t>
            </w:r>
            <w:r w:rsidR="006D5799">
              <w:t xml:space="preserve"> </w:t>
            </w:r>
            <w:r w:rsidR="00F657F5">
              <w:t>December</w:t>
            </w:r>
            <w:r>
              <w:t xml:space="preserve"> 202</w:t>
            </w:r>
            <w:r w:rsidR="00EF0FBB">
              <w:t>5</w:t>
            </w:r>
          </w:p>
        </w:tc>
      </w:tr>
    </w:tbl>
    <w:p w14:paraId="34BDABA8" w14:textId="77777777" w:rsidR="00793DD5" w:rsidRDefault="00793DD5" w:rsidP="009D2AA5">
      <w:pPr>
        <w:rPr>
          <w:b/>
        </w:rPr>
      </w:pPr>
      <w:r w:rsidRPr="00793DD5">
        <w:t xml:space="preserve">Your recent request for information is replicated below, together with </w:t>
      </w:r>
      <w:r w:rsidR="004341F0">
        <w:t>our</w:t>
      </w:r>
      <w:r w:rsidRPr="00793DD5">
        <w:t xml:space="preserve"> response.</w:t>
      </w:r>
    </w:p>
    <w:p w14:paraId="23AD7AEE" w14:textId="754F28F2" w:rsidR="00BC6E9D" w:rsidRPr="005D1FC9" w:rsidRDefault="00BC6E9D" w:rsidP="00BC6E9D">
      <w:pPr>
        <w:tabs>
          <w:tab w:val="left" w:pos="5400"/>
        </w:tabs>
        <w:rPr>
          <w:rFonts w:eastAsiaTheme="majorEastAsia" w:cstheme="majorBidi"/>
          <w:b/>
          <w:color w:val="000000" w:themeColor="text1"/>
          <w:szCs w:val="26"/>
        </w:rPr>
      </w:pPr>
      <w:r w:rsidRPr="005D1FC9">
        <w:rPr>
          <w:rFonts w:eastAsiaTheme="majorEastAsia" w:cstheme="majorBidi"/>
          <w:b/>
          <w:color w:val="000000" w:themeColor="text1"/>
          <w:szCs w:val="26"/>
          <w:lang w:val="en-US"/>
        </w:rPr>
        <w:t>Please can you provide:</w:t>
      </w:r>
    </w:p>
    <w:p w14:paraId="495DF340" w14:textId="60371E60" w:rsidR="00BC6E9D" w:rsidRPr="001072A9" w:rsidRDefault="00BC6E9D" w:rsidP="00BC6E9D">
      <w:pPr>
        <w:numPr>
          <w:ilvl w:val="0"/>
          <w:numId w:val="2"/>
        </w:numPr>
        <w:tabs>
          <w:tab w:val="left" w:pos="5400"/>
        </w:tabs>
        <w:rPr>
          <w:rFonts w:eastAsiaTheme="majorEastAsia" w:cstheme="majorBidi"/>
          <w:b/>
          <w:color w:val="000000" w:themeColor="text1"/>
          <w:szCs w:val="26"/>
        </w:rPr>
      </w:pPr>
      <w:r w:rsidRPr="005D1FC9">
        <w:rPr>
          <w:rFonts w:eastAsiaTheme="majorEastAsia" w:cstheme="majorBidi"/>
          <w:b/>
          <w:color w:val="000000" w:themeColor="text1"/>
          <w:szCs w:val="26"/>
          <w:lang w:val="en-US"/>
        </w:rPr>
        <w:t xml:space="preserve">The number of officers who were medically retired from your police force due to a physical disability or illness occurring whilst in service (service and non-service attributable) between 1965 and FY 2007/8, after which we are able to obtain the information from </w:t>
      </w:r>
      <w:hyperlink r:id="rId11" w:history="1">
        <w:r w:rsidRPr="005D1FC9">
          <w:rPr>
            <w:rStyle w:val="Hyperlink"/>
            <w:rFonts w:eastAsiaTheme="majorEastAsia" w:cstheme="majorBidi"/>
            <w:b/>
            <w:szCs w:val="26"/>
            <w:lang w:val="en-US"/>
          </w:rPr>
          <w:t>https://www.gov.uk/government/statistics/police-workforce-open-data-tables</w:t>
        </w:r>
      </w:hyperlink>
      <w:r w:rsidRPr="005D1FC9">
        <w:rPr>
          <w:rFonts w:eastAsiaTheme="majorEastAsia" w:cstheme="majorBidi"/>
          <w:b/>
          <w:color w:val="000000" w:themeColor="text1"/>
          <w:szCs w:val="26"/>
          <w:lang w:val="en-US"/>
        </w:rPr>
        <w:t xml:space="preserve">. </w:t>
      </w:r>
    </w:p>
    <w:p w14:paraId="2005B89A" w14:textId="77777777" w:rsidR="001072A9" w:rsidRPr="001072A9" w:rsidRDefault="001072A9" w:rsidP="001072A9">
      <w:pPr>
        <w:tabs>
          <w:tab w:val="left" w:pos="5400"/>
        </w:tabs>
        <w:rPr>
          <w:rFonts w:eastAsiaTheme="majorEastAsia" w:cstheme="majorBidi"/>
          <w:bCs/>
          <w:color w:val="000000" w:themeColor="text1"/>
          <w:szCs w:val="26"/>
        </w:rPr>
      </w:pPr>
      <w:r w:rsidRPr="001072A9">
        <w:rPr>
          <w:rFonts w:eastAsiaTheme="majorEastAsia" w:cstheme="majorBidi"/>
          <w:bCs/>
          <w:color w:val="000000" w:themeColor="text1"/>
          <w:szCs w:val="26"/>
        </w:rPr>
        <w:t>The information sought is not held by Police Scotland and section 17 of the Act therefore applies.</w:t>
      </w:r>
    </w:p>
    <w:p w14:paraId="644070AA" w14:textId="0D596CA9" w:rsidR="001072A9" w:rsidRDefault="001072A9" w:rsidP="001072A9">
      <w:pPr>
        <w:tabs>
          <w:tab w:val="left" w:pos="5400"/>
        </w:tabs>
        <w:rPr>
          <w:rFonts w:eastAsiaTheme="majorEastAsia" w:cstheme="majorBidi"/>
          <w:bCs/>
          <w:color w:val="000000" w:themeColor="text1"/>
          <w:szCs w:val="26"/>
        </w:rPr>
      </w:pPr>
      <w:r w:rsidRPr="001072A9">
        <w:rPr>
          <w:rFonts w:eastAsiaTheme="majorEastAsia" w:cstheme="majorBidi"/>
          <w:bCs/>
          <w:color w:val="000000" w:themeColor="text1"/>
          <w:szCs w:val="26"/>
        </w:rPr>
        <w:t>By way of explanation, Police Scotland was formed on 1</w:t>
      </w:r>
      <w:r w:rsidRPr="001072A9">
        <w:rPr>
          <w:rFonts w:eastAsiaTheme="majorEastAsia" w:cstheme="majorBidi"/>
          <w:bCs/>
          <w:color w:val="000000" w:themeColor="text1"/>
          <w:szCs w:val="26"/>
          <w:vertAlign w:val="superscript"/>
        </w:rPr>
        <w:t>st</w:t>
      </w:r>
      <w:r w:rsidRPr="001072A9">
        <w:rPr>
          <w:rFonts w:eastAsiaTheme="majorEastAsia" w:cstheme="majorBidi"/>
          <w:bCs/>
          <w:color w:val="000000" w:themeColor="text1"/>
          <w:szCs w:val="26"/>
        </w:rPr>
        <w:t xml:space="preserve"> April 2013 and due to a new recording process, our records only go back to 2015. Therefore, we do not hold data on how many officers were medically retired between 1965 – 2008. </w:t>
      </w:r>
    </w:p>
    <w:p w14:paraId="27409B79" w14:textId="77777777" w:rsidR="001072A9" w:rsidRPr="001072A9" w:rsidRDefault="001072A9" w:rsidP="001072A9">
      <w:pPr>
        <w:tabs>
          <w:tab w:val="left" w:pos="5400"/>
        </w:tabs>
        <w:rPr>
          <w:rFonts w:eastAsiaTheme="majorEastAsia" w:cstheme="majorBidi"/>
          <w:bCs/>
          <w:color w:val="000000" w:themeColor="text1"/>
          <w:szCs w:val="26"/>
        </w:rPr>
      </w:pPr>
    </w:p>
    <w:p w14:paraId="0CA38AF6" w14:textId="3D95251D" w:rsidR="00BC6E9D" w:rsidRPr="005D1FC9" w:rsidRDefault="00BC6E9D" w:rsidP="00BC6E9D">
      <w:pPr>
        <w:tabs>
          <w:tab w:val="left" w:pos="5400"/>
        </w:tabs>
        <w:rPr>
          <w:rFonts w:eastAsiaTheme="majorEastAsia" w:cstheme="majorBidi"/>
          <w:b/>
          <w:color w:val="000000" w:themeColor="text1"/>
          <w:szCs w:val="26"/>
        </w:rPr>
      </w:pPr>
      <w:r w:rsidRPr="005D1FC9">
        <w:rPr>
          <w:rFonts w:eastAsiaTheme="majorEastAsia" w:cstheme="majorBidi"/>
          <w:b/>
          <w:color w:val="000000" w:themeColor="text1"/>
          <w:szCs w:val="26"/>
          <w:lang w:val="en-US"/>
        </w:rPr>
        <w:t>Please can you then provide the following data for at least the last 20 calendar years (broken down annually). If you are unable to provide it this far back, please provide it as far back as your records do go and state this:</w:t>
      </w:r>
    </w:p>
    <w:p w14:paraId="75BE26D0" w14:textId="445BD20C" w:rsidR="00BC6E9D" w:rsidRPr="001072A9" w:rsidRDefault="00BC6E9D" w:rsidP="00BC6E9D">
      <w:pPr>
        <w:numPr>
          <w:ilvl w:val="0"/>
          <w:numId w:val="2"/>
        </w:numPr>
        <w:tabs>
          <w:tab w:val="left" w:pos="5400"/>
        </w:tabs>
        <w:rPr>
          <w:rFonts w:eastAsiaTheme="majorEastAsia" w:cstheme="majorBidi"/>
          <w:b/>
          <w:color w:val="000000" w:themeColor="text1"/>
          <w:szCs w:val="26"/>
        </w:rPr>
      </w:pPr>
      <w:r w:rsidRPr="005D1FC9">
        <w:rPr>
          <w:rFonts w:eastAsiaTheme="majorEastAsia" w:cstheme="majorBidi"/>
          <w:b/>
          <w:color w:val="000000" w:themeColor="text1"/>
          <w:szCs w:val="26"/>
          <w:lang w:val="en-US"/>
        </w:rPr>
        <w:t xml:space="preserve">The number of police officers claiming an Injury On Duty Award, split by year and banding of award. If possible, please provide details regarding the physical injuries or illnesses or categories within which they were claimed for. </w:t>
      </w:r>
    </w:p>
    <w:p w14:paraId="5D38FF21" w14:textId="31974407" w:rsidR="001072A9" w:rsidRPr="001072A9" w:rsidRDefault="001072A9" w:rsidP="001072A9">
      <w:pPr>
        <w:tabs>
          <w:tab w:val="left" w:pos="5400"/>
        </w:tabs>
        <w:rPr>
          <w:rFonts w:eastAsiaTheme="majorEastAsia" w:cstheme="majorBidi"/>
          <w:bCs/>
          <w:color w:val="000000" w:themeColor="text1"/>
          <w:szCs w:val="26"/>
        </w:rPr>
      </w:pPr>
      <w:r w:rsidRPr="001072A9">
        <w:rPr>
          <w:rFonts w:eastAsiaTheme="majorEastAsia" w:cstheme="majorBidi"/>
          <w:bCs/>
          <w:color w:val="000000" w:themeColor="text1"/>
          <w:szCs w:val="26"/>
          <w:lang w:val="en-US"/>
        </w:rPr>
        <w:t>Again, I must advise, due to a new recording process, we can only provide data from 2023. Therefore, t</w:t>
      </w:r>
      <w:r w:rsidRPr="001072A9">
        <w:rPr>
          <w:rFonts w:eastAsiaTheme="majorEastAsia" w:cstheme="majorBidi"/>
          <w:bCs/>
          <w:color w:val="000000" w:themeColor="text1"/>
          <w:szCs w:val="26"/>
        </w:rPr>
        <w:t xml:space="preserve">he information sought </w:t>
      </w:r>
      <w:r>
        <w:rPr>
          <w:rFonts w:eastAsiaTheme="majorEastAsia" w:cstheme="majorBidi"/>
          <w:bCs/>
          <w:color w:val="000000" w:themeColor="text1"/>
          <w:szCs w:val="26"/>
        </w:rPr>
        <w:t xml:space="preserve">prior to 2023 </w:t>
      </w:r>
      <w:r w:rsidRPr="001072A9">
        <w:rPr>
          <w:rFonts w:eastAsiaTheme="majorEastAsia" w:cstheme="majorBidi"/>
          <w:bCs/>
          <w:color w:val="000000" w:themeColor="text1"/>
          <w:szCs w:val="26"/>
        </w:rPr>
        <w:t>is not held by Police Scotland and section 17 of the Act applies.</w:t>
      </w:r>
    </w:p>
    <w:p w14:paraId="48E2D4BD" w14:textId="5168CB1A" w:rsidR="001072A9" w:rsidRDefault="001072A9" w:rsidP="001072A9">
      <w:r>
        <w:t>In 2023 – 52 Injury on duty (IOD) cases were submitted and 58 were approved. The figure is higher as it includes cases submitted in 2022 but finalised in 2023.</w:t>
      </w:r>
    </w:p>
    <w:p w14:paraId="410842B5" w14:textId="77777777" w:rsidR="001072A9" w:rsidRDefault="001072A9" w:rsidP="001072A9"/>
    <w:p w14:paraId="74F3F0BE" w14:textId="77777777" w:rsidR="001072A9" w:rsidRDefault="001072A9" w:rsidP="001072A9">
      <w:r>
        <w:lastRenderedPageBreak/>
        <w:t>In 2024 – 38 IOD cases were submitted and 36 were approved.</w:t>
      </w:r>
    </w:p>
    <w:p w14:paraId="37A947DA" w14:textId="6C638788" w:rsidR="001072A9" w:rsidRDefault="001072A9" w:rsidP="001072A9">
      <w:pPr>
        <w:tabs>
          <w:tab w:val="left" w:pos="5400"/>
        </w:tabs>
      </w:pPr>
      <w:r>
        <w:t>Unfortunately,</w:t>
      </w:r>
      <w:r w:rsidRPr="00453F0A">
        <w:t xml:space="preserve"> I estimate that it would cost well in excess</w:t>
      </w:r>
      <w:r>
        <w:t xml:space="preserve"> of</w:t>
      </w:r>
      <w:r w:rsidRPr="00453F0A">
        <w:t xml:space="preserve"> </w:t>
      </w:r>
      <w:r>
        <w:t>t</w:t>
      </w:r>
      <w:r w:rsidRPr="00453F0A">
        <w:t xml:space="preserve">he </w:t>
      </w:r>
      <w:r w:rsidRPr="00982D19">
        <w:t>current FOI cost threshold</w:t>
      </w:r>
      <w:r>
        <w:t xml:space="preserve"> of </w:t>
      </w:r>
      <w:r w:rsidRPr="00453F0A">
        <w:t>£600</w:t>
      </w:r>
      <w:r>
        <w:t xml:space="preserve"> to break this data down any further.  I am therefore refusing to provide the information sought in terms of s</w:t>
      </w:r>
      <w:r w:rsidRPr="00453F0A">
        <w:t xml:space="preserve">ection 12(1) </w:t>
      </w:r>
      <w:r>
        <w:t xml:space="preserve">of the Act - </w:t>
      </w:r>
      <w:r w:rsidRPr="00453F0A">
        <w:t>Excessive Cost of Compliance</w:t>
      </w:r>
      <w:r>
        <w:t xml:space="preserve">. </w:t>
      </w:r>
    </w:p>
    <w:p w14:paraId="5BAB8718" w14:textId="39701763" w:rsidR="00854808" w:rsidRDefault="001072A9" w:rsidP="00854808">
      <w:pPr>
        <w:tabs>
          <w:tab w:val="left" w:pos="5400"/>
        </w:tabs>
        <w:rPr>
          <w:rFonts w:eastAsiaTheme="majorEastAsia" w:cstheme="majorBidi"/>
          <w:bCs/>
          <w:color w:val="000000" w:themeColor="text1"/>
          <w:szCs w:val="26"/>
        </w:rPr>
      </w:pPr>
      <w:r>
        <w:t xml:space="preserve">By way of explanation, </w:t>
      </w:r>
      <w:r w:rsidR="00854808">
        <w:rPr>
          <w:rFonts w:eastAsiaTheme="majorEastAsia" w:cstheme="majorBidi"/>
          <w:bCs/>
          <w:color w:val="000000" w:themeColor="text1"/>
          <w:szCs w:val="26"/>
        </w:rPr>
        <w:t xml:space="preserve">automated retrieval of this level of information is not possible and to provide an accurate response, manual </w:t>
      </w:r>
      <w:r w:rsidR="00854808" w:rsidRPr="00BD45BC">
        <w:rPr>
          <w:rFonts w:eastAsiaTheme="majorEastAsia" w:cstheme="majorBidi"/>
          <w:bCs/>
          <w:color w:val="000000" w:themeColor="text1"/>
          <w:szCs w:val="26"/>
        </w:rPr>
        <w:t xml:space="preserve">assessment of </w:t>
      </w:r>
      <w:r w:rsidR="00854808">
        <w:rPr>
          <w:rFonts w:eastAsiaTheme="majorEastAsia" w:cstheme="majorBidi"/>
          <w:bCs/>
          <w:color w:val="000000" w:themeColor="text1"/>
          <w:szCs w:val="26"/>
        </w:rPr>
        <w:t xml:space="preserve">each officer’s record would be required to </w:t>
      </w:r>
      <w:r w:rsidR="00854808" w:rsidRPr="00BD45BC">
        <w:rPr>
          <w:rFonts w:eastAsiaTheme="majorEastAsia" w:cstheme="majorBidi"/>
          <w:bCs/>
          <w:color w:val="000000" w:themeColor="text1"/>
          <w:szCs w:val="26"/>
        </w:rPr>
        <w:t>identify</w:t>
      </w:r>
      <w:r w:rsidR="00854808">
        <w:rPr>
          <w:rFonts w:eastAsiaTheme="majorEastAsia" w:cstheme="majorBidi"/>
          <w:bCs/>
          <w:color w:val="000000" w:themeColor="text1"/>
          <w:szCs w:val="26"/>
        </w:rPr>
        <w:t xml:space="preserve"> the banding and physical injuries or illnesses. </w:t>
      </w:r>
    </w:p>
    <w:p w14:paraId="1DAB5064" w14:textId="687B0DAB" w:rsidR="00854808" w:rsidRPr="00854808" w:rsidRDefault="00A94DCD" w:rsidP="00A94DCD">
      <w:r>
        <w:rPr>
          <w:rFonts w:eastAsiaTheme="majorEastAsia" w:cstheme="majorBidi"/>
          <w:bCs/>
          <w:color w:val="000000" w:themeColor="text1"/>
          <w:szCs w:val="26"/>
        </w:rPr>
        <w:t>O</w:t>
      </w:r>
      <w:r w:rsidR="00854808" w:rsidRPr="00854808">
        <w:rPr>
          <w:rFonts w:eastAsiaTheme="majorEastAsia" w:cstheme="majorBidi"/>
          <w:bCs/>
          <w:color w:val="000000" w:themeColor="text1"/>
          <w:szCs w:val="26"/>
        </w:rPr>
        <w:t>n average to review the record and extract the relevant information would take 1 hour</w:t>
      </w:r>
      <w:r w:rsidR="00775816">
        <w:rPr>
          <w:rFonts w:eastAsiaTheme="majorEastAsia" w:cstheme="majorBidi"/>
          <w:bCs/>
          <w:color w:val="000000" w:themeColor="text1"/>
          <w:szCs w:val="26"/>
        </w:rPr>
        <w:t xml:space="preserve"> per record</w:t>
      </w:r>
      <w:r w:rsidR="00854808" w:rsidRPr="00854808">
        <w:rPr>
          <w:rFonts w:eastAsiaTheme="majorEastAsia" w:cstheme="majorBidi"/>
          <w:bCs/>
          <w:color w:val="000000" w:themeColor="text1"/>
          <w:szCs w:val="26"/>
        </w:rPr>
        <w:t xml:space="preserve">. </w:t>
      </w:r>
      <w:r w:rsidRPr="00854808">
        <w:rPr>
          <w:rFonts w:eastAsiaTheme="majorEastAsia" w:cstheme="majorBidi"/>
          <w:bCs/>
          <w:color w:val="000000" w:themeColor="text1"/>
          <w:szCs w:val="26"/>
        </w:rPr>
        <w:t>Therefore,</w:t>
      </w:r>
      <w:r w:rsidR="00854808" w:rsidRPr="00854808">
        <w:rPr>
          <w:rFonts w:eastAsiaTheme="majorEastAsia" w:cstheme="majorBidi"/>
          <w:bCs/>
          <w:color w:val="000000" w:themeColor="text1"/>
          <w:szCs w:val="26"/>
        </w:rPr>
        <w:t xml:space="preserve"> this equates to 98 hours work</w:t>
      </w:r>
      <w:r w:rsidR="004C54A2">
        <w:rPr>
          <w:rFonts w:eastAsiaTheme="majorEastAsia" w:cstheme="majorBidi"/>
          <w:bCs/>
          <w:color w:val="000000" w:themeColor="text1"/>
          <w:szCs w:val="26"/>
        </w:rPr>
        <w:t xml:space="preserve"> and a total costing of £1,470. </w:t>
      </w:r>
      <w:r>
        <w:t>As such, this is an exercise which would exceed the cost limit set out in the Fees Regulations.</w:t>
      </w:r>
    </w:p>
    <w:p w14:paraId="7259011C" w14:textId="77777777" w:rsidR="00854808" w:rsidRPr="005D1FC9" w:rsidRDefault="00854808" w:rsidP="001072A9">
      <w:pPr>
        <w:tabs>
          <w:tab w:val="left" w:pos="5400"/>
        </w:tabs>
        <w:rPr>
          <w:rFonts w:eastAsiaTheme="majorEastAsia" w:cstheme="majorBidi"/>
          <w:b/>
          <w:color w:val="000000" w:themeColor="text1"/>
          <w:szCs w:val="26"/>
        </w:rPr>
      </w:pPr>
    </w:p>
    <w:p w14:paraId="3428C606" w14:textId="154294CB" w:rsidR="00BC6E9D" w:rsidRPr="00A94DCD" w:rsidRDefault="00BC6E9D" w:rsidP="00BC6E9D">
      <w:pPr>
        <w:numPr>
          <w:ilvl w:val="0"/>
          <w:numId w:val="2"/>
        </w:numPr>
        <w:tabs>
          <w:tab w:val="left" w:pos="5400"/>
        </w:tabs>
        <w:rPr>
          <w:rFonts w:eastAsiaTheme="majorEastAsia" w:cstheme="majorBidi"/>
          <w:b/>
          <w:color w:val="000000" w:themeColor="text1"/>
          <w:szCs w:val="26"/>
        </w:rPr>
      </w:pPr>
      <w:r w:rsidRPr="005D1FC9">
        <w:rPr>
          <w:rFonts w:eastAsiaTheme="majorEastAsia" w:cstheme="majorBidi"/>
          <w:b/>
          <w:color w:val="000000" w:themeColor="text1"/>
          <w:szCs w:val="26"/>
          <w:lang w:val="en-US"/>
        </w:rPr>
        <w:t>The number of serving police officers registered as having a disability under the Equality Act 2010, split by year (whether as a result of their service in the police force or otherwise, following the person’s departure/retirement). Please also provide details regarding the number of personnel among those registered as physically disabled who have reported that their disability/condition limits their day-to-day activities.</w:t>
      </w:r>
    </w:p>
    <w:p w14:paraId="4866C7E2" w14:textId="77777777" w:rsidR="00A94DCD" w:rsidRPr="00A94DCD" w:rsidRDefault="00A94DCD" w:rsidP="00A94DCD">
      <w:pPr>
        <w:tabs>
          <w:tab w:val="left" w:pos="5400"/>
        </w:tabs>
        <w:rPr>
          <w:rFonts w:eastAsiaTheme="majorEastAsia" w:cstheme="majorBidi"/>
          <w:bCs/>
          <w:color w:val="000000" w:themeColor="text1"/>
          <w:szCs w:val="26"/>
        </w:rPr>
      </w:pPr>
      <w:r w:rsidRPr="00A94DCD">
        <w:rPr>
          <w:rFonts w:eastAsiaTheme="majorEastAsia" w:cstheme="majorBidi"/>
          <w:bCs/>
          <w:color w:val="000000" w:themeColor="text1"/>
          <w:szCs w:val="26"/>
        </w:rPr>
        <w:t>The information sought is held by Police Scotland, but I am refusing to provide it in terms of section 16(1) of the Act on the basis that the section 25(1) exemption applies:</w:t>
      </w:r>
    </w:p>
    <w:p w14:paraId="2A0EFBD3" w14:textId="77777777" w:rsidR="00A94DCD" w:rsidRPr="00A94DCD" w:rsidRDefault="00A94DCD" w:rsidP="00A94DCD">
      <w:pPr>
        <w:tabs>
          <w:tab w:val="left" w:pos="5400"/>
        </w:tabs>
        <w:rPr>
          <w:rFonts w:eastAsiaTheme="majorEastAsia" w:cstheme="majorBidi"/>
          <w:bCs/>
          <w:color w:val="000000" w:themeColor="text1"/>
          <w:szCs w:val="26"/>
        </w:rPr>
      </w:pPr>
      <w:r w:rsidRPr="00A94DCD">
        <w:rPr>
          <w:rFonts w:eastAsiaTheme="majorEastAsia" w:cstheme="majorBidi"/>
          <w:bCs/>
          <w:color w:val="000000" w:themeColor="text1"/>
          <w:szCs w:val="26"/>
        </w:rPr>
        <w:t>“Information which the applicant can reasonably obtain other than by requesting it […] is exempt information”.</w:t>
      </w:r>
    </w:p>
    <w:p w14:paraId="1BDF9583" w14:textId="2BE63471" w:rsidR="00A94DCD" w:rsidRDefault="00A94DCD" w:rsidP="00A94DCD">
      <w:pPr>
        <w:tabs>
          <w:tab w:val="left" w:pos="5400"/>
        </w:tabs>
        <w:rPr>
          <w:rFonts w:eastAsiaTheme="majorEastAsia" w:cstheme="majorBidi"/>
          <w:bCs/>
          <w:color w:val="000000" w:themeColor="text1"/>
          <w:szCs w:val="26"/>
        </w:rPr>
      </w:pPr>
      <w:r w:rsidRPr="00A94DCD">
        <w:rPr>
          <w:rFonts w:eastAsiaTheme="majorEastAsia" w:cstheme="majorBidi"/>
          <w:bCs/>
          <w:color w:val="000000" w:themeColor="text1"/>
          <w:szCs w:val="26"/>
        </w:rPr>
        <w:t>The information sought is publicly available</w:t>
      </w:r>
      <w:r w:rsidR="000653E5">
        <w:rPr>
          <w:rFonts w:eastAsiaTheme="majorEastAsia" w:cstheme="majorBidi"/>
          <w:bCs/>
          <w:color w:val="000000" w:themeColor="text1"/>
          <w:szCs w:val="26"/>
        </w:rPr>
        <w:t xml:space="preserve"> via the following link</w:t>
      </w:r>
      <w:r w:rsidRPr="00A94DCD">
        <w:rPr>
          <w:rFonts w:eastAsiaTheme="majorEastAsia" w:cstheme="majorBidi"/>
          <w:bCs/>
          <w:color w:val="000000" w:themeColor="text1"/>
          <w:szCs w:val="26"/>
        </w:rPr>
        <w:t>:</w:t>
      </w:r>
    </w:p>
    <w:p w14:paraId="49E0CD95" w14:textId="77777777" w:rsidR="00A94DCD" w:rsidRPr="00A94DCD" w:rsidRDefault="00A94DCD" w:rsidP="00A94DCD">
      <w:pPr>
        <w:tabs>
          <w:tab w:val="left" w:pos="5400"/>
        </w:tabs>
        <w:rPr>
          <w:rFonts w:eastAsiaTheme="majorEastAsia" w:cstheme="majorBidi"/>
          <w:bCs/>
          <w:color w:val="000000" w:themeColor="text1"/>
          <w:szCs w:val="26"/>
        </w:rPr>
      </w:pPr>
      <w:hyperlink r:id="rId12" w:history="1">
        <w:r w:rsidRPr="00A94DCD">
          <w:rPr>
            <w:rStyle w:val="Hyperlink"/>
            <w:rFonts w:eastAsiaTheme="majorEastAsia" w:cstheme="majorBidi"/>
            <w:bCs/>
            <w:szCs w:val="26"/>
          </w:rPr>
          <w:t>Strategic Planning - Police Scotland</w:t>
        </w:r>
      </w:hyperlink>
      <w:r w:rsidRPr="00A94DCD">
        <w:rPr>
          <w:rFonts w:eastAsiaTheme="majorEastAsia" w:cstheme="majorBidi"/>
          <w:bCs/>
          <w:color w:val="000000" w:themeColor="text1"/>
          <w:szCs w:val="26"/>
        </w:rPr>
        <w:t xml:space="preserve"> </w:t>
      </w:r>
    </w:p>
    <w:p w14:paraId="55130DBA" w14:textId="03F965B1" w:rsidR="00A94DCD" w:rsidRDefault="000653E5" w:rsidP="00A94DCD">
      <w:pPr>
        <w:tabs>
          <w:tab w:val="left" w:pos="5400"/>
        </w:tabs>
        <w:rPr>
          <w:rFonts w:eastAsiaTheme="majorEastAsia" w:cstheme="majorBidi"/>
          <w:bCs/>
          <w:color w:val="000000" w:themeColor="text1"/>
          <w:szCs w:val="26"/>
        </w:rPr>
      </w:pPr>
      <w:r>
        <w:rPr>
          <w:rFonts w:eastAsiaTheme="majorEastAsia" w:cstheme="majorBidi"/>
          <w:bCs/>
          <w:color w:val="000000" w:themeColor="text1"/>
          <w:szCs w:val="26"/>
        </w:rPr>
        <w:t xml:space="preserve">To be of assistance, I can advise, the information can be found on page 13 of the following document: </w:t>
      </w:r>
    </w:p>
    <w:p w14:paraId="657AF7DE" w14:textId="0653988F" w:rsidR="000653E5" w:rsidRDefault="000653E5" w:rsidP="00A94DCD">
      <w:pPr>
        <w:tabs>
          <w:tab w:val="left" w:pos="5400"/>
        </w:tabs>
        <w:rPr>
          <w:rFonts w:eastAsiaTheme="majorEastAsia" w:cstheme="majorBidi"/>
          <w:bCs/>
          <w:color w:val="000000" w:themeColor="text1"/>
          <w:szCs w:val="26"/>
        </w:rPr>
      </w:pPr>
      <w:hyperlink r:id="rId13" w:history="1">
        <w:r w:rsidRPr="000653E5">
          <w:rPr>
            <w:rStyle w:val="Hyperlink"/>
            <w:rFonts w:eastAsiaTheme="majorEastAsia" w:cstheme="majorBidi"/>
            <w:bCs/>
            <w:szCs w:val="26"/>
          </w:rPr>
          <w:t>Equality and Diversity Employment Monitoring Report 23/24</w:t>
        </w:r>
      </w:hyperlink>
    </w:p>
    <w:p w14:paraId="0C2ABF42" w14:textId="77777777" w:rsidR="000653E5" w:rsidRPr="00A94DCD" w:rsidRDefault="000653E5" w:rsidP="00A94DCD">
      <w:pPr>
        <w:tabs>
          <w:tab w:val="left" w:pos="5400"/>
        </w:tabs>
        <w:rPr>
          <w:rFonts w:eastAsiaTheme="majorEastAsia" w:cstheme="majorBidi"/>
          <w:bCs/>
          <w:color w:val="000000" w:themeColor="text1"/>
          <w:szCs w:val="26"/>
        </w:rPr>
      </w:pPr>
    </w:p>
    <w:p w14:paraId="1B41A6C1" w14:textId="77777777" w:rsidR="00BC6E9D" w:rsidRPr="005D1FC9" w:rsidRDefault="00BC6E9D" w:rsidP="00BC6E9D">
      <w:pPr>
        <w:numPr>
          <w:ilvl w:val="0"/>
          <w:numId w:val="2"/>
        </w:numPr>
        <w:tabs>
          <w:tab w:val="left" w:pos="5400"/>
        </w:tabs>
        <w:rPr>
          <w:rFonts w:eastAsiaTheme="majorEastAsia" w:cstheme="majorBidi"/>
          <w:b/>
          <w:color w:val="000000" w:themeColor="text1"/>
          <w:szCs w:val="26"/>
        </w:rPr>
      </w:pPr>
      <w:r w:rsidRPr="005D1FC9">
        <w:rPr>
          <w:rFonts w:eastAsiaTheme="majorEastAsia" w:cstheme="majorBidi"/>
          <w:b/>
          <w:color w:val="000000" w:themeColor="text1"/>
          <w:szCs w:val="26"/>
          <w:lang w:val="en-US"/>
        </w:rPr>
        <w:t xml:space="preserve">The number of serving and retired officers who have reported to have/registered as having the following physical disabilities and illnesses, whether occurring whilst in service (service or nonservice attributable), or following the person’s </w:t>
      </w:r>
      <w:r w:rsidRPr="005D1FC9">
        <w:rPr>
          <w:rFonts w:eastAsiaTheme="majorEastAsia" w:cstheme="majorBidi"/>
          <w:b/>
          <w:color w:val="000000" w:themeColor="text1"/>
          <w:szCs w:val="26"/>
          <w:lang w:val="en-US"/>
        </w:rPr>
        <w:lastRenderedPageBreak/>
        <w:t>departure/retirement from the police service. If you do not hold data against these specific conditions, please break them down into the relevant illnesses/disabilities/categories which you are able to:</w:t>
      </w:r>
    </w:p>
    <w:p w14:paraId="40A6F408" w14:textId="77777777" w:rsidR="00BC6E9D" w:rsidRPr="005D1FC9" w:rsidRDefault="00BC6E9D" w:rsidP="00BC6E9D">
      <w:pPr>
        <w:numPr>
          <w:ilvl w:val="0"/>
          <w:numId w:val="3"/>
        </w:numPr>
        <w:tabs>
          <w:tab w:val="left" w:pos="5400"/>
        </w:tabs>
        <w:rPr>
          <w:rFonts w:eastAsiaTheme="majorEastAsia" w:cstheme="majorBidi"/>
          <w:b/>
          <w:color w:val="000000" w:themeColor="text1"/>
          <w:szCs w:val="26"/>
        </w:rPr>
      </w:pPr>
      <w:r w:rsidRPr="005D1FC9">
        <w:rPr>
          <w:rFonts w:eastAsiaTheme="majorEastAsia" w:cstheme="majorBidi"/>
          <w:b/>
          <w:color w:val="000000" w:themeColor="text1"/>
          <w:szCs w:val="26"/>
          <w:lang w:val="en-US"/>
        </w:rPr>
        <w:t>Acquired Brain Injury</w:t>
      </w:r>
    </w:p>
    <w:p w14:paraId="5FECC067" w14:textId="77777777" w:rsidR="00BC6E9D" w:rsidRPr="005D1FC9" w:rsidRDefault="00BC6E9D" w:rsidP="00BC6E9D">
      <w:pPr>
        <w:numPr>
          <w:ilvl w:val="0"/>
          <w:numId w:val="3"/>
        </w:numPr>
        <w:tabs>
          <w:tab w:val="left" w:pos="5400"/>
        </w:tabs>
        <w:rPr>
          <w:rFonts w:eastAsiaTheme="majorEastAsia" w:cstheme="majorBidi"/>
          <w:b/>
          <w:color w:val="000000" w:themeColor="text1"/>
          <w:szCs w:val="26"/>
        </w:rPr>
      </w:pPr>
      <w:r w:rsidRPr="005D1FC9">
        <w:rPr>
          <w:rFonts w:eastAsiaTheme="majorEastAsia" w:cstheme="majorBidi"/>
          <w:b/>
          <w:color w:val="000000" w:themeColor="text1"/>
          <w:szCs w:val="26"/>
          <w:lang w:val="en-US"/>
        </w:rPr>
        <w:t>Amputees</w:t>
      </w:r>
    </w:p>
    <w:p w14:paraId="189E2608" w14:textId="77777777" w:rsidR="00BC6E9D" w:rsidRPr="005D1FC9" w:rsidRDefault="00BC6E9D" w:rsidP="00BC6E9D">
      <w:pPr>
        <w:numPr>
          <w:ilvl w:val="0"/>
          <w:numId w:val="3"/>
        </w:numPr>
        <w:tabs>
          <w:tab w:val="left" w:pos="5400"/>
        </w:tabs>
        <w:rPr>
          <w:rFonts w:eastAsiaTheme="majorEastAsia" w:cstheme="majorBidi"/>
          <w:b/>
          <w:color w:val="000000" w:themeColor="text1"/>
          <w:szCs w:val="26"/>
        </w:rPr>
      </w:pPr>
      <w:r w:rsidRPr="005D1FC9">
        <w:rPr>
          <w:rFonts w:eastAsiaTheme="majorEastAsia" w:cstheme="majorBidi"/>
          <w:b/>
          <w:color w:val="000000" w:themeColor="text1"/>
          <w:szCs w:val="26"/>
          <w:lang w:val="en-US"/>
        </w:rPr>
        <w:t>Arthritis</w:t>
      </w:r>
    </w:p>
    <w:p w14:paraId="0625C8FE" w14:textId="77777777" w:rsidR="00BC6E9D" w:rsidRPr="005D1FC9" w:rsidRDefault="00BC6E9D" w:rsidP="00BC6E9D">
      <w:pPr>
        <w:numPr>
          <w:ilvl w:val="0"/>
          <w:numId w:val="3"/>
        </w:numPr>
        <w:tabs>
          <w:tab w:val="left" w:pos="5400"/>
        </w:tabs>
        <w:rPr>
          <w:rFonts w:eastAsiaTheme="majorEastAsia" w:cstheme="majorBidi"/>
          <w:b/>
          <w:color w:val="000000" w:themeColor="text1"/>
          <w:szCs w:val="26"/>
        </w:rPr>
      </w:pPr>
      <w:r w:rsidRPr="005D1FC9">
        <w:rPr>
          <w:rFonts w:eastAsiaTheme="majorEastAsia" w:cstheme="majorBidi"/>
          <w:b/>
          <w:color w:val="000000" w:themeColor="text1"/>
          <w:szCs w:val="26"/>
          <w:lang w:val="en-US"/>
        </w:rPr>
        <w:t>Chronic back/neck problems</w:t>
      </w:r>
    </w:p>
    <w:p w14:paraId="729C61B5" w14:textId="77777777" w:rsidR="00BC6E9D" w:rsidRPr="005D1FC9" w:rsidRDefault="00BC6E9D" w:rsidP="00BC6E9D">
      <w:pPr>
        <w:numPr>
          <w:ilvl w:val="0"/>
          <w:numId w:val="3"/>
        </w:numPr>
        <w:tabs>
          <w:tab w:val="left" w:pos="5400"/>
        </w:tabs>
        <w:rPr>
          <w:rFonts w:eastAsiaTheme="majorEastAsia" w:cstheme="majorBidi"/>
          <w:b/>
          <w:color w:val="000000" w:themeColor="text1"/>
          <w:szCs w:val="26"/>
        </w:rPr>
      </w:pPr>
      <w:r w:rsidRPr="005D1FC9">
        <w:rPr>
          <w:rFonts w:eastAsiaTheme="majorEastAsia" w:cstheme="majorBidi"/>
          <w:b/>
          <w:color w:val="000000" w:themeColor="text1"/>
          <w:szCs w:val="26"/>
          <w:lang w:val="en-US"/>
        </w:rPr>
        <w:t>Degenerative diseases that affect mobility</w:t>
      </w:r>
    </w:p>
    <w:p w14:paraId="745D47C0" w14:textId="77777777" w:rsidR="00BC6E9D" w:rsidRPr="005D1FC9" w:rsidRDefault="00BC6E9D" w:rsidP="00BC6E9D">
      <w:pPr>
        <w:numPr>
          <w:ilvl w:val="0"/>
          <w:numId w:val="3"/>
        </w:numPr>
        <w:tabs>
          <w:tab w:val="left" w:pos="5400"/>
        </w:tabs>
        <w:rPr>
          <w:rFonts w:eastAsiaTheme="majorEastAsia" w:cstheme="majorBidi"/>
          <w:b/>
          <w:color w:val="000000" w:themeColor="text1"/>
          <w:szCs w:val="26"/>
        </w:rPr>
      </w:pPr>
      <w:r w:rsidRPr="005D1FC9">
        <w:rPr>
          <w:rFonts w:eastAsiaTheme="majorEastAsia" w:cstheme="majorBidi"/>
          <w:b/>
          <w:color w:val="000000" w:themeColor="text1"/>
          <w:szCs w:val="26"/>
          <w:lang w:val="en-US"/>
        </w:rPr>
        <w:t>Ehler Danlos Syndrome</w:t>
      </w:r>
    </w:p>
    <w:p w14:paraId="39967947" w14:textId="77777777" w:rsidR="00BC6E9D" w:rsidRPr="005D1FC9" w:rsidRDefault="00BC6E9D" w:rsidP="00BC6E9D">
      <w:pPr>
        <w:numPr>
          <w:ilvl w:val="0"/>
          <w:numId w:val="3"/>
        </w:numPr>
        <w:tabs>
          <w:tab w:val="left" w:pos="5400"/>
        </w:tabs>
        <w:rPr>
          <w:rFonts w:eastAsiaTheme="majorEastAsia" w:cstheme="majorBidi"/>
          <w:b/>
          <w:color w:val="000000" w:themeColor="text1"/>
          <w:szCs w:val="26"/>
        </w:rPr>
      </w:pPr>
      <w:r w:rsidRPr="005D1FC9">
        <w:rPr>
          <w:rFonts w:eastAsiaTheme="majorEastAsia" w:cstheme="majorBidi"/>
          <w:b/>
          <w:color w:val="000000" w:themeColor="text1"/>
          <w:szCs w:val="26"/>
          <w:lang w:val="en-US"/>
        </w:rPr>
        <w:t>MND</w:t>
      </w:r>
    </w:p>
    <w:p w14:paraId="5CB75B41" w14:textId="77777777" w:rsidR="00BC6E9D" w:rsidRPr="005D1FC9" w:rsidRDefault="00BC6E9D" w:rsidP="00BC6E9D">
      <w:pPr>
        <w:numPr>
          <w:ilvl w:val="0"/>
          <w:numId w:val="3"/>
        </w:numPr>
        <w:tabs>
          <w:tab w:val="left" w:pos="5400"/>
        </w:tabs>
        <w:rPr>
          <w:rFonts w:eastAsiaTheme="majorEastAsia" w:cstheme="majorBidi"/>
          <w:b/>
          <w:color w:val="000000" w:themeColor="text1"/>
          <w:szCs w:val="26"/>
        </w:rPr>
      </w:pPr>
      <w:r w:rsidRPr="005D1FC9">
        <w:rPr>
          <w:rFonts w:eastAsiaTheme="majorEastAsia" w:cstheme="majorBidi"/>
          <w:b/>
          <w:color w:val="000000" w:themeColor="text1"/>
          <w:szCs w:val="26"/>
          <w:lang w:val="en-US"/>
        </w:rPr>
        <w:t>Multiple Sclerosis</w:t>
      </w:r>
    </w:p>
    <w:p w14:paraId="0134AAE1" w14:textId="77777777" w:rsidR="00BC6E9D" w:rsidRPr="005D1FC9" w:rsidRDefault="00BC6E9D" w:rsidP="00BC6E9D">
      <w:pPr>
        <w:numPr>
          <w:ilvl w:val="0"/>
          <w:numId w:val="3"/>
        </w:numPr>
        <w:tabs>
          <w:tab w:val="left" w:pos="5400"/>
        </w:tabs>
        <w:rPr>
          <w:rFonts w:eastAsiaTheme="majorEastAsia" w:cstheme="majorBidi"/>
          <w:b/>
          <w:color w:val="000000" w:themeColor="text1"/>
          <w:szCs w:val="26"/>
        </w:rPr>
      </w:pPr>
      <w:r w:rsidRPr="005D1FC9">
        <w:rPr>
          <w:rFonts w:eastAsiaTheme="majorEastAsia" w:cstheme="majorBidi"/>
          <w:b/>
          <w:color w:val="000000" w:themeColor="text1"/>
          <w:szCs w:val="26"/>
          <w:lang w:val="en-US"/>
        </w:rPr>
        <w:t>Muscular Dystrophy</w:t>
      </w:r>
    </w:p>
    <w:p w14:paraId="5C8C1A2E" w14:textId="77777777" w:rsidR="00BC6E9D" w:rsidRPr="005D1FC9" w:rsidRDefault="00BC6E9D" w:rsidP="00BC6E9D">
      <w:pPr>
        <w:numPr>
          <w:ilvl w:val="0"/>
          <w:numId w:val="3"/>
        </w:numPr>
        <w:tabs>
          <w:tab w:val="left" w:pos="5400"/>
        </w:tabs>
        <w:rPr>
          <w:rFonts w:eastAsiaTheme="majorEastAsia" w:cstheme="majorBidi"/>
          <w:b/>
          <w:color w:val="000000" w:themeColor="text1"/>
          <w:szCs w:val="26"/>
        </w:rPr>
      </w:pPr>
      <w:r w:rsidRPr="005D1FC9">
        <w:rPr>
          <w:rFonts w:eastAsiaTheme="majorEastAsia" w:cstheme="majorBidi"/>
          <w:b/>
          <w:color w:val="000000" w:themeColor="text1"/>
          <w:szCs w:val="26"/>
          <w:lang w:val="en-US"/>
        </w:rPr>
        <w:t>Parkinson’s Disease</w:t>
      </w:r>
    </w:p>
    <w:p w14:paraId="05D54982" w14:textId="77777777" w:rsidR="00BC6E9D" w:rsidRPr="005D1FC9" w:rsidRDefault="00BC6E9D" w:rsidP="00BC6E9D">
      <w:pPr>
        <w:numPr>
          <w:ilvl w:val="0"/>
          <w:numId w:val="3"/>
        </w:numPr>
        <w:tabs>
          <w:tab w:val="left" w:pos="5400"/>
        </w:tabs>
        <w:rPr>
          <w:rFonts w:eastAsiaTheme="majorEastAsia" w:cstheme="majorBidi"/>
          <w:b/>
          <w:color w:val="000000" w:themeColor="text1"/>
          <w:szCs w:val="26"/>
        </w:rPr>
      </w:pPr>
      <w:r w:rsidRPr="005D1FC9">
        <w:rPr>
          <w:rFonts w:eastAsiaTheme="majorEastAsia" w:cstheme="majorBidi"/>
          <w:b/>
          <w:color w:val="000000" w:themeColor="text1"/>
          <w:szCs w:val="26"/>
          <w:lang w:val="en-US"/>
        </w:rPr>
        <w:t>Spinal Cord Injuries</w:t>
      </w:r>
    </w:p>
    <w:p w14:paraId="2A6D4FD9" w14:textId="77777777" w:rsidR="00A94DCD" w:rsidRPr="00A94DCD" w:rsidRDefault="00A94DCD" w:rsidP="00A94DCD">
      <w:pPr>
        <w:tabs>
          <w:tab w:val="left" w:pos="5400"/>
        </w:tabs>
        <w:rPr>
          <w:rFonts w:eastAsiaTheme="majorEastAsia" w:cstheme="majorBidi"/>
          <w:bCs/>
          <w:color w:val="000000" w:themeColor="text1"/>
          <w:szCs w:val="26"/>
        </w:rPr>
      </w:pPr>
      <w:r w:rsidRPr="00A94DCD">
        <w:rPr>
          <w:rFonts w:eastAsiaTheme="majorEastAsia" w:cstheme="majorBidi"/>
          <w:bCs/>
          <w:color w:val="000000" w:themeColor="text1"/>
          <w:szCs w:val="26"/>
        </w:rPr>
        <w:t>The information sought is not held by Police Scotland and section 17 of the Act therefore applies.</w:t>
      </w:r>
    </w:p>
    <w:p w14:paraId="0772F519" w14:textId="4F2F13FD" w:rsidR="00A94DCD" w:rsidRDefault="00A94DCD" w:rsidP="00A94DCD">
      <w:pPr>
        <w:tabs>
          <w:tab w:val="left" w:pos="5400"/>
        </w:tabs>
        <w:rPr>
          <w:rFonts w:eastAsiaTheme="majorEastAsia" w:cstheme="majorBidi"/>
          <w:bCs/>
          <w:color w:val="000000" w:themeColor="text1"/>
          <w:szCs w:val="26"/>
        </w:rPr>
      </w:pPr>
      <w:r>
        <w:rPr>
          <w:rFonts w:eastAsiaTheme="majorEastAsia" w:cstheme="majorBidi"/>
          <w:bCs/>
          <w:color w:val="000000" w:themeColor="text1"/>
          <w:szCs w:val="26"/>
        </w:rPr>
        <w:t xml:space="preserve">In relation to serving officers, I </w:t>
      </w:r>
      <w:r w:rsidR="000653E5">
        <w:rPr>
          <w:rFonts w:eastAsiaTheme="majorEastAsia" w:cstheme="majorBidi"/>
          <w:bCs/>
          <w:color w:val="000000" w:themeColor="text1"/>
          <w:szCs w:val="26"/>
        </w:rPr>
        <w:t xml:space="preserve">must advise it is not mandatory to declare any such disability. </w:t>
      </w:r>
    </w:p>
    <w:p w14:paraId="52DC693B" w14:textId="6D806AAD" w:rsidR="000653E5" w:rsidRDefault="000653E5" w:rsidP="000653E5">
      <w:pPr>
        <w:tabs>
          <w:tab w:val="left" w:pos="5400"/>
        </w:tabs>
        <w:rPr>
          <w:rFonts w:eastAsiaTheme="majorEastAsia" w:cstheme="majorBidi"/>
          <w:bCs/>
          <w:color w:val="000000" w:themeColor="text1"/>
          <w:szCs w:val="26"/>
        </w:rPr>
      </w:pPr>
      <w:r>
        <w:rPr>
          <w:rFonts w:eastAsiaTheme="majorEastAsia" w:cstheme="majorBidi"/>
          <w:bCs/>
          <w:color w:val="000000" w:themeColor="text1"/>
          <w:szCs w:val="26"/>
        </w:rPr>
        <w:t xml:space="preserve">Furthermore, </w:t>
      </w:r>
      <w:r>
        <w:t xml:space="preserve">with regards to former officers, </w:t>
      </w:r>
      <w:r w:rsidR="004C54A2">
        <w:t xml:space="preserve">I must advise, that even if the requested information was mandatory, </w:t>
      </w:r>
      <w:r>
        <w:rPr>
          <w:rFonts w:eastAsiaTheme="majorEastAsia" w:cstheme="majorBidi"/>
          <w:bCs/>
          <w:color w:val="000000" w:themeColor="text1"/>
          <w:szCs w:val="26"/>
        </w:rPr>
        <w:t>personnel files of ex-employees are not maintained.</w:t>
      </w:r>
    </w:p>
    <w:p w14:paraId="5DAD6031" w14:textId="77777777" w:rsidR="000653E5" w:rsidRPr="00A94DCD" w:rsidRDefault="000653E5" w:rsidP="00A94DCD">
      <w:pPr>
        <w:tabs>
          <w:tab w:val="left" w:pos="5400"/>
        </w:tabs>
        <w:rPr>
          <w:rFonts w:eastAsiaTheme="majorEastAsia" w:cstheme="majorBidi"/>
          <w:bCs/>
          <w:color w:val="000000" w:themeColor="text1"/>
          <w:szCs w:val="26"/>
        </w:rPr>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4"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5" w:history="1">
        <w:r w:rsidRPr="007C470A">
          <w:rPr>
            <w:rStyle w:val="Hyperlink"/>
          </w:rPr>
          <w:t>online</w:t>
        </w:r>
      </w:hyperlink>
      <w:r w:rsidRPr="007C470A">
        <w:t>,</w:t>
      </w:r>
      <w:r>
        <w:t xml:space="preserve"> by</w:t>
      </w:r>
      <w:r w:rsidRPr="007C470A">
        <w:t xml:space="preserve"> </w:t>
      </w:r>
      <w:hyperlink r:id="rId16"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lastRenderedPageBreak/>
        <w:t>T</w:t>
      </w:r>
      <w:r w:rsidRPr="007C470A">
        <w:t xml:space="preserve">his response will be </w:t>
      </w:r>
      <w:r>
        <w:t>added</w:t>
      </w:r>
      <w:r w:rsidRPr="007C470A">
        <w:t xml:space="preserve"> to our </w:t>
      </w:r>
      <w:hyperlink r:id="rId17"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8"/>
      <w:headerReference w:type="default" r:id="rId19"/>
      <w:footerReference w:type="even" r:id="rId20"/>
      <w:footerReference w:type="default" r:id="rId21"/>
      <w:headerReference w:type="first" r:id="rId22"/>
      <w:footerReference w:type="first" r:id="rId23"/>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52905B7A"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D2AA5">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282FDBB9"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D2AA5">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7C6ADE9C"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D2AA5">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781418E5"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D2AA5">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0D5DC03E"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D2AA5">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1D4F2CA3"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D2AA5">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35D51"/>
    <w:multiLevelType w:val="hybridMultilevel"/>
    <w:tmpl w:val="1ACA1CE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 w15:restartNumberingAfterBreak="0">
    <w:nsid w:val="5A3B4DDC"/>
    <w:multiLevelType w:val="hybridMultilevel"/>
    <w:tmpl w:val="7988D37A"/>
    <w:lvl w:ilvl="0" w:tplc="0809000B">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2"/>
  </w:num>
  <w:num w:numId="2" w16cid:durableId="14284246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121497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653E5"/>
    <w:rsid w:val="00090F3B"/>
    <w:rsid w:val="000E2F19"/>
    <w:rsid w:val="000E43FF"/>
    <w:rsid w:val="000E6526"/>
    <w:rsid w:val="001072A9"/>
    <w:rsid w:val="00140EB9"/>
    <w:rsid w:val="00141533"/>
    <w:rsid w:val="00142057"/>
    <w:rsid w:val="00167528"/>
    <w:rsid w:val="00195CC4"/>
    <w:rsid w:val="001F2261"/>
    <w:rsid w:val="00207326"/>
    <w:rsid w:val="00253DF6"/>
    <w:rsid w:val="00255F1E"/>
    <w:rsid w:val="00260FBC"/>
    <w:rsid w:val="0036503B"/>
    <w:rsid w:val="00376A4A"/>
    <w:rsid w:val="00381234"/>
    <w:rsid w:val="003A4499"/>
    <w:rsid w:val="003D6D03"/>
    <w:rsid w:val="003E12CA"/>
    <w:rsid w:val="004010DC"/>
    <w:rsid w:val="004341F0"/>
    <w:rsid w:val="00456324"/>
    <w:rsid w:val="00475460"/>
    <w:rsid w:val="00490317"/>
    <w:rsid w:val="00491644"/>
    <w:rsid w:val="00496A08"/>
    <w:rsid w:val="004C1D5E"/>
    <w:rsid w:val="004C54A2"/>
    <w:rsid w:val="004E1605"/>
    <w:rsid w:val="004F653C"/>
    <w:rsid w:val="00540A52"/>
    <w:rsid w:val="00557306"/>
    <w:rsid w:val="005D1FC9"/>
    <w:rsid w:val="00645CFA"/>
    <w:rsid w:val="00685219"/>
    <w:rsid w:val="006D5799"/>
    <w:rsid w:val="007234C8"/>
    <w:rsid w:val="00731958"/>
    <w:rsid w:val="007440EA"/>
    <w:rsid w:val="00750D83"/>
    <w:rsid w:val="00775816"/>
    <w:rsid w:val="00785DBC"/>
    <w:rsid w:val="00793DD5"/>
    <w:rsid w:val="007D55F6"/>
    <w:rsid w:val="007F490F"/>
    <w:rsid w:val="00854808"/>
    <w:rsid w:val="0086779C"/>
    <w:rsid w:val="00874BFD"/>
    <w:rsid w:val="008964EF"/>
    <w:rsid w:val="00915E01"/>
    <w:rsid w:val="009631A4"/>
    <w:rsid w:val="00977296"/>
    <w:rsid w:val="009D2AA5"/>
    <w:rsid w:val="00A25E93"/>
    <w:rsid w:val="00A320FF"/>
    <w:rsid w:val="00A70AC0"/>
    <w:rsid w:val="00A84EA9"/>
    <w:rsid w:val="00A94DCD"/>
    <w:rsid w:val="00AC443C"/>
    <w:rsid w:val="00B033D6"/>
    <w:rsid w:val="00B11A55"/>
    <w:rsid w:val="00B17211"/>
    <w:rsid w:val="00B461B2"/>
    <w:rsid w:val="00B654B6"/>
    <w:rsid w:val="00B71B3C"/>
    <w:rsid w:val="00BC389E"/>
    <w:rsid w:val="00BC6E9D"/>
    <w:rsid w:val="00BD0588"/>
    <w:rsid w:val="00BE1888"/>
    <w:rsid w:val="00BF6B81"/>
    <w:rsid w:val="00C077A8"/>
    <w:rsid w:val="00C14FF4"/>
    <w:rsid w:val="00C1679F"/>
    <w:rsid w:val="00C606A2"/>
    <w:rsid w:val="00C63872"/>
    <w:rsid w:val="00C84948"/>
    <w:rsid w:val="00C94ED8"/>
    <w:rsid w:val="00CF1111"/>
    <w:rsid w:val="00D05706"/>
    <w:rsid w:val="00D27DC5"/>
    <w:rsid w:val="00D47E36"/>
    <w:rsid w:val="00E55D79"/>
    <w:rsid w:val="00EE2373"/>
    <w:rsid w:val="00EF0FBB"/>
    <w:rsid w:val="00EF4761"/>
    <w:rsid w:val="00F12F00"/>
    <w:rsid w:val="00F657F5"/>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character" w:styleId="UnresolvedMention">
    <w:name w:val="Unresolved Mention"/>
    <w:basedOn w:val="DefaultParagraphFont"/>
    <w:uiPriority w:val="99"/>
    <w:semiHidden/>
    <w:unhideWhenUsed/>
    <w:rsid w:val="00BC6E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45773">
      <w:bodyDiv w:val="1"/>
      <w:marLeft w:val="0"/>
      <w:marRight w:val="0"/>
      <w:marTop w:val="0"/>
      <w:marBottom w:val="0"/>
      <w:divBdr>
        <w:top w:val="none" w:sz="0" w:space="0" w:color="auto"/>
        <w:left w:val="none" w:sz="0" w:space="0" w:color="auto"/>
        <w:bottom w:val="none" w:sz="0" w:space="0" w:color="auto"/>
        <w:right w:val="none" w:sz="0" w:space="0" w:color="auto"/>
      </w:divBdr>
    </w:div>
    <w:div w:id="53168101">
      <w:bodyDiv w:val="1"/>
      <w:marLeft w:val="0"/>
      <w:marRight w:val="0"/>
      <w:marTop w:val="0"/>
      <w:marBottom w:val="0"/>
      <w:divBdr>
        <w:top w:val="none" w:sz="0" w:space="0" w:color="auto"/>
        <w:left w:val="none" w:sz="0" w:space="0" w:color="auto"/>
        <w:bottom w:val="none" w:sz="0" w:space="0" w:color="auto"/>
        <w:right w:val="none" w:sz="0" w:space="0" w:color="auto"/>
      </w:divBdr>
    </w:div>
    <w:div w:id="83648697">
      <w:bodyDiv w:val="1"/>
      <w:marLeft w:val="0"/>
      <w:marRight w:val="0"/>
      <w:marTop w:val="0"/>
      <w:marBottom w:val="0"/>
      <w:divBdr>
        <w:top w:val="none" w:sz="0" w:space="0" w:color="auto"/>
        <w:left w:val="none" w:sz="0" w:space="0" w:color="auto"/>
        <w:bottom w:val="none" w:sz="0" w:space="0" w:color="auto"/>
        <w:right w:val="none" w:sz="0" w:space="0" w:color="auto"/>
      </w:divBdr>
    </w:div>
    <w:div w:id="344596179">
      <w:bodyDiv w:val="1"/>
      <w:marLeft w:val="0"/>
      <w:marRight w:val="0"/>
      <w:marTop w:val="0"/>
      <w:marBottom w:val="0"/>
      <w:divBdr>
        <w:top w:val="none" w:sz="0" w:space="0" w:color="auto"/>
        <w:left w:val="none" w:sz="0" w:space="0" w:color="auto"/>
        <w:bottom w:val="none" w:sz="0" w:space="0" w:color="auto"/>
        <w:right w:val="none" w:sz="0" w:space="0" w:color="auto"/>
      </w:divBdr>
    </w:div>
    <w:div w:id="839083028">
      <w:bodyDiv w:val="1"/>
      <w:marLeft w:val="0"/>
      <w:marRight w:val="0"/>
      <w:marTop w:val="0"/>
      <w:marBottom w:val="0"/>
      <w:divBdr>
        <w:top w:val="none" w:sz="0" w:space="0" w:color="auto"/>
        <w:left w:val="none" w:sz="0" w:space="0" w:color="auto"/>
        <w:bottom w:val="none" w:sz="0" w:space="0" w:color="auto"/>
        <w:right w:val="none" w:sz="0" w:space="0" w:color="auto"/>
      </w:divBdr>
    </w:div>
    <w:div w:id="1079407362">
      <w:bodyDiv w:val="1"/>
      <w:marLeft w:val="0"/>
      <w:marRight w:val="0"/>
      <w:marTop w:val="0"/>
      <w:marBottom w:val="0"/>
      <w:divBdr>
        <w:top w:val="none" w:sz="0" w:space="0" w:color="auto"/>
        <w:left w:val="none" w:sz="0" w:space="0" w:color="auto"/>
        <w:bottom w:val="none" w:sz="0" w:space="0" w:color="auto"/>
        <w:right w:val="none" w:sz="0" w:space="0" w:color="auto"/>
      </w:divBdr>
    </w:div>
    <w:div w:id="1115057448">
      <w:bodyDiv w:val="1"/>
      <w:marLeft w:val="0"/>
      <w:marRight w:val="0"/>
      <w:marTop w:val="0"/>
      <w:marBottom w:val="0"/>
      <w:divBdr>
        <w:top w:val="none" w:sz="0" w:space="0" w:color="auto"/>
        <w:left w:val="none" w:sz="0" w:space="0" w:color="auto"/>
        <w:bottom w:val="none" w:sz="0" w:space="0" w:color="auto"/>
        <w:right w:val="none" w:sz="0" w:space="0" w:color="auto"/>
      </w:divBdr>
    </w:div>
    <w:div w:id="2045785904">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cotland.police.uk/spa-media/1c3b4flz/edi-monitor-employ-report-16694-25-ar.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www.scotland.police.uk/about-us/how-we-do-it/strategic-planning/" TargetMode="External"/><Relationship Id="rId17" Type="http://schemas.openxmlformats.org/officeDocument/2006/relationships/hyperlink" Target="http://www.scotland.police.uk/access-to-information/freedom-of-information/disclosure-lo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enquiries@foi.sco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br01.safelinks.protection.outlook.com/?url=https%3A%2F%2Fwww.gov.uk%2Fgovernment%2Fstatistics%2Fpolice-workforce-open-data-tables&amp;data=05%7C02%7Cfoi%40scotland.police.uk%7Cf5afc2810c1742e5db1908dd736970e8%7C6795c5d3c94b497a865c4c343e4cf141%7C0%7C0%7C638793619535995449%7CUnknown%7CTWFpbGZsb3d8eyJFbXB0eU1hcGkiOnRydWUsIlYiOiIwLjAuMDAwMCIsIlAiOiJXaW4zMiIsIkFOIjoiTWFpbCIsIldUIjoyfQ%3D%3D%7C0%7C%7C%7C&amp;sdata=OwWbDsZbCZycLFdMGOPFQQ8KQI4D2icssn7hTuy4qAs%3D&amp;reserved=0"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foi.scot/appeal" TargetMode="External"/><Relationship Id="rId23"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foi@scotland.police.uk"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5088747-9EE9-4C97-A72C-48F061065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4</Pages>
  <Words>954</Words>
  <Characters>5442</Characters>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2024-01-26T13:56:00Z</dcterms:created>
  <dcterms:modified xsi:type="dcterms:W3CDTF">2025-12-24T10:32:00Z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