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3C2351CB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052219">
              <w:t>1520</w:t>
            </w:r>
          </w:p>
          <w:p w14:paraId="34BDABA6" w14:textId="52136D51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052219">
              <w:t>14</w:t>
            </w:r>
            <w:r w:rsidR="00052219" w:rsidRPr="00052219">
              <w:rPr>
                <w:vertAlign w:val="superscript"/>
              </w:rPr>
              <w:t>th</w:t>
            </w:r>
            <w:r w:rsidR="00052219">
              <w:t xml:space="preserve"> June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3D947211" w14:textId="77777777" w:rsidR="00D70F35" w:rsidRDefault="00D70F35" w:rsidP="00D70F35">
      <w:pPr>
        <w:pStyle w:val="Heading2"/>
      </w:pPr>
      <w:r>
        <w:t>Please provide the following details regarding crimes and complaints involving e-bikes recorded by the police force from the period of May 1, 2019, to May 31, 2024:</w:t>
      </w:r>
    </w:p>
    <w:p w14:paraId="02E8C514" w14:textId="77777777" w:rsidR="00D70F35" w:rsidRDefault="00D70F35" w:rsidP="00D70F35">
      <w:pPr>
        <w:pStyle w:val="Heading2"/>
        <w:rPr>
          <w:rFonts w:eastAsia="Times New Roman"/>
        </w:rPr>
      </w:pPr>
      <w:r>
        <w:rPr>
          <w:rFonts w:eastAsia="Times New Roman"/>
        </w:rPr>
        <w:t>The total number of crimes and complaints involving e-bikes each month.</w:t>
      </w:r>
    </w:p>
    <w:p w14:paraId="36DD4E02" w14:textId="77777777" w:rsidR="00D70F35" w:rsidRDefault="00D70F35" w:rsidP="00D70F35">
      <w:pPr>
        <w:pStyle w:val="Heading2"/>
        <w:rPr>
          <w:rFonts w:eastAsia="Times New Roman"/>
        </w:rPr>
      </w:pPr>
      <w:r>
        <w:rPr>
          <w:rFonts w:eastAsia="Times New Roman"/>
        </w:rPr>
        <w:t xml:space="preserve">A breakdown of each incident, specifying: </w:t>
      </w:r>
    </w:p>
    <w:p w14:paraId="63066FFA" w14:textId="77777777" w:rsidR="00D70F35" w:rsidRDefault="00D70F35" w:rsidP="00D70F35">
      <w:pPr>
        <w:pStyle w:val="Heading2"/>
        <w:rPr>
          <w:rFonts w:eastAsia="Times New Roman"/>
        </w:rPr>
      </w:pPr>
      <w:r>
        <w:rPr>
          <w:rFonts w:eastAsia="Times New Roman"/>
        </w:rPr>
        <w:t>Whether the person on/owning the e-bike was the victim or the perpetrator.</w:t>
      </w:r>
    </w:p>
    <w:p w14:paraId="0902C515" w14:textId="77777777" w:rsidR="00D70F35" w:rsidRDefault="00D70F35" w:rsidP="00D70F35">
      <w:pPr>
        <w:pStyle w:val="Heading2"/>
        <w:rPr>
          <w:rFonts w:eastAsia="Times New Roman"/>
        </w:rPr>
      </w:pPr>
      <w:r>
        <w:rPr>
          <w:rFonts w:eastAsia="Times New Roman"/>
        </w:rPr>
        <w:t>The nature of the crime - these categories may include:</w:t>
      </w:r>
    </w:p>
    <w:p w14:paraId="627E4CCD" w14:textId="77777777" w:rsidR="00D70F35" w:rsidRDefault="00D70F35" w:rsidP="00D70F35">
      <w:pPr>
        <w:pStyle w:val="Heading2"/>
        <w:rPr>
          <w:rFonts w:eastAsia="Times New Roman"/>
        </w:rPr>
      </w:pPr>
      <w:r>
        <w:rPr>
          <w:rFonts w:eastAsia="Times New Roman"/>
        </w:rPr>
        <w:t>Theft of e-bike</w:t>
      </w:r>
    </w:p>
    <w:p w14:paraId="22553056" w14:textId="77777777" w:rsidR="00D70F35" w:rsidRDefault="00D70F35" w:rsidP="00D70F35">
      <w:pPr>
        <w:pStyle w:val="Heading2"/>
        <w:rPr>
          <w:rFonts w:eastAsia="Times New Roman"/>
        </w:rPr>
      </w:pPr>
      <w:r>
        <w:rPr>
          <w:rFonts w:eastAsia="Times New Roman"/>
        </w:rPr>
        <w:t>Assault involving an e-bike</w:t>
      </w:r>
    </w:p>
    <w:p w14:paraId="392C213E" w14:textId="77777777" w:rsidR="00D70F35" w:rsidRDefault="00D70F35" w:rsidP="00D70F35">
      <w:pPr>
        <w:pStyle w:val="Heading2"/>
        <w:rPr>
          <w:rFonts w:eastAsia="Times New Roman"/>
        </w:rPr>
      </w:pPr>
      <w:r>
        <w:rPr>
          <w:rFonts w:eastAsia="Times New Roman"/>
        </w:rPr>
        <w:t>Vandalism/damage to e-bike</w:t>
      </w:r>
    </w:p>
    <w:p w14:paraId="6D0424BB" w14:textId="77777777" w:rsidR="00D70F35" w:rsidRDefault="00D70F35" w:rsidP="00D70F35">
      <w:pPr>
        <w:pStyle w:val="Heading2"/>
        <w:rPr>
          <w:rFonts w:eastAsia="Times New Roman"/>
        </w:rPr>
      </w:pPr>
      <w:r>
        <w:rPr>
          <w:rFonts w:eastAsia="Times New Roman"/>
        </w:rPr>
        <w:t>Traffic offenses involving e-bikes</w:t>
      </w:r>
    </w:p>
    <w:p w14:paraId="530218A3" w14:textId="77777777" w:rsidR="00D70F35" w:rsidRDefault="00D70F35" w:rsidP="00D70F35">
      <w:pPr>
        <w:pStyle w:val="Heading2"/>
        <w:rPr>
          <w:rFonts w:eastAsia="Times New Roman"/>
        </w:rPr>
      </w:pPr>
      <w:r>
        <w:rPr>
          <w:rFonts w:eastAsia="Times New Roman"/>
        </w:rPr>
        <w:t>E-bike related accidents</w:t>
      </w:r>
    </w:p>
    <w:p w14:paraId="32C6E30A" w14:textId="22028898" w:rsidR="00D70F35" w:rsidRPr="00A45E59" w:rsidRDefault="00D70F35" w:rsidP="00A45E59">
      <w:pPr>
        <w:pStyle w:val="Heading2"/>
        <w:rPr>
          <w:rFonts w:eastAsia="Times New Roman"/>
        </w:rPr>
      </w:pPr>
      <w:r>
        <w:rPr>
          <w:rFonts w:eastAsia="Times New Roman"/>
        </w:rPr>
        <w:t>Any other specified categories</w:t>
      </w:r>
    </w:p>
    <w:p w14:paraId="0D4EBF7E" w14:textId="74AD2DE7" w:rsidR="00D70F35" w:rsidRDefault="00D70F35" w:rsidP="00D70F35">
      <w:r>
        <w:t>Unfortunately,</w:t>
      </w:r>
      <w:r w:rsidRPr="00453F0A">
        <w:t xml:space="preserve"> I estimate that it would cost well in excess</w:t>
      </w:r>
      <w:r>
        <w:t xml:space="preserve"> of</w:t>
      </w:r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your request.  I am therefore refusing to provide the information sought in terms of s</w:t>
      </w:r>
      <w:r w:rsidRPr="00453F0A">
        <w:t xml:space="preserve">ection 12(1) </w:t>
      </w:r>
      <w:r>
        <w:t xml:space="preserve">of the Act - </w:t>
      </w:r>
      <w:r w:rsidRPr="00453F0A">
        <w:t>Excessive Cost of Compliance.</w:t>
      </w:r>
    </w:p>
    <w:p w14:paraId="493D4DCA" w14:textId="77777777" w:rsidR="00A45E59" w:rsidRDefault="00D70F35" w:rsidP="00D70F35">
      <w:r>
        <w:t>By way of explanation there are no incident or crime classifications specific to e-bikes, nor are there any search markers to indicate their involvement.</w:t>
      </w:r>
      <w:bookmarkStart w:id="0" w:name="_MailAutoSig"/>
      <w:r>
        <w:t xml:space="preserve"> </w:t>
      </w:r>
    </w:p>
    <w:p w14:paraId="144BCBCA" w14:textId="77777777" w:rsidR="00A45E59" w:rsidRDefault="00D70F35" w:rsidP="00D70F35">
      <w:r>
        <w:rPr>
          <w:rFonts w:eastAsiaTheme="minorEastAsia"/>
          <w:noProof/>
          <w:lang w:eastAsia="en-GB"/>
        </w:rPr>
        <w:t>The only way to provide you with this information in an accurate and consistent manner would be to individually examine</w:t>
      </w:r>
      <w:r>
        <w:rPr>
          <w:rFonts w:ascii="Segoe UI" w:hAnsi="Segoe UI" w:cs="Segoe UI"/>
          <w:color w:val="444444"/>
          <w:sz w:val="20"/>
          <w:szCs w:val="20"/>
          <w:shd w:val="clear" w:color="auto" w:fill="FFFFFF"/>
        </w:rPr>
        <w:t xml:space="preserve"> </w:t>
      </w:r>
      <w:r w:rsidRPr="00D70F35">
        <w:t>thousands of potentially relevant incidents and crimes - from road traffic matters to anti-social behaviour</w:t>
      </w:r>
      <w:r w:rsidR="00052219">
        <w:t xml:space="preserve">. </w:t>
      </w:r>
    </w:p>
    <w:p w14:paraId="488317A1" w14:textId="4FDE0AA9" w:rsidR="00D70F35" w:rsidRPr="00D70F35" w:rsidRDefault="00D70F35" w:rsidP="00D70F35">
      <w:r>
        <w:rPr>
          <w:rFonts w:eastAsiaTheme="minorEastAsia"/>
          <w:noProof/>
          <w:lang w:eastAsia="en-GB"/>
        </w:rPr>
        <w:t xml:space="preserve">Considering the </w:t>
      </w:r>
      <w:r w:rsidR="00052219">
        <w:rPr>
          <w:rFonts w:eastAsiaTheme="minorEastAsia"/>
          <w:noProof/>
          <w:lang w:eastAsia="en-GB"/>
        </w:rPr>
        <w:t>thousands</w:t>
      </w:r>
      <w:r>
        <w:rPr>
          <w:rFonts w:eastAsiaTheme="minorEastAsia"/>
          <w:noProof/>
          <w:lang w:eastAsia="en-GB"/>
        </w:rPr>
        <w:t xml:space="preserve"> of incidents involved this is clearly an exercise which would exceed the cost limitations of the Act. </w:t>
      </w:r>
      <w:bookmarkEnd w:id="0"/>
    </w:p>
    <w:p w14:paraId="34BDABBE" w14:textId="6B1A0885" w:rsidR="00496A08" w:rsidRPr="00BF6B81" w:rsidRDefault="00496A08" w:rsidP="00793DD5">
      <w:r>
        <w:lastRenderedPageBreak/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7FE8632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34A3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6003A25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34A3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0AFB427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34A3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23F20B68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34A3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0E3FE5D0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34A3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1C8998BF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34A3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41858"/>
    <w:multiLevelType w:val="multilevel"/>
    <w:tmpl w:val="21EA8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1"/>
  </w:num>
  <w:num w:numId="2" w16cid:durableId="269893481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52219"/>
    <w:rsid w:val="00090F3B"/>
    <w:rsid w:val="000E2F19"/>
    <w:rsid w:val="000E6526"/>
    <w:rsid w:val="00141533"/>
    <w:rsid w:val="00167528"/>
    <w:rsid w:val="00195CC4"/>
    <w:rsid w:val="00207326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D7A3D"/>
    <w:rsid w:val="004E1605"/>
    <w:rsid w:val="004F653C"/>
    <w:rsid w:val="00540A52"/>
    <w:rsid w:val="00557306"/>
    <w:rsid w:val="00645CFA"/>
    <w:rsid w:val="006D5799"/>
    <w:rsid w:val="00750D83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77296"/>
    <w:rsid w:val="00A25E93"/>
    <w:rsid w:val="00A320FF"/>
    <w:rsid w:val="00A45E59"/>
    <w:rsid w:val="00A70AC0"/>
    <w:rsid w:val="00A84EA9"/>
    <w:rsid w:val="00AC443C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34A3C"/>
    <w:rsid w:val="00C606A2"/>
    <w:rsid w:val="00C63872"/>
    <w:rsid w:val="00C84948"/>
    <w:rsid w:val="00CB3707"/>
    <w:rsid w:val="00CF1111"/>
    <w:rsid w:val="00D05706"/>
    <w:rsid w:val="00D27DC5"/>
    <w:rsid w:val="00D47E36"/>
    <w:rsid w:val="00D70F35"/>
    <w:rsid w:val="00E55D79"/>
    <w:rsid w:val="00EE2373"/>
    <w:rsid w:val="00EF4761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paragraph" w:styleId="NormalWeb">
    <w:name w:val="Normal (Web)"/>
    <w:basedOn w:val="Normal"/>
    <w:uiPriority w:val="99"/>
    <w:semiHidden/>
    <w:unhideWhenUsed/>
    <w:rsid w:val="00D70F35"/>
    <w:pPr>
      <w:spacing w:before="100" w:beforeAutospacing="1" w:after="100" w:afterAutospacing="1" w:line="240" w:lineRule="auto"/>
    </w:pPr>
    <w:rPr>
      <w:rFonts w:ascii="Aptos" w:hAnsi="Aptos" w:cs="Aptos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32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404</Words>
  <Characters>2304</Characters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2024-06-14T08:16:00Z</dcterms:created>
  <dcterms:modified xsi:type="dcterms:W3CDTF">2024-06-18T14:14:00Z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