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24DDD">
              <w:t>-0181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24DDD" w:rsidRPr="00F24DDD" w:rsidRDefault="00F24DDD" w:rsidP="00F24DDD">
      <w:pPr>
        <w:pStyle w:val="Heading2"/>
      </w:pPr>
      <w:r w:rsidRPr="00F24DDD">
        <w:t>Since police officers in Shetland have been equipped with Naloxone, I would like to know how many times it has been used.  I would also like to know when Naloxone was used and what rank was the officer who used it. (Dates: 10th December to 16th January)</w:t>
      </w:r>
    </w:p>
    <w:p w:rsidR="00BA4DA3" w:rsidRPr="00B11A55" w:rsidRDefault="00BA4DA3" w:rsidP="00BA4DA3">
      <w:pPr>
        <w:tabs>
          <w:tab w:val="left" w:pos="5400"/>
        </w:tabs>
        <w:jc w:val="both"/>
        <w:outlineLvl w:val="0"/>
      </w:pPr>
      <w:r>
        <w:t>Since police officers in Shetland have been equipped with Naloxone, there has been no recorded uses by police officers in Shetland.</w:t>
      </w:r>
      <w:r w:rsidRPr="00BA4DA3">
        <w:t xml:space="preserve"> </w:t>
      </w:r>
      <w:r w:rsidRPr="00C54039">
        <w:t>For this reason I must respond in terms of Section 17(1) of the Act: Information not held.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C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C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C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C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C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0C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A4DA3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B0C19"/>
    <w:rsid w:val="00EF4761"/>
    <w:rsid w:val="00F24DD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9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2023-02-03T18:00:00Z</cp:lastPrinted>
  <dcterms:created xsi:type="dcterms:W3CDTF">2023-02-03T10:06:00Z</dcterms:created>
  <dcterms:modified xsi:type="dcterms:W3CDTF">2023-02-03T18:00:00Z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