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00E88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8F7B13">
              <w:t>-1022</w:t>
            </w:r>
          </w:p>
          <w:p w14:paraId="2C2B5948" w14:textId="714F0BF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1E73">
              <w:t>19</w:t>
            </w:r>
            <w:bookmarkStart w:id="0" w:name="_GoBack"/>
            <w:bookmarkEnd w:id="0"/>
            <w:r>
              <w:t xml:space="preserve"> </w:t>
            </w:r>
            <w:r w:rsidR="008F7B13">
              <w:t>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495B15C9" w:rsidR="008928AB" w:rsidRDefault="0028425D" w:rsidP="00793DD5">
      <w:r>
        <w:t xml:space="preserve">A review of the decision articulated to you in our response to FOI 24-0012 is underway and will be answered shortly. Please accept our apologies for the delay. </w:t>
      </w:r>
    </w:p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3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8425D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613"/>
    <w:rsid w:val="00540A52"/>
    <w:rsid w:val="0057377C"/>
    <w:rsid w:val="00620927"/>
    <w:rsid w:val="006230B5"/>
    <w:rsid w:val="00661E73"/>
    <w:rsid w:val="00700F8B"/>
    <w:rsid w:val="00722622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8F7B13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2024-04-19T09:58:00Z</cp:lastPrinted>
  <dcterms:created xsi:type="dcterms:W3CDTF">2024-04-11T10:13:00Z</dcterms:created>
  <dcterms:modified xsi:type="dcterms:W3CDTF">2024-04-19T09:58:00Z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