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0B44CA2" w:rsidR="00B17211" w:rsidRPr="00B17211" w:rsidRDefault="00B17211" w:rsidP="007F490F">
            <w:r w:rsidRPr="007F490F">
              <w:rPr>
                <w:rStyle w:val="Heading2Char"/>
              </w:rPr>
              <w:t>Our reference:</w:t>
            </w:r>
            <w:r>
              <w:t xml:space="preserve">  FOI 2</w:t>
            </w:r>
            <w:r w:rsidR="00EF0FBB">
              <w:t>5</w:t>
            </w:r>
            <w:r>
              <w:t>-</w:t>
            </w:r>
            <w:r w:rsidR="00E868F6">
              <w:t>2717</w:t>
            </w:r>
          </w:p>
          <w:p w14:paraId="34BDABA6" w14:textId="4D4451A9" w:rsidR="00B17211" w:rsidRDefault="00456324" w:rsidP="00EE2373">
            <w:r w:rsidRPr="007F490F">
              <w:rPr>
                <w:rStyle w:val="Heading2Char"/>
              </w:rPr>
              <w:t>Respon</w:t>
            </w:r>
            <w:r w:rsidR="007D55F6">
              <w:rPr>
                <w:rStyle w:val="Heading2Char"/>
              </w:rPr>
              <w:t>ded to:</w:t>
            </w:r>
            <w:r w:rsidR="007F490F">
              <w:t xml:space="preserve">  </w:t>
            </w:r>
            <w:r w:rsidR="00E868F6">
              <w:t>8</w:t>
            </w:r>
            <w:r w:rsidR="00E868F6" w:rsidRPr="00E868F6">
              <w:rPr>
                <w:vertAlign w:val="superscript"/>
              </w:rPr>
              <w:t>th</w:t>
            </w:r>
            <w:r w:rsidR="00E868F6">
              <w:t xml:space="preserve"> September 2025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8C40EF3" w14:textId="5192DC36" w:rsidR="00E844B0" w:rsidRPr="00E844B0" w:rsidRDefault="00E844B0" w:rsidP="00E844B0">
      <w:pPr>
        <w:pStyle w:val="Heading2"/>
        <w:rPr>
          <w:rFonts w:eastAsia="Times New Roman"/>
          <w:lang w:eastAsia="en-GB"/>
        </w:rPr>
      </w:pPr>
      <w:r w:rsidRPr="00E844B0">
        <w:rPr>
          <w:rFonts w:eastAsia="Times New Roman"/>
          <w:lang w:eastAsia="en-GB"/>
        </w:rPr>
        <w:t>Under the Freedom of Information (Scotland) Act 2002, I would like to request the following information.</w:t>
      </w:r>
    </w:p>
    <w:p w14:paraId="6A744F2F" w14:textId="0A16EB66" w:rsidR="00E844B0" w:rsidRPr="00E844B0" w:rsidRDefault="00E844B0" w:rsidP="00E844B0">
      <w:pPr>
        <w:pStyle w:val="Heading2"/>
        <w:rPr>
          <w:rFonts w:eastAsia="Times New Roman"/>
          <w:lang w:eastAsia="en-GB"/>
        </w:rPr>
      </w:pPr>
      <w:r w:rsidRPr="00E844B0">
        <w:rPr>
          <w:rFonts w:eastAsia="Times New Roman"/>
          <w:lang w:eastAsia="en-GB"/>
        </w:rPr>
        <w:t>1. The number of reports, arrests and enforcement actions related to the illegal sale, distribution or prescription of semaglitude, tirzepatide and liraglutide since January 1, 2020, broken down by calendar year and local authority.</w:t>
      </w:r>
    </w:p>
    <w:p w14:paraId="0B0EC027" w14:textId="77777777" w:rsidR="00E844B0" w:rsidRDefault="00E844B0" w:rsidP="00E844B0">
      <w:pPr>
        <w:pStyle w:val="Heading2"/>
        <w:rPr>
          <w:rFonts w:eastAsia="Times New Roman"/>
          <w:lang w:eastAsia="en-GB"/>
        </w:rPr>
      </w:pPr>
      <w:r w:rsidRPr="00E844B0">
        <w:rPr>
          <w:rFonts w:eastAsia="Times New Roman"/>
          <w:lang w:eastAsia="en-GB"/>
        </w:rPr>
        <w:t>2. Any available information on the outcome of these cases.</w:t>
      </w:r>
    </w:p>
    <w:p w14:paraId="668D5E49" w14:textId="77777777" w:rsidR="00DD7B98" w:rsidRPr="00DD7B98" w:rsidRDefault="00DD7B98" w:rsidP="00DD7B98">
      <w:pPr>
        <w:rPr>
          <w:lang w:eastAsia="en-GB"/>
        </w:rPr>
      </w:pPr>
    </w:p>
    <w:p w14:paraId="337E7EC4" w14:textId="77777777" w:rsidR="00E844B0" w:rsidRDefault="00E844B0" w:rsidP="00E844B0">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16D1E365" w14:textId="45CA29AF" w:rsidR="00E844B0" w:rsidRDefault="00E844B0" w:rsidP="00E844B0">
      <w:r>
        <w:t xml:space="preserve">To explain, </w:t>
      </w:r>
      <w:r w:rsidR="00DD7B98">
        <w:t xml:space="preserve">each crime record would require to be individually assessed to identify if it related to the illegal sale/distribution or prescription of Semaglutide, Tirzepatide and Liraglutide.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B8701C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1F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7A4ABA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1F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8A7032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1F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9E1E18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1FE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87593B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1FE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025F7B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E1FE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5097E"/>
    <w:rsid w:val="001629BF"/>
    <w:rsid w:val="00167528"/>
    <w:rsid w:val="00195CC4"/>
    <w:rsid w:val="001F2261"/>
    <w:rsid w:val="00207326"/>
    <w:rsid w:val="00253DF6"/>
    <w:rsid w:val="00255F1E"/>
    <w:rsid w:val="002E1FE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D37CA"/>
    <w:rsid w:val="00DD7B98"/>
    <w:rsid w:val="00E55D79"/>
    <w:rsid w:val="00E844B0"/>
    <w:rsid w:val="00E868F6"/>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54880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0e32d40b-a8f5-4c24-a46b-b72b5f0b9b52"/>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327</Words>
  <Characters>1864</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2025-09-09T06:41:00Z</cp:lastPrinted>
  <dcterms:created xsi:type="dcterms:W3CDTF">2025-09-08T07:11:00Z</dcterms:created>
  <dcterms:modified xsi:type="dcterms:W3CDTF">2025-09-09T06:42:00Z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