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5D95CB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870A6C">
              <w:t>2757</w:t>
            </w:r>
          </w:p>
          <w:p w14:paraId="34BDABA6" w14:textId="255333C2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E39D7">
              <w:t>30</w:t>
            </w:r>
            <w:r w:rsidR="00AE39D7" w:rsidRPr="00AE39D7">
              <w:rPr>
                <w:vertAlign w:val="superscript"/>
              </w:rPr>
              <w:t>th</w:t>
            </w:r>
            <w:r w:rsidR="006D5799">
              <w:t xml:space="preserve"> </w:t>
            </w:r>
            <w:r w:rsidR="0060390B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8D7B702" w14:textId="7C72F260" w:rsidR="00870A6C" w:rsidRPr="00870A6C" w:rsidRDefault="00870A6C" w:rsidP="00870A6C">
      <w:pPr>
        <w:pStyle w:val="Heading2"/>
      </w:pPr>
      <w:r w:rsidRPr="00870A6C">
        <w:t>Do Police Scotland consider riding a bicycle on empty pavement where there is no bike path</w:t>
      </w:r>
      <w:r>
        <w:t xml:space="preserve"> </w:t>
      </w:r>
      <w:r w:rsidRPr="00870A6C">
        <w:t>available an offence? </w:t>
      </w:r>
    </w:p>
    <w:p w14:paraId="7037BBA3" w14:textId="77777777" w:rsidR="00870A6C" w:rsidRPr="00870A6C" w:rsidRDefault="00870A6C" w:rsidP="00870A6C">
      <w:pPr>
        <w:pStyle w:val="Heading2"/>
      </w:pPr>
      <w:r w:rsidRPr="00870A6C">
        <w:t>Do Police Scotland consider going on pedestrian light with a bike an offence?</w:t>
      </w:r>
    </w:p>
    <w:p w14:paraId="4969E100" w14:textId="77777777" w:rsidR="00870A6C" w:rsidRPr="00870A6C" w:rsidRDefault="00870A6C" w:rsidP="00870A6C">
      <w:pPr>
        <w:pStyle w:val="Heading2"/>
      </w:pPr>
      <w:r w:rsidRPr="00870A6C">
        <w:t>Do Police Scotland consider joining the road from pedestrian crossing an offence?</w:t>
      </w:r>
    </w:p>
    <w:p w14:paraId="69D5800E" w14:textId="253FEE5B" w:rsidR="00870A6C" w:rsidRPr="00870A6C" w:rsidRDefault="00870A6C" w:rsidP="00870A6C">
      <w:pPr>
        <w:pStyle w:val="Heading2"/>
      </w:pPr>
      <w:r w:rsidRPr="00870A6C">
        <w:t>Do Police Scotland require bicycles to wait for green light at pedestrian crossing where there</w:t>
      </w:r>
      <w:r>
        <w:t xml:space="preserve"> </w:t>
      </w:r>
      <w:r w:rsidRPr="00870A6C">
        <w:t>is no person crossing and no crossroad?</w:t>
      </w:r>
    </w:p>
    <w:p w14:paraId="01183D4A" w14:textId="0EE7DC51" w:rsidR="00870A6C" w:rsidRDefault="00870A6C" w:rsidP="00870A6C">
      <w:r w:rsidRPr="00B541FF">
        <w:t xml:space="preserve">As you may be aware, the Act provides a right of access to recorded information </w:t>
      </w:r>
      <w:r w:rsidRPr="00870A6C">
        <w:rPr>
          <w:i/>
          <w:iCs/>
        </w:rPr>
        <w:t>only</w:t>
      </w:r>
      <w:r w:rsidRPr="00B541FF">
        <w:t>.  </w:t>
      </w:r>
      <w:r w:rsidR="003D16D9">
        <w:t>Therefore, q</w:t>
      </w:r>
      <w:r>
        <w:t>uestions seeking</w:t>
      </w:r>
      <w:r w:rsidRPr="00B541FF">
        <w:t> </w:t>
      </w:r>
      <w:r>
        <w:t xml:space="preserve">the creation of </w:t>
      </w:r>
      <w:r w:rsidRPr="00B541FF">
        <w:t>comment or opinion</w:t>
      </w:r>
      <w:r>
        <w:t xml:space="preserve"> in relation to a particular query </w:t>
      </w:r>
      <w:r w:rsidRPr="00B541FF">
        <w:t xml:space="preserve">are not valid in terms of </w:t>
      </w:r>
      <w:hyperlink r:id="rId11" w:history="1">
        <w:r>
          <w:rPr>
            <w:rStyle w:val="Hyperlink"/>
          </w:rPr>
          <w:t>section 8 of the Act</w:t>
        </w:r>
      </w:hyperlink>
      <w:r w:rsidRPr="00B541FF">
        <w:t>.</w:t>
      </w:r>
    </w:p>
    <w:p w14:paraId="5F2B9F4E" w14:textId="5B700938" w:rsidR="003D16D9" w:rsidRDefault="003D16D9" w:rsidP="003D16D9">
      <w:r>
        <w:t xml:space="preserve">I can instead advise that police officers would base any decision on </w:t>
      </w:r>
      <w:r w:rsidR="007515F1">
        <w:t>whether</w:t>
      </w:r>
      <w:r>
        <w:t xml:space="preserve"> to prosecute a cyclist on the presenting circumstances</w:t>
      </w:r>
      <w:r w:rsidR="007515F1">
        <w:t>.</w:t>
      </w:r>
      <w:r>
        <w:t xml:space="preserve"> </w:t>
      </w:r>
    </w:p>
    <w:p w14:paraId="2ACE12F7" w14:textId="06B2F49F" w:rsidR="003D16D9" w:rsidRDefault="003D16D9" w:rsidP="003D16D9">
      <w:r>
        <w:t xml:space="preserve">To be of assistance however, </w:t>
      </w:r>
      <w:r w:rsidR="007515F1">
        <w:t xml:space="preserve">information on offences related to cycling are outlined in the Highway Code’s rules for cyclists below: </w:t>
      </w:r>
    </w:p>
    <w:p w14:paraId="0AE2DA3D" w14:textId="5AEC3E36" w:rsidR="003D16D9" w:rsidRDefault="007515F1" w:rsidP="003D16D9">
      <w:hyperlink r:id="rId12" w:history="1">
        <w:r>
          <w:rPr>
            <w:rStyle w:val="Hyperlink"/>
            <w:b/>
            <w:bCs/>
          </w:rPr>
          <w:t>The Highway Code: Rules for Cyclists - Gov.UK</w:t>
        </w:r>
      </w:hyperlink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4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6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ED9811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516F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B53736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516F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D85026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516F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706543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516F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C62BBA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516F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029F9E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516F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516F6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2A7686"/>
    <w:rsid w:val="0036503B"/>
    <w:rsid w:val="00376A4A"/>
    <w:rsid w:val="00381234"/>
    <w:rsid w:val="003D16D9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338B8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515F1"/>
    <w:rsid w:val="00785DBC"/>
    <w:rsid w:val="00793DD5"/>
    <w:rsid w:val="007D55F6"/>
    <w:rsid w:val="007F490F"/>
    <w:rsid w:val="008125DC"/>
    <w:rsid w:val="0086779C"/>
    <w:rsid w:val="00870A6C"/>
    <w:rsid w:val="00874BFD"/>
    <w:rsid w:val="008964EF"/>
    <w:rsid w:val="00915E01"/>
    <w:rsid w:val="0093207F"/>
    <w:rsid w:val="009631A4"/>
    <w:rsid w:val="00977296"/>
    <w:rsid w:val="009B2208"/>
    <w:rsid w:val="009D2AA5"/>
    <w:rsid w:val="00A25E93"/>
    <w:rsid w:val="00A320FF"/>
    <w:rsid w:val="00A70AC0"/>
    <w:rsid w:val="00A84EA9"/>
    <w:rsid w:val="00AC443C"/>
    <w:rsid w:val="00AE39D7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7515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15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oi@scotland.police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uidance/the-highway-code/rules-for-cyclists-59-to-82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tland.police.uk/access-to-information/freedom-of-information/disclosure-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asp/2002/13/section/8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enquiries@foi.sco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oi.scot/appea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0e32d40b-a8f5-4c24-a46b-b72b5f0b9b52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2090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2025-09-30T13:01:00Z</cp:lastPrinted>
  <dcterms:created xsi:type="dcterms:W3CDTF">2025-09-30T12:59:00Z</dcterms:created>
  <dcterms:modified xsi:type="dcterms:W3CDTF">2025-09-30T13:02:00Z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