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E9371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144EA">
              <w:t>1160</w:t>
            </w:r>
          </w:p>
          <w:p w14:paraId="34BDABA6" w14:textId="7C3C006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A7949">
              <w:t>25</w:t>
            </w:r>
            <w:r w:rsidR="006D5799">
              <w:t xml:space="preserve"> </w:t>
            </w:r>
            <w:r w:rsidR="00A04A7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1223F0" w14:textId="088A9D25" w:rsidR="00F144EA" w:rsidRPr="00F144EA" w:rsidRDefault="00F144EA" w:rsidP="00F144EA">
      <w:pPr>
        <w:rPr>
          <w:b/>
        </w:rPr>
      </w:pPr>
      <w:r w:rsidRPr="00F144EA">
        <w:rPr>
          <w:b/>
        </w:rPr>
        <w:t>I am writing to request information under the Freedom of Information Act 2000 regarding </w:t>
      </w:r>
      <w:r w:rsidRPr="00F144EA">
        <w:rPr>
          <w:b/>
          <w:bCs/>
        </w:rPr>
        <w:t>road traffic collisions</w:t>
      </w:r>
      <w:r w:rsidRPr="00F144EA">
        <w:rPr>
          <w:b/>
        </w:rPr>
        <w:t> within your jurisdiction for the years </w:t>
      </w:r>
      <w:r w:rsidRPr="00F144EA">
        <w:rPr>
          <w:b/>
          <w:bCs/>
        </w:rPr>
        <w:t>2022, 2023, and 2024</w:t>
      </w:r>
      <w:r w:rsidRPr="00F144EA">
        <w:rPr>
          <w:b/>
        </w:rPr>
        <w:t>.</w:t>
      </w:r>
    </w:p>
    <w:p w14:paraId="558595FE" w14:textId="54978A79" w:rsidR="00F144EA" w:rsidRPr="00F144EA" w:rsidRDefault="00F144EA" w:rsidP="00F144EA">
      <w:pPr>
        <w:rPr>
          <w:b/>
        </w:rPr>
      </w:pPr>
      <w:r w:rsidRPr="00F144EA">
        <w:rPr>
          <w:b/>
        </w:rPr>
        <w:t>We would like this data </w:t>
      </w:r>
      <w:r w:rsidRPr="00F144EA">
        <w:rPr>
          <w:b/>
          <w:bCs/>
        </w:rPr>
        <w:t>first at the total jurisdiction level</w:t>
      </w:r>
      <w:r w:rsidRPr="00F144EA">
        <w:rPr>
          <w:b/>
        </w:rPr>
        <w:t> and then </w:t>
      </w:r>
      <w:r w:rsidRPr="00F144EA">
        <w:rPr>
          <w:b/>
          <w:bCs/>
        </w:rPr>
        <w:t>broken down by the five most populous areas, as determined by the latest Census data</w:t>
      </w:r>
      <w:r w:rsidRPr="00F144EA">
        <w:rPr>
          <w:b/>
        </w:rPr>
        <w:t>.</w:t>
      </w:r>
    </w:p>
    <w:p w14:paraId="00D80EB7" w14:textId="77777777" w:rsidR="00F144EA" w:rsidRPr="00F144EA" w:rsidRDefault="00F144EA" w:rsidP="00F144EA">
      <w:pPr>
        <w:rPr>
          <w:b/>
        </w:rPr>
      </w:pPr>
      <w:r w:rsidRPr="00F144EA">
        <w:rPr>
          <w:b/>
          <w:bCs/>
        </w:rPr>
        <w:t>1. Car Collisions</w:t>
      </w:r>
    </w:p>
    <w:p w14:paraId="7BB922FF" w14:textId="77777777" w:rsidR="00F144EA" w:rsidRPr="00F144EA" w:rsidRDefault="00F144EA" w:rsidP="00F144EA">
      <w:pPr>
        <w:rPr>
          <w:b/>
        </w:rPr>
      </w:pPr>
      <w:r w:rsidRPr="00F144EA">
        <w:rPr>
          <w:b/>
        </w:rPr>
        <w:t>For </w:t>
      </w:r>
      <w:r w:rsidRPr="00F144EA">
        <w:rPr>
          <w:b/>
          <w:bCs/>
        </w:rPr>
        <w:t>your entire jurisdiction</w:t>
      </w:r>
      <w:r w:rsidRPr="00F144EA">
        <w:rPr>
          <w:b/>
        </w:rPr>
        <w:t>, please provide:</w:t>
      </w:r>
    </w:p>
    <w:p w14:paraId="08808A66" w14:textId="3BDB5EB0" w:rsidR="00F144EA" w:rsidRPr="00DF4073" w:rsidRDefault="00F144EA" w:rsidP="00DF4073">
      <w:pPr>
        <w:pStyle w:val="ListParagraph"/>
        <w:numPr>
          <w:ilvl w:val="0"/>
          <w:numId w:val="4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total number of reported road traffic collisions</w:t>
      </w:r>
      <w:r w:rsidRPr="00DF4073">
        <w:rPr>
          <w:b/>
        </w:rPr>
        <w:t> each year.</w:t>
      </w:r>
    </w:p>
    <w:p w14:paraId="464A3083" w14:textId="359EF024" w:rsidR="00F144EA" w:rsidRPr="00DF4073" w:rsidRDefault="00F144EA" w:rsidP="00DF4073">
      <w:pPr>
        <w:pStyle w:val="ListParagraph"/>
        <w:numPr>
          <w:ilvl w:val="0"/>
          <w:numId w:val="4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most common roads where collisions occurred</w:t>
      </w:r>
      <w:r w:rsidRPr="00DF4073">
        <w:rPr>
          <w:b/>
        </w:rPr>
        <w:t> (top five per year).</w:t>
      </w:r>
    </w:p>
    <w:p w14:paraId="2733FA0B" w14:textId="3F987B82" w:rsidR="00F144EA" w:rsidRPr="00DF4073" w:rsidRDefault="00F144EA" w:rsidP="00DF4073">
      <w:pPr>
        <w:pStyle w:val="ListParagraph"/>
        <w:numPr>
          <w:ilvl w:val="0"/>
          <w:numId w:val="4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postcode areas with the highest number of collisions</w:t>
      </w:r>
      <w:r w:rsidRPr="00DF4073">
        <w:rPr>
          <w:b/>
        </w:rPr>
        <w:t> (top five per year) and</w:t>
      </w:r>
      <w:r w:rsidRPr="00DF4073">
        <w:rPr>
          <w:b/>
          <w:bCs/>
        </w:rPr>
        <w:t> the postcode areas with the lowest number of collisions </w:t>
      </w:r>
      <w:r w:rsidRPr="00DF4073">
        <w:rPr>
          <w:b/>
        </w:rPr>
        <w:t>(bottom five). </w:t>
      </w:r>
    </w:p>
    <w:p w14:paraId="100C336B" w14:textId="502E7029" w:rsidR="00F144EA" w:rsidRPr="00DF4073" w:rsidRDefault="00F144EA" w:rsidP="00DF4073">
      <w:pPr>
        <w:pStyle w:val="ListParagraph"/>
        <w:numPr>
          <w:ilvl w:val="0"/>
          <w:numId w:val="4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primary contributory factors</w:t>
      </w:r>
      <w:r w:rsidRPr="00DF4073">
        <w:rPr>
          <w:b/>
        </w:rPr>
        <w:t> (e.g., speeding, reckless driving, driving under the influence, weather conditions, etc.).</w:t>
      </w:r>
    </w:p>
    <w:p w14:paraId="60E9DC49" w14:textId="27B2C1BF" w:rsidR="00F144EA" w:rsidRPr="00DF4073" w:rsidRDefault="00F144EA" w:rsidP="00DF4073">
      <w:pPr>
        <w:pStyle w:val="ListParagraph"/>
        <w:numPr>
          <w:ilvl w:val="0"/>
          <w:numId w:val="4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make and model of vehicles involved</w:t>
      </w:r>
      <w:r w:rsidRPr="00DF4073">
        <w:rPr>
          <w:b/>
        </w:rPr>
        <w:t> in these collisions.</w:t>
      </w:r>
    </w:p>
    <w:p w14:paraId="06B4D276" w14:textId="77777777" w:rsidR="00F144EA" w:rsidRPr="00F144EA" w:rsidRDefault="00F144EA" w:rsidP="00F144EA">
      <w:pPr>
        <w:rPr>
          <w:b/>
        </w:rPr>
      </w:pPr>
      <w:r w:rsidRPr="00F144EA">
        <w:rPr>
          <w:b/>
        </w:rPr>
        <w:t>For </w:t>
      </w:r>
      <w:r w:rsidRPr="00F144EA">
        <w:rPr>
          <w:b/>
          <w:bCs/>
        </w:rPr>
        <w:t>each of the five most populous areas</w:t>
      </w:r>
      <w:r w:rsidRPr="00F144EA">
        <w:rPr>
          <w:b/>
        </w:rPr>
        <w:t> within your area, please provide:</w:t>
      </w:r>
    </w:p>
    <w:p w14:paraId="61FAA898" w14:textId="1249917F" w:rsidR="00F144EA" w:rsidRPr="00DF4073" w:rsidRDefault="00F144EA" w:rsidP="00DF4073">
      <w:pPr>
        <w:pStyle w:val="ListParagraph"/>
        <w:numPr>
          <w:ilvl w:val="0"/>
          <w:numId w:val="5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number of reported road traffic collisions</w:t>
      </w:r>
      <w:r w:rsidRPr="00DF4073">
        <w:rPr>
          <w:b/>
        </w:rPr>
        <w:t> each year.</w:t>
      </w:r>
    </w:p>
    <w:p w14:paraId="6822C41B" w14:textId="53078E35" w:rsidR="00F144EA" w:rsidRPr="00DF4073" w:rsidRDefault="00F144EA" w:rsidP="00DF4073">
      <w:pPr>
        <w:pStyle w:val="ListParagraph"/>
        <w:numPr>
          <w:ilvl w:val="0"/>
          <w:numId w:val="5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most common roads where collisions occurred</w:t>
      </w:r>
      <w:r w:rsidRPr="00DF4073">
        <w:rPr>
          <w:b/>
        </w:rPr>
        <w:t> (top five per year).</w:t>
      </w:r>
    </w:p>
    <w:p w14:paraId="18CA2770" w14:textId="78F747C2" w:rsidR="00F144EA" w:rsidRPr="00DF4073" w:rsidRDefault="00F144EA" w:rsidP="00DF4073">
      <w:pPr>
        <w:pStyle w:val="ListParagraph"/>
        <w:numPr>
          <w:ilvl w:val="0"/>
          <w:numId w:val="5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postcode areas with the highest number of collisions</w:t>
      </w:r>
      <w:r w:rsidRPr="00DF4073">
        <w:rPr>
          <w:b/>
        </w:rPr>
        <w:t> (top five per year).</w:t>
      </w:r>
    </w:p>
    <w:p w14:paraId="1E57AF2F" w14:textId="0A549107" w:rsidR="00F144EA" w:rsidRPr="00DF4073" w:rsidRDefault="00F144EA" w:rsidP="00DF4073">
      <w:pPr>
        <w:pStyle w:val="ListParagraph"/>
        <w:numPr>
          <w:ilvl w:val="0"/>
          <w:numId w:val="5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primary contributory factors</w:t>
      </w:r>
      <w:r w:rsidRPr="00DF4073">
        <w:rPr>
          <w:b/>
        </w:rPr>
        <w:t>.</w:t>
      </w:r>
    </w:p>
    <w:p w14:paraId="00D51128" w14:textId="00D0FFF5" w:rsidR="00F144EA" w:rsidRPr="00DF4073" w:rsidRDefault="00F144EA" w:rsidP="00DF4073">
      <w:pPr>
        <w:pStyle w:val="ListParagraph"/>
        <w:numPr>
          <w:ilvl w:val="0"/>
          <w:numId w:val="5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make and model of vehicles involved</w:t>
      </w:r>
      <w:r w:rsidRPr="00DF4073">
        <w:rPr>
          <w:b/>
        </w:rPr>
        <w:t>.</w:t>
      </w:r>
    </w:p>
    <w:p w14:paraId="1C26159B" w14:textId="77777777" w:rsidR="00F144EA" w:rsidRPr="00F144EA" w:rsidRDefault="00F144EA" w:rsidP="00F144EA">
      <w:pPr>
        <w:rPr>
          <w:b/>
        </w:rPr>
      </w:pPr>
    </w:p>
    <w:p w14:paraId="08FFD51F" w14:textId="77777777" w:rsidR="00F144EA" w:rsidRPr="00F144EA" w:rsidRDefault="00F144EA" w:rsidP="00F144EA">
      <w:pPr>
        <w:rPr>
          <w:b/>
        </w:rPr>
      </w:pPr>
      <w:r w:rsidRPr="00F144EA">
        <w:rPr>
          <w:b/>
          <w:bCs/>
        </w:rPr>
        <w:t>2. Pedestrian Collisions</w:t>
      </w:r>
    </w:p>
    <w:p w14:paraId="599FB278" w14:textId="77777777" w:rsidR="00F144EA" w:rsidRPr="00F144EA" w:rsidRDefault="00F144EA" w:rsidP="00F144EA">
      <w:pPr>
        <w:rPr>
          <w:b/>
        </w:rPr>
      </w:pPr>
      <w:r w:rsidRPr="00F144EA">
        <w:rPr>
          <w:b/>
        </w:rPr>
        <w:t>For </w:t>
      </w:r>
      <w:r w:rsidRPr="00F144EA">
        <w:rPr>
          <w:b/>
          <w:bCs/>
        </w:rPr>
        <w:t>your entire jurisdiction</w:t>
      </w:r>
      <w:r w:rsidRPr="00F144EA">
        <w:rPr>
          <w:b/>
        </w:rPr>
        <w:t>, please provide:</w:t>
      </w:r>
    </w:p>
    <w:p w14:paraId="5E8E9160" w14:textId="3050B6AF" w:rsidR="00F144EA" w:rsidRPr="00DF4073" w:rsidRDefault="00F144EA" w:rsidP="00DF4073">
      <w:pPr>
        <w:pStyle w:val="ListParagraph"/>
        <w:numPr>
          <w:ilvl w:val="0"/>
          <w:numId w:val="7"/>
        </w:numPr>
        <w:rPr>
          <w:b/>
        </w:rPr>
      </w:pPr>
      <w:r w:rsidRPr="00DF4073">
        <w:rPr>
          <w:b/>
        </w:rPr>
        <w:lastRenderedPageBreak/>
        <w:t>The </w:t>
      </w:r>
      <w:r w:rsidRPr="00DF4073">
        <w:rPr>
          <w:b/>
          <w:bCs/>
        </w:rPr>
        <w:t>total number of reported pedestrian-related collisions</w:t>
      </w:r>
      <w:r w:rsidRPr="00DF4073">
        <w:rPr>
          <w:b/>
        </w:rPr>
        <w:t> each year.</w:t>
      </w:r>
    </w:p>
    <w:p w14:paraId="1E6C0810" w14:textId="0EEC88F7" w:rsidR="00F144EA" w:rsidRPr="00DF4073" w:rsidRDefault="00F144EA" w:rsidP="00DF4073">
      <w:pPr>
        <w:pStyle w:val="ListParagraph"/>
        <w:numPr>
          <w:ilvl w:val="0"/>
          <w:numId w:val="7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most common roads where pedestrian-related collisions occurred</w:t>
      </w:r>
      <w:r w:rsidRPr="00DF4073">
        <w:rPr>
          <w:b/>
        </w:rPr>
        <w:t> (top five per year).</w:t>
      </w:r>
    </w:p>
    <w:p w14:paraId="317E0EC7" w14:textId="080652F8" w:rsidR="00F144EA" w:rsidRPr="00DF4073" w:rsidRDefault="00F144EA" w:rsidP="00DF4073">
      <w:pPr>
        <w:pStyle w:val="ListParagraph"/>
        <w:numPr>
          <w:ilvl w:val="0"/>
          <w:numId w:val="7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postcode areas with the highest number of pedestrian-related collisions</w:t>
      </w:r>
      <w:r w:rsidRPr="00DF4073">
        <w:rPr>
          <w:b/>
        </w:rPr>
        <w:t> (top five per year) and </w:t>
      </w:r>
      <w:r w:rsidRPr="00DF4073">
        <w:rPr>
          <w:b/>
          <w:bCs/>
        </w:rPr>
        <w:t>the postcode areas with the lowest number of pedestrian-related collisions </w:t>
      </w:r>
      <w:r w:rsidRPr="00DF4073">
        <w:rPr>
          <w:b/>
        </w:rPr>
        <w:t>(bottom five per year)</w:t>
      </w:r>
      <w:r w:rsidRPr="00DF4073">
        <w:rPr>
          <w:b/>
          <w:bCs/>
        </w:rPr>
        <w:t>. </w:t>
      </w:r>
    </w:p>
    <w:p w14:paraId="4C09AE47" w14:textId="7546379C" w:rsidR="00F144EA" w:rsidRPr="00DF4073" w:rsidRDefault="00F144EA" w:rsidP="00DF4073">
      <w:pPr>
        <w:pStyle w:val="ListParagraph"/>
        <w:numPr>
          <w:ilvl w:val="0"/>
          <w:numId w:val="7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types of pedestrian crossings</w:t>
      </w:r>
      <w:r w:rsidRPr="00DF4073">
        <w:rPr>
          <w:b/>
        </w:rPr>
        <w:t> where these collisions occurred (e.g., zebra crossings, signal-controlled crossings, uncontrolled crossings, etc.).</w:t>
      </w:r>
    </w:p>
    <w:p w14:paraId="184B768C" w14:textId="17AEBC56" w:rsidR="00F144EA" w:rsidRPr="00DF4073" w:rsidRDefault="00F144EA" w:rsidP="00DF4073">
      <w:pPr>
        <w:pStyle w:val="ListParagraph"/>
        <w:numPr>
          <w:ilvl w:val="0"/>
          <w:numId w:val="7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primary contributory factors</w:t>
      </w:r>
      <w:r w:rsidRPr="00DF4073">
        <w:rPr>
          <w:b/>
        </w:rPr>
        <w:t>.</w:t>
      </w:r>
    </w:p>
    <w:p w14:paraId="220F9089" w14:textId="77777777" w:rsidR="00F144EA" w:rsidRPr="00F144EA" w:rsidRDefault="00F144EA" w:rsidP="00F144EA">
      <w:pPr>
        <w:rPr>
          <w:b/>
        </w:rPr>
      </w:pPr>
      <w:r w:rsidRPr="00F144EA">
        <w:rPr>
          <w:b/>
        </w:rPr>
        <w:t>For </w:t>
      </w:r>
      <w:r w:rsidRPr="00F144EA">
        <w:rPr>
          <w:b/>
          <w:bCs/>
        </w:rPr>
        <w:t>each of the five most populous areas</w:t>
      </w:r>
      <w:r w:rsidRPr="00F144EA">
        <w:rPr>
          <w:b/>
        </w:rPr>
        <w:t> within your area please provide:</w:t>
      </w:r>
    </w:p>
    <w:p w14:paraId="4A2889AC" w14:textId="0F1B6D85" w:rsidR="00F144EA" w:rsidRPr="00DF4073" w:rsidRDefault="00F144EA" w:rsidP="00DF4073">
      <w:pPr>
        <w:pStyle w:val="ListParagraph"/>
        <w:numPr>
          <w:ilvl w:val="0"/>
          <w:numId w:val="4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number of pedestrian-related collisions</w:t>
      </w:r>
      <w:r w:rsidRPr="00DF4073">
        <w:rPr>
          <w:b/>
        </w:rPr>
        <w:t> each year.</w:t>
      </w:r>
    </w:p>
    <w:p w14:paraId="10366447" w14:textId="3DFBAAF3" w:rsidR="00F144EA" w:rsidRPr="00DF4073" w:rsidRDefault="00F144EA" w:rsidP="00DF4073">
      <w:pPr>
        <w:pStyle w:val="ListParagraph"/>
        <w:numPr>
          <w:ilvl w:val="0"/>
          <w:numId w:val="4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most common roads where pedestrian-related collisions occurred</w:t>
      </w:r>
      <w:r w:rsidRPr="00DF4073">
        <w:rPr>
          <w:b/>
        </w:rPr>
        <w:t> (top five per year).</w:t>
      </w:r>
    </w:p>
    <w:p w14:paraId="11B1B4A3" w14:textId="47F459F1" w:rsidR="00F144EA" w:rsidRPr="00DF4073" w:rsidRDefault="00F144EA" w:rsidP="00DF4073">
      <w:pPr>
        <w:pStyle w:val="ListParagraph"/>
        <w:numPr>
          <w:ilvl w:val="0"/>
          <w:numId w:val="4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postcode areas with the highest number of pedestrian-related collisions</w:t>
      </w:r>
      <w:r w:rsidRPr="00DF4073">
        <w:rPr>
          <w:b/>
        </w:rPr>
        <w:t> (top five per year).</w:t>
      </w:r>
    </w:p>
    <w:p w14:paraId="696B9792" w14:textId="708FB381" w:rsidR="00F144EA" w:rsidRPr="00DF4073" w:rsidRDefault="00F144EA" w:rsidP="00DF4073">
      <w:pPr>
        <w:pStyle w:val="ListParagraph"/>
        <w:numPr>
          <w:ilvl w:val="0"/>
          <w:numId w:val="4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types of pedestrian crossings where these collisions occurred</w:t>
      </w:r>
      <w:r w:rsidRPr="00DF4073">
        <w:rPr>
          <w:b/>
        </w:rPr>
        <w:t>.</w:t>
      </w:r>
    </w:p>
    <w:p w14:paraId="7E95A54A" w14:textId="32F49B9F" w:rsidR="00F144EA" w:rsidRPr="00DF4073" w:rsidRDefault="00F144EA" w:rsidP="00DF4073">
      <w:pPr>
        <w:pStyle w:val="ListParagraph"/>
        <w:numPr>
          <w:ilvl w:val="0"/>
          <w:numId w:val="4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primary contributory factors</w:t>
      </w:r>
      <w:r w:rsidRPr="00DF4073">
        <w:rPr>
          <w:b/>
        </w:rPr>
        <w:t>.</w:t>
      </w:r>
    </w:p>
    <w:p w14:paraId="5B23FF86" w14:textId="77777777" w:rsidR="00F144EA" w:rsidRPr="00F144EA" w:rsidRDefault="00F144EA" w:rsidP="00F144EA">
      <w:pPr>
        <w:rPr>
          <w:b/>
        </w:rPr>
      </w:pPr>
    </w:p>
    <w:p w14:paraId="4DF30E27" w14:textId="77777777" w:rsidR="00F144EA" w:rsidRPr="00F144EA" w:rsidRDefault="00F144EA" w:rsidP="00F144EA">
      <w:pPr>
        <w:rPr>
          <w:b/>
        </w:rPr>
      </w:pPr>
      <w:r w:rsidRPr="00F144EA">
        <w:rPr>
          <w:b/>
          <w:bCs/>
        </w:rPr>
        <w:t>3. Cycling, E-Scooter, and Motorbike Collisions</w:t>
      </w:r>
    </w:p>
    <w:p w14:paraId="0072DB31" w14:textId="77777777" w:rsidR="00F144EA" w:rsidRPr="00F144EA" w:rsidRDefault="00F144EA" w:rsidP="00F144EA">
      <w:pPr>
        <w:rPr>
          <w:b/>
        </w:rPr>
      </w:pPr>
      <w:r w:rsidRPr="00F144EA">
        <w:rPr>
          <w:b/>
        </w:rPr>
        <w:t>For </w:t>
      </w:r>
      <w:r w:rsidRPr="00F144EA">
        <w:rPr>
          <w:b/>
          <w:bCs/>
        </w:rPr>
        <w:t>your entire jurisdiction</w:t>
      </w:r>
      <w:r w:rsidRPr="00F144EA">
        <w:rPr>
          <w:b/>
        </w:rPr>
        <w:t>, please provide:</w:t>
      </w:r>
    </w:p>
    <w:p w14:paraId="514FA54A" w14:textId="471FB22C" w:rsidR="00F144EA" w:rsidRPr="00DF4073" w:rsidRDefault="00F144EA" w:rsidP="00DF4073">
      <w:pPr>
        <w:pStyle w:val="ListParagraph"/>
        <w:numPr>
          <w:ilvl w:val="0"/>
          <w:numId w:val="11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total number of reported road traffic collisions</w:t>
      </w:r>
      <w:r w:rsidRPr="00DF4073">
        <w:rPr>
          <w:b/>
        </w:rPr>
        <w:t> involving cyclists, e-scooters, and motorbikes each year.</w:t>
      </w:r>
    </w:p>
    <w:p w14:paraId="7784F474" w14:textId="221BEF49" w:rsidR="00F144EA" w:rsidRPr="00DF4073" w:rsidRDefault="00F144EA" w:rsidP="00DF4073">
      <w:pPr>
        <w:pStyle w:val="ListParagraph"/>
        <w:numPr>
          <w:ilvl w:val="0"/>
          <w:numId w:val="11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most common roads where such collisions occurred</w:t>
      </w:r>
      <w:r w:rsidRPr="00DF4073">
        <w:rPr>
          <w:b/>
        </w:rPr>
        <w:t> (top five per year).</w:t>
      </w:r>
    </w:p>
    <w:p w14:paraId="42A2F303" w14:textId="64921B1B" w:rsidR="00F144EA" w:rsidRPr="00DF4073" w:rsidRDefault="00F144EA" w:rsidP="00DF4073">
      <w:pPr>
        <w:pStyle w:val="ListParagraph"/>
        <w:numPr>
          <w:ilvl w:val="0"/>
          <w:numId w:val="11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postcode areas with the highest number of these collisions</w:t>
      </w:r>
      <w:r w:rsidRPr="00DF4073">
        <w:rPr>
          <w:b/>
        </w:rPr>
        <w:t> (top five per year) and </w:t>
      </w:r>
      <w:r w:rsidRPr="00DF4073">
        <w:rPr>
          <w:b/>
          <w:bCs/>
        </w:rPr>
        <w:t>the postcode areas with the lowest number of these collisions </w:t>
      </w:r>
      <w:r w:rsidRPr="00DF4073">
        <w:rPr>
          <w:b/>
        </w:rPr>
        <w:t>(bottom five per year)</w:t>
      </w:r>
      <w:r w:rsidRPr="00DF4073">
        <w:rPr>
          <w:b/>
          <w:bCs/>
        </w:rPr>
        <w:t>. </w:t>
      </w:r>
    </w:p>
    <w:p w14:paraId="00519116" w14:textId="0FE934B0" w:rsidR="00F144EA" w:rsidRPr="00DF4073" w:rsidRDefault="00F144EA" w:rsidP="00DF4073">
      <w:pPr>
        <w:pStyle w:val="ListParagraph"/>
        <w:numPr>
          <w:ilvl w:val="0"/>
          <w:numId w:val="11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primary contributory factors</w:t>
      </w:r>
      <w:r w:rsidRPr="00DF4073">
        <w:rPr>
          <w:b/>
        </w:rPr>
        <w:t>.</w:t>
      </w:r>
    </w:p>
    <w:p w14:paraId="5437A80C" w14:textId="77777777" w:rsidR="00F144EA" w:rsidRPr="00F144EA" w:rsidRDefault="00F144EA" w:rsidP="00F144EA">
      <w:pPr>
        <w:rPr>
          <w:b/>
        </w:rPr>
      </w:pPr>
      <w:r w:rsidRPr="00F144EA">
        <w:rPr>
          <w:b/>
        </w:rPr>
        <w:t> </w:t>
      </w:r>
    </w:p>
    <w:p w14:paraId="7636B0E5" w14:textId="77777777" w:rsidR="00F144EA" w:rsidRPr="00F144EA" w:rsidRDefault="00F144EA" w:rsidP="00F144EA">
      <w:pPr>
        <w:rPr>
          <w:b/>
        </w:rPr>
      </w:pPr>
      <w:r w:rsidRPr="00F144EA">
        <w:rPr>
          <w:b/>
        </w:rPr>
        <w:t>For </w:t>
      </w:r>
      <w:r w:rsidRPr="00F144EA">
        <w:rPr>
          <w:b/>
          <w:bCs/>
        </w:rPr>
        <w:t>each of the five most populous areas</w:t>
      </w:r>
      <w:r w:rsidRPr="00F144EA">
        <w:rPr>
          <w:b/>
        </w:rPr>
        <w:t> within your area, please provide:</w:t>
      </w:r>
    </w:p>
    <w:p w14:paraId="2B2D35EE" w14:textId="1626E9AB" w:rsidR="00F144EA" w:rsidRPr="00DF4073" w:rsidRDefault="00F144EA" w:rsidP="00DF4073">
      <w:pPr>
        <w:pStyle w:val="ListParagraph"/>
        <w:numPr>
          <w:ilvl w:val="0"/>
          <w:numId w:val="14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number of reported road traffic collisions</w:t>
      </w:r>
      <w:r w:rsidRPr="00DF4073">
        <w:rPr>
          <w:b/>
        </w:rPr>
        <w:t> involving cyclists, e-scooters, and motorbikes each year.</w:t>
      </w:r>
    </w:p>
    <w:p w14:paraId="007AC54E" w14:textId="55A95882" w:rsidR="00F144EA" w:rsidRPr="00DF4073" w:rsidRDefault="00F144EA" w:rsidP="00DF4073">
      <w:pPr>
        <w:pStyle w:val="ListParagraph"/>
        <w:numPr>
          <w:ilvl w:val="0"/>
          <w:numId w:val="14"/>
        </w:numPr>
        <w:rPr>
          <w:b/>
        </w:rPr>
      </w:pPr>
      <w:r w:rsidRPr="00DF4073">
        <w:rPr>
          <w:b/>
        </w:rPr>
        <w:lastRenderedPageBreak/>
        <w:t>The </w:t>
      </w:r>
      <w:r w:rsidRPr="00DF4073">
        <w:rPr>
          <w:b/>
          <w:bCs/>
        </w:rPr>
        <w:t>most common roads where such collisions occurred</w:t>
      </w:r>
      <w:r w:rsidRPr="00DF4073">
        <w:rPr>
          <w:b/>
        </w:rPr>
        <w:t> (top five per year).</w:t>
      </w:r>
    </w:p>
    <w:p w14:paraId="00EFECA6" w14:textId="50AC1595" w:rsidR="00F144EA" w:rsidRPr="00DF4073" w:rsidRDefault="00F144EA" w:rsidP="00DF4073">
      <w:pPr>
        <w:pStyle w:val="ListParagraph"/>
        <w:numPr>
          <w:ilvl w:val="0"/>
          <w:numId w:val="14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postcode areas with the highest number of these collisions</w:t>
      </w:r>
      <w:r w:rsidRPr="00DF4073">
        <w:rPr>
          <w:b/>
        </w:rPr>
        <w:t> (top five per year).</w:t>
      </w:r>
    </w:p>
    <w:p w14:paraId="0F564F56" w14:textId="697BF3F3" w:rsidR="00F144EA" w:rsidRPr="00DF4073" w:rsidRDefault="00F144EA" w:rsidP="00DF4073">
      <w:pPr>
        <w:pStyle w:val="ListParagraph"/>
        <w:numPr>
          <w:ilvl w:val="0"/>
          <w:numId w:val="14"/>
        </w:numPr>
        <w:rPr>
          <w:b/>
        </w:rPr>
      </w:pPr>
      <w:r w:rsidRPr="00DF4073">
        <w:rPr>
          <w:b/>
        </w:rPr>
        <w:t>The </w:t>
      </w:r>
      <w:r w:rsidRPr="00DF4073">
        <w:rPr>
          <w:b/>
          <w:bCs/>
        </w:rPr>
        <w:t>primary contributory factors</w:t>
      </w:r>
      <w:r w:rsidRPr="00DF4073">
        <w:rPr>
          <w:b/>
        </w:rPr>
        <w:t>.</w:t>
      </w:r>
    </w:p>
    <w:p w14:paraId="5A453AA0" w14:textId="77777777" w:rsidR="00DF4073" w:rsidRDefault="00DF4073" w:rsidP="006879B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2CE7049C" w14:textId="77777777" w:rsidR="00DF4073" w:rsidRPr="00453F0A" w:rsidRDefault="00DF4073" w:rsidP="006879B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34BDABB8" w14:textId="0F08A8ED" w:rsidR="00255F1E" w:rsidRDefault="00F144EA" w:rsidP="00793DD5">
      <w:pPr>
        <w:tabs>
          <w:tab w:val="left" w:pos="5400"/>
        </w:tabs>
      </w:pPr>
      <w:r w:rsidRPr="00F144EA">
        <w:t>Your request is complex for a number of reasons but primarily in relation to location data</w:t>
      </w:r>
      <w:r w:rsidR="00DF4073">
        <w:t>,</w:t>
      </w:r>
      <w:r w:rsidRPr="00F144EA">
        <w:t xml:space="preserve"> as for any unclassified roads, we would only hold northing and easting information which would then have to be plotted for every R</w:t>
      </w:r>
      <w:r>
        <w:t xml:space="preserve">oad Traffic Collision (RTC) </w:t>
      </w:r>
      <w:r w:rsidRPr="00F144EA">
        <w:t>to collate street level information.</w:t>
      </w:r>
      <w:r w:rsidRPr="00F144EA">
        <w:br/>
        <w:t xml:space="preserve">To be of assistance, </w:t>
      </w:r>
      <w:r>
        <w:t>you may find the following links useful:</w:t>
      </w:r>
    </w:p>
    <w:p w14:paraId="738ECCAA" w14:textId="13105304" w:rsidR="00F144EA" w:rsidRDefault="00F144EA" w:rsidP="00793DD5">
      <w:pPr>
        <w:tabs>
          <w:tab w:val="left" w:pos="5400"/>
        </w:tabs>
      </w:pPr>
      <w:hyperlink r:id="rId11" w:history="1">
        <w:r w:rsidRPr="00F144EA">
          <w:rPr>
            <w:rStyle w:val="Hyperlink"/>
          </w:rPr>
          <w:t>Road traffic collision data - Police Scotland</w:t>
        </w:r>
      </w:hyperlink>
    </w:p>
    <w:p w14:paraId="385B9BE0" w14:textId="2D77A742" w:rsidR="00F144EA" w:rsidRDefault="00F144EA" w:rsidP="00793DD5">
      <w:pPr>
        <w:tabs>
          <w:tab w:val="left" w:pos="5400"/>
        </w:tabs>
      </w:pPr>
      <w:hyperlink r:id="rId12" w:history="1">
        <w:r>
          <w:rPr>
            <w:rStyle w:val="Hyperlink"/>
          </w:rPr>
          <w:t>Road Safety Data - data.gov.uk.</w:t>
        </w:r>
      </w:hyperlink>
    </w:p>
    <w:p w14:paraId="34BDABBD" w14:textId="30FB24DD" w:rsidR="00BF6B81" w:rsidRPr="00B11A55" w:rsidRDefault="00F144EA" w:rsidP="00793DD5">
      <w:pPr>
        <w:tabs>
          <w:tab w:val="left" w:pos="5400"/>
        </w:tabs>
      </w:pPr>
      <w:hyperlink r:id="rId13" w:history="1">
        <w:r>
          <w:rPr>
            <w:rStyle w:val="Hyperlink"/>
          </w:rPr>
          <w:t>CrashMap - UK Road Safety Map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CC6BE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79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2BFCB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79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A60EA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79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6FBC98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79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117053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79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FA02C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79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9CA"/>
    <w:multiLevelType w:val="hybridMultilevel"/>
    <w:tmpl w:val="752A44B4"/>
    <w:lvl w:ilvl="0" w:tplc="F50EDB2A">
      <w:numFmt w:val="bullet"/>
      <w:lvlText w:val="·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E562D"/>
    <w:multiLevelType w:val="hybridMultilevel"/>
    <w:tmpl w:val="8E10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515F"/>
    <w:multiLevelType w:val="hybridMultilevel"/>
    <w:tmpl w:val="BCFCB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3BF8"/>
    <w:multiLevelType w:val="hybridMultilevel"/>
    <w:tmpl w:val="7AEAD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40B734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E3753"/>
    <w:multiLevelType w:val="hybridMultilevel"/>
    <w:tmpl w:val="F02C9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67E93"/>
    <w:multiLevelType w:val="hybridMultilevel"/>
    <w:tmpl w:val="F08A75AE"/>
    <w:lvl w:ilvl="0" w:tplc="DAA6AB1C">
      <w:numFmt w:val="bullet"/>
      <w:lvlText w:val="·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101A9C"/>
    <w:multiLevelType w:val="hybridMultilevel"/>
    <w:tmpl w:val="B16ABE92"/>
    <w:lvl w:ilvl="0" w:tplc="627A6E16">
      <w:numFmt w:val="bullet"/>
      <w:lvlText w:val="·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AE7533"/>
    <w:multiLevelType w:val="hybridMultilevel"/>
    <w:tmpl w:val="EC422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E23BDB"/>
    <w:multiLevelType w:val="hybridMultilevel"/>
    <w:tmpl w:val="14709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02CED"/>
    <w:multiLevelType w:val="hybridMultilevel"/>
    <w:tmpl w:val="A2262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8B0B4C"/>
    <w:multiLevelType w:val="hybridMultilevel"/>
    <w:tmpl w:val="1E52B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D5AE7"/>
    <w:multiLevelType w:val="hybridMultilevel"/>
    <w:tmpl w:val="4D8C7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8E2862"/>
    <w:multiLevelType w:val="hybridMultilevel"/>
    <w:tmpl w:val="6AD018F0"/>
    <w:lvl w:ilvl="0" w:tplc="C9F07D10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746">
    <w:abstractNumId w:val="12"/>
  </w:num>
  <w:num w:numId="2" w16cid:durableId="51467068">
    <w:abstractNumId w:val="10"/>
  </w:num>
  <w:num w:numId="3" w16cid:durableId="393238436">
    <w:abstractNumId w:val="5"/>
  </w:num>
  <w:num w:numId="4" w16cid:durableId="1604728376">
    <w:abstractNumId w:val="3"/>
  </w:num>
  <w:num w:numId="5" w16cid:durableId="982461822">
    <w:abstractNumId w:val="11"/>
  </w:num>
  <w:num w:numId="6" w16cid:durableId="1526871572">
    <w:abstractNumId w:val="13"/>
  </w:num>
  <w:num w:numId="7" w16cid:durableId="811557927">
    <w:abstractNumId w:val="7"/>
  </w:num>
  <w:num w:numId="8" w16cid:durableId="820123642">
    <w:abstractNumId w:val="1"/>
  </w:num>
  <w:num w:numId="9" w16cid:durableId="1808473573">
    <w:abstractNumId w:val="2"/>
  </w:num>
  <w:num w:numId="10" w16cid:durableId="964698154">
    <w:abstractNumId w:val="6"/>
  </w:num>
  <w:num w:numId="11" w16cid:durableId="963389755">
    <w:abstractNumId w:val="4"/>
  </w:num>
  <w:num w:numId="12" w16cid:durableId="1554383887">
    <w:abstractNumId w:val="8"/>
  </w:num>
  <w:num w:numId="13" w16cid:durableId="570576850">
    <w:abstractNumId w:val="0"/>
  </w:num>
  <w:num w:numId="14" w16cid:durableId="1139961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77758"/>
    <w:rsid w:val="00195CC4"/>
    <w:rsid w:val="00207326"/>
    <w:rsid w:val="00253DF6"/>
    <w:rsid w:val="00255F1E"/>
    <w:rsid w:val="002F5274"/>
    <w:rsid w:val="0036503B"/>
    <w:rsid w:val="00376A4A"/>
    <w:rsid w:val="003A794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09C4"/>
    <w:rsid w:val="004F653C"/>
    <w:rsid w:val="00540A52"/>
    <w:rsid w:val="00557306"/>
    <w:rsid w:val="00645CFA"/>
    <w:rsid w:val="00685219"/>
    <w:rsid w:val="006D5799"/>
    <w:rsid w:val="00725720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F5EC8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069C"/>
    <w:rsid w:val="00D05706"/>
    <w:rsid w:val="00D27DC5"/>
    <w:rsid w:val="00D47E36"/>
    <w:rsid w:val="00D777BA"/>
    <w:rsid w:val="00DF4073"/>
    <w:rsid w:val="00E25AB4"/>
    <w:rsid w:val="00E55D79"/>
    <w:rsid w:val="00EE2373"/>
    <w:rsid w:val="00EF0FBB"/>
    <w:rsid w:val="00EF4761"/>
    <w:rsid w:val="00F144E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1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2025-04-25T12:11:00Z</dcterms:created>
  <dcterms:modified xsi:type="dcterms:W3CDTF">2025-04-25T12:11:00Z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