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66C535DD" w:rsidR="00B17211" w:rsidRPr="00B17211" w:rsidRDefault="00B17211" w:rsidP="007F490F">
            <w:r w:rsidRPr="007F490F">
              <w:rPr>
                <w:rStyle w:val="Heading2Char"/>
              </w:rPr>
              <w:t>Our reference:</w:t>
            </w:r>
            <w:r>
              <w:t xml:space="preserve">  FOI 2</w:t>
            </w:r>
            <w:r w:rsidR="00FF5B0E">
              <w:t>5-1435</w:t>
            </w:r>
          </w:p>
          <w:p w14:paraId="3881C3FA" w14:textId="4A7651B0" w:rsidR="00B17211" w:rsidRDefault="00456324" w:rsidP="007D55F6">
            <w:r w:rsidRPr="007F490F">
              <w:rPr>
                <w:rStyle w:val="Heading2Char"/>
              </w:rPr>
              <w:t>Respon</w:t>
            </w:r>
            <w:r w:rsidR="007D55F6">
              <w:rPr>
                <w:rStyle w:val="Heading2Char"/>
              </w:rPr>
              <w:t>ded to:</w:t>
            </w:r>
            <w:r w:rsidR="007F490F">
              <w:t xml:space="preserve">  </w:t>
            </w:r>
            <w:r w:rsidR="005A3C58">
              <w:t>30</w:t>
            </w:r>
            <w:r>
              <w:t xml:space="preserve"> </w:t>
            </w:r>
            <w:r w:rsidR="00FF5B0E">
              <w:t>May</w:t>
            </w:r>
            <w:r>
              <w:t xml:space="preserve"> 202</w:t>
            </w:r>
            <w:r w:rsidR="00FF5B0E">
              <w:t>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60752F93" w14:textId="77777777" w:rsidR="00FF5B0E" w:rsidRPr="00FF5B0E" w:rsidRDefault="00FF5B0E" w:rsidP="008B62C4"/>
    <w:p w14:paraId="0044CAA6" w14:textId="6365896C" w:rsidR="008928AB" w:rsidRPr="00FF5B0E" w:rsidRDefault="00FF5B0E" w:rsidP="00793DD5">
      <w:r w:rsidRPr="00FF5B0E">
        <w:t>Nothwithstanding the above, I can advise that records relating to fatal road traffic collisions would ordinarily be retained for a period of just 10 years</w:t>
      </w:r>
    </w:p>
    <w:p w14:paraId="79D06729" w14:textId="77777777" w:rsidR="00FF5B0E" w:rsidRDefault="00FF5B0E" w:rsidP="00793DD5"/>
    <w:p w14:paraId="6A1EF328" w14:textId="0AAF154A"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4E1B46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C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7E3AD3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C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46CDB1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C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152064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C58">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39C2DC8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C5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3102B4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C58">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5A3C58"/>
    <w:rsid w:val="00620927"/>
    <w:rsid w:val="00736936"/>
    <w:rsid w:val="00750D83"/>
    <w:rsid w:val="00793DD5"/>
    <w:rsid w:val="007D55F6"/>
    <w:rsid w:val="007F490F"/>
    <w:rsid w:val="0086779C"/>
    <w:rsid w:val="00874BFD"/>
    <w:rsid w:val="008928AB"/>
    <w:rsid w:val="008964EF"/>
    <w:rsid w:val="008B62C4"/>
    <w:rsid w:val="008F1A52"/>
    <w:rsid w:val="00967D1A"/>
    <w:rsid w:val="00977296"/>
    <w:rsid w:val="00A25E93"/>
    <w:rsid w:val="00A320FF"/>
    <w:rsid w:val="00A70AC0"/>
    <w:rsid w:val="00B11A55"/>
    <w:rsid w:val="00B17211"/>
    <w:rsid w:val="00B461B2"/>
    <w:rsid w:val="00B53C59"/>
    <w:rsid w:val="00B71B3C"/>
    <w:rsid w:val="00BC389E"/>
    <w:rsid w:val="00BF6B81"/>
    <w:rsid w:val="00C035EC"/>
    <w:rsid w:val="00C077A8"/>
    <w:rsid w:val="00C606A2"/>
    <w:rsid w:val="00C84948"/>
    <w:rsid w:val="00CF1111"/>
    <w:rsid w:val="00D27DC5"/>
    <w:rsid w:val="00D44E54"/>
    <w:rsid w:val="00D47E36"/>
    <w:rsid w:val="00E55D79"/>
    <w:rsid w:val="00EF4761"/>
    <w:rsid w:val="00F25138"/>
    <w:rsid w:val="00FC2DA7"/>
    <w:rsid w:val="00FE44E2"/>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466</Words>
  <Characters>2660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2025-05-30T09:28:00Z</cp:lastPrinted>
  <dcterms:created xsi:type="dcterms:W3CDTF">2022-12-22T14:25:00Z</dcterms:created>
  <dcterms:modified xsi:type="dcterms:W3CDTF">2025-05-30T09:32:00Z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