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0B7CFD">
              <w:t>-0165</w:t>
            </w:r>
          </w:p>
          <w:p w:rsidR="00B17211" w:rsidRDefault="00456324" w:rsidP="00915CC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915CC7">
              <w:t>08</w:t>
            </w:r>
            <w:bookmarkStart w:id="0" w:name="_GoBack"/>
            <w:bookmarkEnd w:id="0"/>
            <w:r>
              <w:t xml:space="preserve"> </w:t>
            </w:r>
            <w:r w:rsidR="00F81393">
              <w:t>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B7CFD" w:rsidRDefault="000B7CFD" w:rsidP="00E374CF">
      <w:pPr>
        <w:pStyle w:val="Heading2"/>
      </w:pPr>
      <w:r>
        <w:t>C</w:t>
      </w:r>
      <w:r w:rsidRPr="000B7CFD">
        <w:t>ould you please provide the theft of motor vehicle stats along with the charge rates</w:t>
      </w:r>
      <w:r>
        <w:t xml:space="preserve"> 2018 to 2022 by calendar year</w:t>
      </w:r>
      <w:r w:rsidRPr="000B7CFD">
        <w:t>.</w:t>
      </w:r>
      <w:r>
        <w:t xml:space="preserve"> Follow up to request 22-2732</w:t>
      </w:r>
    </w:p>
    <w:p w:rsidR="00DB3AF0" w:rsidRDefault="00DB3AF0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t xml:space="preserve">In response to your request, please be first of all be advised that in Scotland offences are recorded </w:t>
      </w:r>
      <w:r w:rsidRPr="007D1918">
        <w:t>as either undetected or detected, where an accused has been identified and there exists a sufficiency of evidence under Scots Law to justify consideration of criminal proceedings.</w:t>
      </w:r>
      <w:r>
        <w:t xml:space="preserve">  </w:t>
      </w:r>
    </w:p>
    <w:p w:rsidR="00BF6B81" w:rsidRDefault="000B7CFD" w:rsidP="00F81393">
      <w:r w:rsidRPr="00DB3AF0">
        <w:t>In this instance</w:t>
      </w:r>
      <w:r w:rsidR="00DB3AF0" w:rsidRPr="00DB3AF0">
        <w:t xml:space="preserve"> Theft of Motor V</w:t>
      </w:r>
      <w:r w:rsidRPr="00DB3AF0">
        <w:t xml:space="preserve">ehicles </w:t>
      </w:r>
      <w:r w:rsidR="00F81393">
        <w:t>as per the table at the end of this letter</w:t>
      </w:r>
      <w:r w:rsidR="00DB3AF0" w:rsidRPr="00DB3AF0">
        <w:t xml:space="preserve"> </w:t>
      </w:r>
      <w:r w:rsidR="00F81393">
        <w:t>show offences</w:t>
      </w:r>
      <w:r w:rsidR="00DB3AF0" w:rsidRPr="00DB3AF0">
        <w:t xml:space="preserve"> recorded</w:t>
      </w:r>
      <w:r w:rsidR="00F81393">
        <w:t xml:space="preserve"> in terms of stand-alone crimes such as a vehicle taken from a street or car park. </w:t>
      </w:r>
      <w:r w:rsidR="00E374CF">
        <w:t xml:space="preserve"> </w:t>
      </w:r>
      <w:r w:rsidR="008715D3">
        <w:t>Please be advised that w</w:t>
      </w:r>
      <w:r w:rsidR="00F81393">
        <w:t>here a vehicle has been stolen as part of a break in to an establishment, this would be</w:t>
      </w:r>
      <w:r w:rsidR="00DB3AF0">
        <w:t xml:space="preserve"> </w:t>
      </w:r>
      <w:r w:rsidRPr="00DB3AF0">
        <w:t xml:space="preserve">included as property </w:t>
      </w:r>
      <w:r w:rsidR="00F81393">
        <w:t>under</w:t>
      </w:r>
      <w:r w:rsidRPr="00DB3AF0">
        <w:t xml:space="preserve"> the offence </w:t>
      </w:r>
      <w:r w:rsidR="00E374CF">
        <w:t>of</w:t>
      </w:r>
      <w:r w:rsidRPr="00DB3AF0">
        <w:t xml:space="preserve"> Housebreaking. </w:t>
      </w:r>
    </w:p>
    <w:p w:rsidR="00E374CF" w:rsidRPr="00B11A55" w:rsidRDefault="00E374CF" w:rsidP="00F81393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p w:rsidR="00F81393" w:rsidRDefault="00F81393" w:rsidP="00793DD5">
      <w:pPr>
        <w:sectPr w:rsidR="00F81393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tbl>
      <w:tblPr>
        <w:tblStyle w:val="TableGrid"/>
        <w:tblW w:w="15033" w:type="dxa"/>
        <w:tblLook w:val="04A0" w:firstRow="1" w:lastRow="0" w:firstColumn="1" w:lastColumn="0" w:noHBand="0" w:noVBand="1"/>
        <w:tblCaption w:val="Table of recorded and detected thefts of motor vehicles by year and division"/>
        <w:tblDescription w:val="Table of recorded and detected thefts of motor vehicles by year and division"/>
      </w:tblPr>
      <w:tblGrid>
        <w:gridCol w:w="2830"/>
        <w:gridCol w:w="1290"/>
        <w:gridCol w:w="1177"/>
        <w:gridCol w:w="1257"/>
        <w:gridCol w:w="1177"/>
        <w:gridCol w:w="1257"/>
        <w:gridCol w:w="1177"/>
        <w:gridCol w:w="1257"/>
        <w:gridCol w:w="1177"/>
        <w:gridCol w:w="1257"/>
        <w:gridCol w:w="1177"/>
      </w:tblGrid>
      <w:tr w:rsidR="00F81393" w:rsidRPr="00F81393" w:rsidTr="008715D3">
        <w:trPr>
          <w:trHeight w:val="18"/>
          <w:tblHeader/>
        </w:trPr>
        <w:tc>
          <w:tcPr>
            <w:tcW w:w="2830" w:type="dxa"/>
            <w:shd w:val="clear" w:color="auto" w:fill="D9D9D9" w:themeFill="background1" w:themeFillShade="D9"/>
          </w:tcPr>
          <w:p w:rsidR="00F81393" w:rsidRPr="00F81393" w:rsidRDefault="00F81393" w:rsidP="00F81393">
            <w:pPr>
              <w:rPr>
                <w:b/>
              </w:rPr>
            </w:pPr>
            <w:r w:rsidRPr="00F81393">
              <w:rPr>
                <w:b/>
              </w:rPr>
              <w:lastRenderedPageBreak/>
              <w:t>Division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F81393" w:rsidRPr="00F81393" w:rsidRDefault="00F81393" w:rsidP="00F81393">
            <w:pPr>
              <w:rPr>
                <w:b/>
              </w:rPr>
            </w:pPr>
            <w:r w:rsidRPr="00F81393">
              <w:rPr>
                <w:b/>
              </w:rPr>
              <w:t>2018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F81393" w:rsidRPr="00F81393" w:rsidRDefault="00F81393" w:rsidP="00F81393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F81393" w:rsidRPr="00F81393" w:rsidRDefault="00F81393" w:rsidP="00F81393">
            <w:pPr>
              <w:rPr>
                <w:b/>
              </w:rPr>
            </w:pPr>
            <w:r w:rsidRPr="00F81393">
              <w:rPr>
                <w:b/>
              </w:rPr>
              <w:t>2019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F81393" w:rsidRPr="00F81393" w:rsidRDefault="00F81393" w:rsidP="00F81393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F81393" w:rsidRPr="00F81393" w:rsidRDefault="00F81393" w:rsidP="00F81393">
            <w:pPr>
              <w:rPr>
                <w:b/>
              </w:rPr>
            </w:pPr>
            <w:r w:rsidRPr="00F81393">
              <w:rPr>
                <w:b/>
              </w:rPr>
              <w:t>2020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F81393" w:rsidRPr="00F81393" w:rsidRDefault="00F81393" w:rsidP="00F81393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F81393" w:rsidRPr="00F81393" w:rsidRDefault="00F81393" w:rsidP="00F81393">
            <w:pPr>
              <w:rPr>
                <w:b/>
              </w:rPr>
            </w:pPr>
            <w:r w:rsidRPr="00F81393">
              <w:rPr>
                <w:b/>
              </w:rPr>
              <w:t>2021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F81393" w:rsidRPr="00F81393" w:rsidRDefault="00F81393" w:rsidP="00F81393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F81393" w:rsidRPr="00F81393" w:rsidRDefault="00F81393" w:rsidP="00F81393">
            <w:pPr>
              <w:rPr>
                <w:b/>
              </w:rPr>
            </w:pPr>
            <w:r w:rsidRPr="00F81393">
              <w:rPr>
                <w:b/>
              </w:rPr>
              <w:t>2022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F81393" w:rsidRPr="00F81393" w:rsidRDefault="00F81393" w:rsidP="00F81393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F81393" w:rsidRPr="00F81393" w:rsidTr="008715D3">
        <w:trPr>
          <w:trHeight w:val="18"/>
        </w:trPr>
        <w:tc>
          <w:tcPr>
            <w:tcW w:w="2830" w:type="dxa"/>
            <w:noWrap/>
          </w:tcPr>
          <w:p w:rsidR="00F81393" w:rsidRPr="00F81393" w:rsidRDefault="00F81393" w:rsidP="00F81393"/>
        </w:tc>
        <w:tc>
          <w:tcPr>
            <w:tcW w:w="1290" w:type="dxa"/>
            <w:noWrap/>
          </w:tcPr>
          <w:p w:rsidR="00F81393" w:rsidRPr="00F81393" w:rsidRDefault="00F81393" w:rsidP="00F81393">
            <w:r>
              <w:t>Recorded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Detected</w:t>
            </w:r>
          </w:p>
        </w:tc>
        <w:tc>
          <w:tcPr>
            <w:tcW w:w="1257" w:type="dxa"/>
            <w:noWrap/>
          </w:tcPr>
          <w:p w:rsidR="00F81393" w:rsidRPr="00F81393" w:rsidRDefault="00F81393" w:rsidP="00F81393">
            <w:r w:rsidRPr="00F81393">
              <w:t>Recorded</w:t>
            </w:r>
          </w:p>
        </w:tc>
        <w:tc>
          <w:tcPr>
            <w:tcW w:w="1177" w:type="dxa"/>
          </w:tcPr>
          <w:p w:rsidR="00F81393" w:rsidRPr="00F81393" w:rsidRDefault="00F81393" w:rsidP="00F81393">
            <w:r w:rsidRPr="00F81393">
              <w:t>Detected</w:t>
            </w:r>
          </w:p>
        </w:tc>
        <w:tc>
          <w:tcPr>
            <w:tcW w:w="1257" w:type="dxa"/>
            <w:noWrap/>
          </w:tcPr>
          <w:p w:rsidR="00F81393" w:rsidRPr="00F81393" w:rsidRDefault="00F81393" w:rsidP="00F81393">
            <w:r w:rsidRPr="00F81393">
              <w:t>Recorded</w:t>
            </w:r>
          </w:p>
        </w:tc>
        <w:tc>
          <w:tcPr>
            <w:tcW w:w="1177" w:type="dxa"/>
          </w:tcPr>
          <w:p w:rsidR="00F81393" w:rsidRPr="00F81393" w:rsidRDefault="00F81393" w:rsidP="00F81393">
            <w:r w:rsidRPr="00F81393">
              <w:t>Detected</w:t>
            </w:r>
          </w:p>
        </w:tc>
        <w:tc>
          <w:tcPr>
            <w:tcW w:w="1257" w:type="dxa"/>
            <w:noWrap/>
          </w:tcPr>
          <w:p w:rsidR="00F81393" w:rsidRPr="00F81393" w:rsidRDefault="00F81393" w:rsidP="00F81393">
            <w:r w:rsidRPr="00F81393">
              <w:t>Recorded</w:t>
            </w:r>
          </w:p>
        </w:tc>
        <w:tc>
          <w:tcPr>
            <w:tcW w:w="1177" w:type="dxa"/>
          </w:tcPr>
          <w:p w:rsidR="00F81393" w:rsidRPr="00F81393" w:rsidRDefault="00F81393" w:rsidP="00F81393">
            <w:r w:rsidRPr="00F81393">
              <w:t>Detected</w:t>
            </w:r>
          </w:p>
        </w:tc>
        <w:tc>
          <w:tcPr>
            <w:tcW w:w="1257" w:type="dxa"/>
            <w:noWrap/>
          </w:tcPr>
          <w:p w:rsidR="00F81393" w:rsidRPr="00F81393" w:rsidRDefault="00F81393" w:rsidP="00F81393">
            <w:r w:rsidRPr="00F81393">
              <w:t>Recorded</w:t>
            </w:r>
          </w:p>
        </w:tc>
        <w:tc>
          <w:tcPr>
            <w:tcW w:w="1177" w:type="dxa"/>
          </w:tcPr>
          <w:p w:rsidR="00F81393" w:rsidRPr="00F81393" w:rsidRDefault="00F81393" w:rsidP="00F81393">
            <w:r w:rsidRPr="00F81393">
              <w:t>Detected</w:t>
            </w:r>
          </w:p>
        </w:tc>
      </w:tr>
      <w:tr w:rsidR="00F81393" w:rsidRPr="00F81393" w:rsidTr="008715D3">
        <w:trPr>
          <w:trHeight w:val="18"/>
        </w:trPr>
        <w:tc>
          <w:tcPr>
            <w:tcW w:w="2830" w:type="dxa"/>
            <w:noWrap/>
            <w:hideMark/>
          </w:tcPr>
          <w:p w:rsidR="00F81393" w:rsidRPr="00F81393" w:rsidRDefault="00F81393" w:rsidP="00F81393">
            <w:r w:rsidRPr="00F81393">
              <w:t>North East</w:t>
            </w:r>
          </w:p>
        </w:tc>
        <w:tc>
          <w:tcPr>
            <w:tcW w:w="1290" w:type="dxa"/>
            <w:noWrap/>
            <w:hideMark/>
          </w:tcPr>
          <w:p w:rsidR="00F81393" w:rsidRPr="00F81393" w:rsidRDefault="00F81393" w:rsidP="00F81393">
            <w:r w:rsidRPr="00F81393">
              <w:t>376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202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288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158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269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167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301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168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351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215</w:t>
            </w:r>
          </w:p>
        </w:tc>
      </w:tr>
      <w:tr w:rsidR="00F81393" w:rsidRPr="00F81393" w:rsidTr="008715D3">
        <w:trPr>
          <w:trHeight w:val="18"/>
        </w:trPr>
        <w:tc>
          <w:tcPr>
            <w:tcW w:w="2830" w:type="dxa"/>
            <w:noWrap/>
            <w:hideMark/>
          </w:tcPr>
          <w:p w:rsidR="00F81393" w:rsidRPr="00F81393" w:rsidRDefault="00F81393" w:rsidP="00F81393">
            <w:r w:rsidRPr="00F81393">
              <w:t>Tayside</w:t>
            </w:r>
          </w:p>
        </w:tc>
        <w:tc>
          <w:tcPr>
            <w:tcW w:w="1290" w:type="dxa"/>
            <w:noWrap/>
            <w:hideMark/>
          </w:tcPr>
          <w:p w:rsidR="00F81393" w:rsidRPr="00F81393" w:rsidRDefault="00F81393" w:rsidP="00F81393">
            <w:r w:rsidRPr="00F81393">
              <w:t>246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139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293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146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293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176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343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172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444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187</w:t>
            </w:r>
          </w:p>
        </w:tc>
      </w:tr>
      <w:tr w:rsidR="00F81393" w:rsidRPr="00F81393" w:rsidTr="008715D3">
        <w:trPr>
          <w:trHeight w:val="18"/>
        </w:trPr>
        <w:tc>
          <w:tcPr>
            <w:tcW w:w="2830" w:type="dxa"/>
            <w:noWrap/>
            <w:hideMark/>
          </w:tcPr>
          <w:p w:rsidR="00F81393" w:rsidRPr="00F81393" w:rsidRDefault="00F81393" w:rsidP="00F81393">
            <w:r w:rsidRPr="00F81393">
              <w:t>Highland and Islands</w:t>
            </w:r>
          </w:p>
        </w:tc>
        <w:tc>
          <w:tcPr>
            <w:tcW w:w="1290" w:type="dxa"/>
            <w:noWrap/>
            <w:hideMark/>
          </w:tcPr>
          <w:p w:rsidR="00F81393" w:rsidRPr="00F81393" w:rsidRDefault="00F81393" w:rsidP="00F81393">
            <w:r w:rsidRPr="00F81393">
              <w:t>115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91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125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80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105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86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104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76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99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77</w:t>
            </w:r>
          </w:p>
        </w:tc>
      </w:tr>
      <w:tr w:rsidR="00F81393" w:rsidRPr="00F81393" w:rsidTr="008715D3">
        <w:trPr>
          <w:trHeight w:val="18"/>
        </w:trPr>
        <w:tc>
          <w:tcPr>
            <w:tcW w:w="2830" w:type="dxa"/>
            <w:noWrap/>
            <w:hideMark/>
          </w:tcPr>
          <w:p w:rsidR="00F81393" w:rsidRPr="00F81393" w:rsidRDefault="00F81393" w:rsidP="00F81393">
            <w:r w:rsidRPr="00F81393">
              <w:t>Forth Valley</w:t>
            </w:r>
          </w:p>
        </w:tc>
        <w:tc>
          <w:tcPr>
            <w:tcW w:w="1290" w:type="dxa"/>
            <w:noWrap/>
            <w:hideMark/>
          </w:tcPr>
          <w:p w:rsidR="00F81393" w:rsidRPr="00F81393" w:rsidRDefault="00F81393" w:rsidP="00F81393">
            <w:r w:rsidRPr="00F81393">
              <w:t>190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109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222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95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194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108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183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96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189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97</w:t>
            </w:r>
          </w:p>
        </w:tc>
      </w:tr>
      <w:tr w:rsidR="00F81393" w:rsidRPr="00F81393" w:rsidTr="008715D3">
        <w:trPr>
          <w:trHeight w:val="18"/>
        </w:trPr>
        <w:tc>
          <w:tcPr>
            <w:tcW w:w="2830" w:type="dxa"/>
            <w:noWrap/>
            <w:hideMark/>
          </w:tcPr>
          <w:p w:rsidR="00F81393" w:rsidRPr="00F81393" w:rsidRDefault="00F81393" w:rsidP="00F81393">
            <w:r w:rsidRPr="00F81393">
              <w:t>Edinburgh</w:t>
            </w:r>
          </w:p>
        </w:tc>
        <w:tc>
          <w:tcPr>
            <w:tcW w:w="1290" w:type="dxa"/>
            <w:noWrap/>
            <w:hideMark/>
          </w:tcPr>
          <w:p w:rsidR="00F81393" w:rsidRPr="00F81393" w:rsidRDefault="00F81393" w:rsidP="00F81393">
            <w:r w:rsidRPr="00F81393">
              <w:t>576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198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631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157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585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229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543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148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709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145</w:t>
            </w:r>
          </w:p>
        </w:tc>
      </w:tr>
      <w:tr w:rsidR="00F81393" w:rsidRPr="00F81393" w:rsidTr="008715D3">
        <w:trPr>
          <w:trHeight w:val="18"/>
        </w:trPr>
        <w:tc>
          <w:tcPr>
            <w:tcW w:w="2830" w:type="dxa"/>
            <w:noWrap/>
            <w:hideMark/>
          </w:tcPr>
          <w:p w:rsidR="00F81393" w:rsidRPr="00F81393" w:rsidRDefault="00F81393" w:rsidP="00F81393">
            <w:r w:rsidRPr="00F81393">
              <w:t>Lothian and Borders</w:t>
            </w:r>
          </w:p>
        </w:tc>
        <w:tc>
          <w:tcPr>
            <w:tcW w:w="1290" w:type="dxa"/>
            <w:noWrap/>
            <w:hideMark/>
          </w:tcPr>
          <w:p w:rsidR="00F81393" w:rsidRPr="00F81393" w:rsidRDefault="00F81393" w:rsidP="00F81393">
            <w:r w:rsidRPr="00F81393">
              <w:t>443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185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492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172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473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243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375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152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418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150</w:t>
            </w:r>
          </w:p>
        </w:tc>
      </w:tr>
      <w:tr w:rsidR="00F81393" w:rsidRPr="00F81393" w:rsidTr="008715D3">
        <w:trPr>
          <w:trHeight w:val="18"/>
        </w:trPr>
        <w:tc>
          <w:tcPr>
            <w:tcW w:w="2830" w:type="dxa"/>
            <w:noWrap/>
            <w:hideMark/>
          </w:tcPr>
          <w:p w:rsidR="00F81393" w:rsidRPr="00F81393" w:rsidRDefault="00F81393" w:rsidP="00F81393">
            <w:r w:rsidRPr="00F81393">
              <w:t>Fife</w:t>
            </w:r>
          </w:p>
        </w:tc>
        <w:tc>
          <w:tcPr>
            <w:tcW w:w="1290" w:type="dxa"/>
            <w:noWrap/>
            <w:hideMark/>
          </w:tcPr>
          <w:p w:rsidR="00F81393" w:rsidRPr="00F81393" w:rsidRDefault="00F81393" w:rsidP="00F81393">
            <w:r w:rsidRPr="00F81393">
              <w:t>243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132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234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130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219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118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233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128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298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145</w:t>
            </w:r>
          </w:p>
        </w:tc>
      </w:tr>
      <w:tr w:rsidR="00F81393" w:rsidRPr="00F81393" w:rsidTr="008715D3">
        <w:trPr>
          <w:trHeight w:val="18"/>
        </w:trPr>
        <w:tc>
          <w:tcPr>
            <w:tcW w:w="2830" w:type="dxa"/>
            <w:noWrap/>
            <w:hideMark/>
          </w:tcPr>
          <w:p w:rsidR="00F81393" w:rsidRPr="00F81393" w:rsidRDefault="00F81393" w:rsidP="00F81393">
            <w:r w:rsidRPr="00F81393">
              <w:t>Greater Glasgow</w:t>
            </w:r>
          </w:p>
        </w:tc>
        <w:tc>
          <w:tcPr>
            <w:tcW w:w="1290" w:type="dxa"/>
            <w:noWrap/>
            <w:hideMark/>
          </w:tcPr>
          <w:p w:rsidR="00F81393" w:rsidRPr="00F81393" w:rsidRDefault="00F81393" w:rsidP="00F81393">
            <w:r w:rsidRPr="00F81393">
              <w:t>771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306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788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253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822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390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740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288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854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299</w:t>
            </w:r>
          </w:p>
        </w:tc>
      </w:tr>
      <w:tr w:rsidR="00F81393" w:rsidRPr="00F81393" w:rsidTr="008715D3">
        <w:trPr>
          <w:trHeight w:val="18"/>
        </w:trPr>
        <w:tc>
          <w:tcPr>
            <w:tcW w:w="2830" w:type="dxa"/>
            <w:noWrap/>
            <w:hideMark/>
          </w:tcPr>
          <w:p w:rsidR="00F81393" w:rsidRPr="00F81393" w:rsidRDefault="00F81393" w:rsidP="00F81393">
            <w:r w:rsidRPr="00F81393">
              <w:t>Ayrshire</w:t>
            </w:r>
          </w:p>
        </w:tc>
        <w:tc>
          <w:tcPr>
            <w:tcW w:w="1290" w:type="dxa"/>
            <w:noWrap/>
            <w:hideMark/>
          </w:tcPr>
          <w:p w:rsidR="00F81393" w:rsidRPr="00F81393" w:rsidRDefault="00F81393" w:rsidP="00F81393">
            <w:r w:rsidRPr="00F81393">
              <w:t>263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134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260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132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255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123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227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118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224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129</w:t>
            </w:r>
          </w:p>
        </w:tc>
      </w:tr>
      <w:tr w:rsidR="00F81393" w:rsidRPr="00F81393" w:rsidTr="008715D3">
        <w:trPr>
          <w:trHeight w:val="18"/>
        </w:trPr>
        <w:tc>
          <w:tcPr>
            <w:tcW w:w="2830" w:type="dxa"/>
            <w:noWrap/>
            <w:hideMark/>
          </w:tcPr>
          <w:p w:rsidR="00F81393" w:rsidRPr="00F81393" w:rsidRDefault="00F81393" w:rsidP="00F81393">
            <w:r w:rsidRPr="00F81393">
              <w:t>Lanarkshire</w:t>
            </w:r>
          </w:p>
        </w:tc>
        <w:tc>
          <w:tcPr>
            <w:tcW w:w="1290" w:type="dxa"/>
            <w:noWrap/>
            <w:hideMark/>
          </w:tcPr>
          <w:p w:rsidR="00F81393" w:rsidRPr="00F81393" w:rsidRDefault="00F81393" w:rsidP="00F81393">
            <w:r w:rsidRPr="00F81393">
              <w:t>799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299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817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317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710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330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529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252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647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290</w:t>
            </w:r>
          </w:p>
        </w:tc>
      </w:tr>
      <w:tr w:rsidR="00F81393" w:rsidRPr="00F81393" w:rsidTr="008715D3">
        <w:trPr>
          <w:trHeight w:val="18"/>
        </w:trPr>
        <w:tc>
          <w:tcPr>
            <w:tcW w:w="2830" w:type="dxa"/>
            <w:noWrap/>
            <w:hideMark/>
          </w:tcPr>
          <w:p w:rsidR="00F81393" w:rsidRPr="00F81393" w:rsidRDefault="00F81393" w:rsidP="00F81393">
            <w:r w:rsidRPr="00F81393">
              <w:t>Argyll and West Dunbartonshire</w:t>
            </w:r>
          </w:p>
        </w:tc>
        <w:tc>
          <w:tcPr>
            <w:tcW w:w="1290" w:type="dxa"/>
            <w:noWrap/>
            <w:hideMark/>
          </w:tcPr>
          <w:p w:rsidR="00F81393" w:rsidRPr="00F81393" w:rsidRDefault="00F81393" w:rsidP="00F81393">
            <w:r w:rsidRPr="00F81393">
              <w:t>110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49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99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47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87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57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75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46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64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32</w:t>
            </w:r>
          </w:p>
        </w:tc>
      </w:tr>
      <w:tr w:rsidR="00F81393" w:rsidRPr="00F81393" w:rsidTr="008715D3">
        <w:trPr>
          <w:trHeight w:val="18"/>
        </w:trPr>
        <w:tc>
          <w:tcPr>
            <w:tcW w:w="2830" w:type="dxa"/>
            <w:noWrap/>
            <w:hideMark/>
          </w:tcPr>
          <w:p w:rsidR="00F81393" w:rsidRPr="00F81393" w:rsidRDefault="00F81393" w:rsidP="00F81393">
            <w:r w:rsidRPr="00F81393">
              <w:lastRenderedPageBreak/>
              <w:t>Renfrewshire and Inverclyde</w:t>
            </w:r>
          </w:p>
        </w:tc>
        <w:tc>
          <w:tcPr>
            <w:tcW w:w="1290" w:type="dxa"/>
            <w:noWrap/>
            <w:hideMark/>
          </w:tcPr>
          <w:p w:rsidR="00F81393" w:rsidRPr="00F81393" w:rsidRDefault="00F81393" w:rsidP="00F81393">
            <w:r w:rsidRPr="00F81393">
              <w:t>237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83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193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72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191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86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156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83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185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86</w:t>
            </w:r>
          </w:p>
        </w:tc>
      </w:tr>
      <w:tr w:rsidR="00F81393" w:rsidRPr="00F81393" w:rsidTr="008715D3">
        <w:trPr>
          <w:trHeight w:val="18"/>
        </w:trPr>
        <w:tc>
          <w:tcPr>
            <w:tcW w:w="2830" w:type="dxa"/>
            <w:noWrap/>
            <w:hideMark/>
          </w:tcPr>
          <w:p w:rsidR="00F81393" w:rsidRPr="00F81393" w:rsidRDefault="00F81393" w:rsidP="00F81393">
            <w:r w:rsidRPr="00F81393">
              <w:t>Dumfries and Galloway</w:t>
            </w:r>
          </w:p>
        </w:tc>
        <w:tc>
          <w:tcPr>
            <w:tcW w:w="1290" w:type="dxa"/>
            <w:noWrap/>
            <w:hideMark/>
          </w:tcPr>
          <w:p w:rsidR="00F81393" w:rsidRPr="00F81393" w:rsidRDefault="00F81393" w:rsidP="00F81393">
            <w:r w:rsidRPr="00F81393">
              <w:t>60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34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78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42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52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35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33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12</w:t>
            </w:r>
          </w:p>
        </w:tc>
        <w:tc>
          <w:tcPr>
            <w:tcW w:w="1257" w:type="dxa"/>
            <w:noWrap/>
            <w:hideMark/>
          </w:tcPr>
          <w:p w:rsidR="00F81393" w:rsidRPr="00F81393" w:rsidRDefault="00F81393" w:rsidP="00F81393">
            <w:r w:rsidRPr="00F81393">
              <w:t>64</w:t>
            </w:r>
          </w:p>
        </w:tc>
        <w:tc>
          <w:tcPr>
            <w:tcW w:w="1177" w:type="dxa"/>
          </w:tcPr>
          <w:p w:rsidR="00F81393" w:rsidRPr="00F81393" w:rsidRDefault="00F81393" w:rsidP="00F81393">
            <w:r>
              <w:t>41</w:t>
            </w:r>
          </w:p>
        </w:tc>
      </w:tr>
      <w:tr w:rsidR="00F81393" w:rsidRPr="00F81393" w:rsidTr="008715D3">
        <w:trPr>
          <w:trHeight w:val="18"/>
        </w:trPr>
        <w:tc>
          <w:tcPr>
            <w:tcW w:w="2830" w:type="dxa"/>
            <w:hideMark/>
          </w:tcPr>
          <w:p w:rsidR="00F81393" w:rsidRPr="00F81393" w:rsidRDefault="00F81393" w:rsidP="00F81393">
            <w:pPr>
              <w:rPr>
                <w:b/>
                <w:bCs/>
              </w:rPr>
            </w:pPr>
            <w:r w:rsidRPr="00F81393">
              <w:rPr>
                <w:b/>
                <w:bCs/>
              </w:rPr>
              <w:t>Total</w:t>
            </w:r>
          </w:p>
        </w:tc>
        <w:tc>
          <w:tcPr>
            <w:tcW w:w="1290" w:type="dxa"/>
            <w:hideMark/>
          </w:tcPr>
          <w:p w:rsidR="00F81393" w:rsidRPr="00F81393" w:rsidRDefault="00F81393" w:rsidP="00F81393">
            <w:pPr>
              <w:rPr>
                <w:b/>
                <w:bCs/>
              </w:rPr>
            </w:pPr>
            <w:r w:rsidRPr="00F81393">
              <w:rPr>
                <w:b/>
                <w:bCs/>
              </w:rPr>
              <w:t>4429</w:t>
            </w:r>
          </w:p>
        </w:tc>
        <w:tc>
          <w:tcPr>
            <w:tcW w:w="1177" w:type="dxa"/>
          </w:tcPr>
          <w:p w:rsidR="00F81393" w:rsidRPr="00F81393" w:rsidRDefault="00F81393" w:rsidP="00F81393">
            <w:pPr>
              <w:rPr>
                <w:b/>
                <w:bCs/>
              </w:rPr>
            </w:pPr>
            <w:r>
              <w:rPr>
                <w:b/>
                <w:bCs/>
              </w:rPr>
              <w:t>1961</w:t>
            </w:r>
          </w:p>
        </w:tc>
        <w:tc>
          <w:tcPr>
            <w:tcW w:w="1257" w:type="dxa"/>
            <w:hideMark/>
          </w:tcPr>
          <w:p w:rsidR="00F81393" w:rsidRPr="00F81393" w:rsidRDefault="00F81393" w:rsidP="00F81393">
            <w:pPr>
              <w:rPr>
                <w:b/>
                <w:bCs/>
              </w:rPr>
            </w:pPr>
            <w:r w:rsidRPr="00F81393">
              <w:rPr>
                <w:b/>
                <w:bCs/>
              </w:rPr>
              <w:t>4520</w:t>
            </w:r>
          </w:p>
        </w:tc>
        <w:tc>
          <w:tcPr>
            <w:tcW w:w="1177" w:type="dxa"/>
          </w:tcPr>
          <w:p w:rsidR="00F81393" w:rsidRPr="00F81393" w:rsidRDefault="00F81393" w:rsidP="00F81393">
            <w:pPr>
              <w:rPr>
                <w:b/>
                <w:bCs/>
              </w:rPr>
            </w:pPr>
            <w:r>
              <w:rPr>
                <w:b/>
                <w:bCs/>
              </w:rPr>
              <w:t>1801</w:t>
            </w:r>
          </w:p>
        </w:tc>
        <w:tc>
          <w:tcPr>
            <w:tcW w:w="1257" w:type="dxa"/>
            <w:hideMark/>
          </w:tcPr>
          <w:p w:rsidR="00F81393" w:rsidRPr="00F81393" w:rsidRDefault="00F81393" w:rsidP="00F81393">
            <w:pPr>
              <w:rPr>
                <w:b/>
                <w:bCs/>
              </w:rPr>
            </w:pPr>
            <w:r w:rsidRPr="00F81393">
              <w:rPr>
                <w:b/>
                <w:bCs/>
              </w:rPr>
              <w:t>4255</w:t>
            </w:r>
          </w:p>
        </w:tc>
        <w:tc>
          <w:tcPr>
            <w:tcW w:w="1177" w:type="dxa"/>
          </w:tcPr>
          <w:p w:rsidR="00F81393" w:rsidRPr="00F81393" w:rsidRDefault="00F81393" w:rsidP="00F81393">
            <w:pPr>
              <w:rPr>
                <w:b/>
                <w:bCs/>
              </w:rPr>
            </w:pPr>
            <w:r>
              <w:rPr>
                <w:b/>
                <w:bCs/>
              </w:rPr>
              <w:t>2148</w:t>
            </w:r>
          </w:p>
        </w:tc>
        <w:tc>
          <w:tcPr>
            <w:tcW w:w="1257" w:type="dxa"/>
            <w:hideMark/>
          </w:tcPr>
          <w:p w:rsidR="00F81393" w:rsidRPr="00F81393" w:rsidRDefault="00F81393" w:rsidP="00F81393">
            <w:pPr>
              <w:rPr>
                <w:b/>
                <w:bCs/>
              </w:rPr>
            </w:pPr>
            <w:r w:rsidRPr="00F81393">
              <w:rPr>
                <w:b/>
                <w:bCs/>
              </w:rPr>
              <w:t>3842</w:t>
            </w:r>
          </w:p>
        </w:tc>
        <w:tc>
          <w:tcPr>
            <w:tcW w:w="1177" w:type="dxa"/>
          </w:tcPr>
          <w:p w:rsidR="00F81393" w:rsidRPr="00F81393" w:rsidRDefault="00F81393" w:rsidP="00F81393">
            <w:pPr>
              <w:rPr>
                <w:b/>
                <w:bCs/>
              </w:rPr>
            </w:pPr>
            <w:r>
              <w:rPr>
                <w:b/>
                <w:bCs/>
              </w:rPr>
              <w:t>1739</w:t>
            </w:r>
          </w:p>
        </w:tc>
        <w:tc>
          <w:tcPr>
            <w:tcW w:w="1257" w:type="dxa"/>
            <w:hideMark/>
          </w:tcPr>
          <w:p w:rsidR="00F81393" w:rsidRPr="00F81393" w:rsidRDefault="00F81393" w:rsidP="00F81393">
            <w:pPr>
              <w:rPr>
                <w:b/>
                <w:bCs/>
              </w:rPr>
            </w:pPr>
            <w:r w:rsidRPr="00F81393">
              <w:rPr>
                <w:b/>
                <w:bCs/>
              </w:rPr>
              <w:t>4546</w:t>
            </w:r>
          </w:p>
        </w:tc>
        <w:tc>
          <w:tcPr>
            <w:tcW w:w="1177" w:type="dxa"/>
          </w:tcPr>
          <w:p w:rsidR="00F81393" w:rsidRPr="00F81393" w:rsidRDefault="00F81393" w:rsidP="00F81393">
            <w:pPr>
              <w:rPr>
                <w:b/>
                <w:bCs/>
              </w:rPr>
            </w:pPr>
            <w:r>
              <w:rPr>
                <w:b/>
                <w:bCs/>
              </w:rPr>
              <w:t>1893</w:t>
            </w:r>
          </w:p>
        </w:tc>
      </w:tr>
    </w:tbl>
    <w:p w:rsidR="00F81393" w:rsidRDefault="00F81393" w:rsidP="00793DD5">
      <w:r w:rsidRPr="00F81393">
        <w:t>All statistics are provisional and should be treated as management information. All data have been extracted from Police Scotland internal systems and are correct as at 26th January 2023.</w:t>
      </w:r>
    </w:p>
    <w:sectPr w:rsidR="00F81393" w:rsidSect="00F81393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5C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5C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5C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5C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5C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5C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B7CFD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15D3"/>
    <w:rsid w:val="00874BFD"/>
    <w:rsid w:val="008964EF"/>
    <w:rsid w:val="00915CC7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B3AF0"/>
    <w:rsid w:val="00E374CF"/>
    <w:rsid w:val="00E55D79"/>
    <w:rsid w:val="00EF4761"/>
    <w:rsid w:val="00F8139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487</Words>
  <Characters>2778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2023-02-08T14:20:00Z</cp:lastPrinted>
  <dcterms:created xsi:type="dcterms:W3CDTF">2021-10-06T12:31:00Z</dcterms:created>
  <dcterms:modified xsi:type="dcterms:W3CDTF">2023-02-08T14:20:00Z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