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8732C1">
              <w:t>1785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732C1" w:rsidRDefault="008732C1" w:rsidP="008732C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could you provide me with the following information, </w:t>
      </w:r>
    </w:p>
    <w:p w:rsidR="008732C1" w:rsidRDefault="008732C1" w:rsidP="008732C1">
      <w:pPr>
        <w:pStyle w:val="Heading2"/>
        <w:rPr>
          <w:rFonts w:eastAsiaTheme="minorHAnsi"/>
        </w:rPr>
      </w:pPr>
      <w:r>
        <w:rPr>
          <w:bCs/>
        </w:rPr>
        <w:t>a) The number of car theft incidents reported to your force between 1 January 2023 and 30 June 2023;</w:t>
      </w:r>
    </w:p>
    <w:p w:rsidR="008732C1" w:rsidRDefault="008732C1" w:rsidP="008732C1">
      <w:pPr>
        <w:pStyle w:val="Heading2"/>
        <w:rPr>
          <w:bCs/>
        </w:rPr>
      </w:pPr>
      <w:r>
        <w:rPr>
          <w:bCs/>
        </w:rPr>
        <w:t xml:space="preserve">b) The number of those incidents where a police officer arrived at the scene of the incident. </w:t>
      </w:r>
    </w:p>
    <w:p w:rsidR="008732C1" w:rsidRPr="00E94BDD" w:rsidRDefault="008732C1" w:rsidP="008732C1">
      <w:pPr>
        <w:tabs>
          <w:tab w:val="left" w:pos="5400"/>
        </w:tabs>
        <w:outlineLvl w:val="0"/>
      </w:pPr>
      <w:r w:rsidRPr="00E94BDD">
        <w:t>In response to your request, I regret to inform you that I am unable to provide you with the information you have requested, as it would prove too costly to do so within the context of the fee regulations.</w:t>
      </w:r>
    </w:p>
    <w:p w:rsidR="008732C1" w:rsidRPr="00E94BDD" w:rsidRDefault="008732C1" w:rsidP="008732C1">
      <w:pPr>
        <w:tabs>
          <w:tab w:val="left" w:pos="5400"/>
        </w:tabs>
        <w:outlineLvl w:val="0"/>
      </w:pPr>
      <w:r w:rsidRPr="00E94BDD">
        <w:t>As you may be aware the current cost threshold is £600 and I estimate that it would cost well in excess of this amount to process your request.</w:t>
      </w:r>
    </w:p>
    <w:p w:rsidR="008732C1" w:rsidRPr="00E94BDD" w:rsidRDefault="008732C1" w:rsidP="008732C1">
      <w:pPr>
        <w:tabs>
          <w:tab w:val="left" w:pos="5400"/>
        </w:tabs>
        <w:outlineLvl w:val="0"/>
      </w:pPr>
      <w:r w:rsidRPr="00E94BDD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8732C1" w:rsidRDefault="008732C1" w:rsidP="008732C1">
      <w:pPr>
        <w:pStyle w:val="Default"/>
      </w:pPr>
      <w:r w:rsidRPr="00E94BDD">
        <w:t xml:space="preserve">By way of explanation, </w:t>
      </w:r>
      <w:r>
        <w:t>c</w:t>
      </w:r>
      <w:r w:rsidRPr="00276125">
        <w:t>rimes in Scotland are recorded in accordance with the Scottish Government Justice Department</w:t>
      </w:r>
      <w:r>
        <w:t xml:space="preserve"> (SGJD) </w:t>
      </w:r>
      <w:r w:rsidRPr="00276125">
        <w:t xml:space="preserve">crime classification codes </w:t>
      </w:r>
      <w:r>
        <w:t xml:space="preserve">which in this instance would be ‘Theft of vehicle’.  However, </w:t>
      </w:r>
      <w:r w:rsidRPr="00276125">
        <w:t xml:space="preserve">there is no </w:t>
      </w:r>
      <w:r>
        <w:t>further sub-</w:t>
      </w:r>
      <w:r w:rsidRPr="00276125">
        <w:t>classification</w:t>
      </w:r>
      <w:r>
        <w:t xml:space="preserve"> or marker which allows </w:t>
      </w:r>
      <w:r w:rsidRPr="00E94BDD">
        <w:t>the automatic retrieval of</w:t>
      </w:r>
      <w:r>
        <w:t xml:space="preserve"> vehicle type (i.e. car).</w:t>
      </w:r>
    </w:p>
    <w:p w:rsidR="008732C1" w:rsidRPr="00E94BDD" w:rsidRDefault="008732C1" w:rsidP="008732C1">
      <w:pPr>
        <w:pStyle w:val="Default"/>
      </w:pPr>
      <w:r w:rsidRPr="00E94BDD">
        <w:t xml:space="preserve">As such, the only way to provide you with this information in an accurate and consistent manner would be to individually examine each and every report for all </w:t>
      </w:r>
      <w:r>
        <w:t xml:space="preserve">relevant vehicle thefts </w:t>
      </w:r>
      <w:r w:rsidRPr="00E94BDD">
        <w:t xml:space="preserve">for the time period requested, to establish </w:t>
      </w:r>
      <w:r>
        <w:t>the type of vehicle stolen.</w:t>
      </w:r>
    </w:p>
    <w:p w:rsidR="008732C1" w:rsidRDefault="008732C1" w:rsidP="008732C1">
      <w:pPr>
        <w:tabs>
          <w:tab w:val="left" w:pos="5400"/>
        </w:tabs>
        <w:outlineLvl w:val="0"/>
      </w:pPr>
      <w:r w:rsidRPr="00E94BDD">
        <w:t>As illustrated by our</w:t>
      </w:r>
      <w:r>
        <w:t xml:space="preserve"> published </w:t>
      </w:r>
      <w:hyperlink r:id="rId8" w:history="1">
        <w:r>
          <w:rPr>
            <w:rStyle w:val="Hyperlink"/>
          </w:rPr>
          <w:t>crime statistics</w:t>
        </w:r>
      </w:hyperlink>
      <w:r>
        <w:t xml:space="preserve">, </w:t>
      </w:r>
      <w:r w:rsidRPr="00E94BDD">
        <w:t>this would involve case by case assessment of thousands of crime reports, and as such this is an exercise which I estimate would far exceed the fee regulations set out in the Act.</w:t>
      </w:r>
      <w:r>
        <w:t xml:space="preserve">  </w:t>
      </w:r>
    </w:p>
    <w:p w:rsidR="008732C1" w:rsidRPr="00495086" w:rsidRDefault="008732C1" w:rsidP="008732C1">
      <w:pPr>
        <w:tabs>
          <w:tab w:val="left" w:pos="5400"/>
        </w:tabs>
        <w:outlineLvl w:val="0"/>
      </w:pPr>
      <w:r>
        <w:lastRenderedPageBreak/>
        <w:t xml:space="preserve">To be of some assistance you may be interested in those general statistics which are searchable </w:t>
      </w:r>
      <w:r w:rsidR="00963512">
        <w:t>via the link above</w:t>
      </w:r>
      <w:r>
        <w:t xml:space="preserve">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26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2686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D55F6"/>
    <w:rsid w:val="007F490F"/>
    <w:rsid w:val="0086779C"/>
    <w:rsid w:val="008732C1"/>
    <w:rsid w:val="00874BFD"/>
    <w:rsid w:val="008964EF"/>
    <w:rsid w:val="009363C7"/>
    <w:rsid w:val="0096318D"/>
    <w:rsid w:val="009631A4"/>
    <w:rsid w:val="00963512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A19D7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8732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2023-07-25T11:07:00Z</cp:lastPrinted>
  <dcterms:created xsi:type="dcterms:W3CDTF">2023-07-21T12:53:00Z</dcterms:created>
  <dcterms:modified xsi:type="dcterms:W3CDTF">2023-07-25T11:08:00Z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