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1B0D55C" w:rsidR="00B17211" w:rsidRPr="00B17211" w:rsidRDefault="00B17211" w:rsidP="007F490F">
            <w:r w:rsidRPr="007F490F">
              <w:rPr>
                <w:rStyle w:val="Heading2Char"/>
              </w:rPr>
              <w:t>Our reference:</w:t>
            </w:r>
            <w:r>
              <w:t xml:space="preserve">  FOI 2</w:t>
            </w:r>
            <w:r w:rsidR="00B654B6">
              <w:t>4</w:t>
            </w:r>
            <w:r>
              <w:t>-</w:t>
            </w:r>
            <w:r w:rsidR="00F54802">
              <w:t>0053</w:t>
            </w:r>
          </w:p>
          <w:p w14:paraId="34BDABA6" w14:textId="3077948F" w:rsidR="00B17211" w:rsidRDefault="00456324" w:rsidP="00EE2373">
            <w:r w:rsidRPr="007F490F">
              <w:rPr>
                <w:rStyle w:val="Heading2Char"/>
              </w:rPr>
              <w:t>Respon</w:t>
            </w:r>
            <w:r w:rsidR="007D55F6">
              <w:rPr>
                <w:rStyle w:val="Heading2Char"/>
              </w:rPr>
              <w:t>ded to:</w:t>
            </w:r>
            <w:r w:rsidR="007F490F">
              <w:t xml:space="preserve">  </w:t>
            </w:r>
            <w:r w:rsidR="00EB502F">
              <w:t>30</w:t>
            </w:r>
            <w:r w:rsidR="006D5799">
              <w:t xml:space="preserve"> </w:t>
            </w:r>
            <w:r w:rsidR="00B654B6">
              <w:t>January</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A651D3E" w14:textId="034C514C" w:rsidR="00EB502F" w:rsidRDefault="00EB502F" w:rsidP="00EB502F">
      <w:pPr>
        <w:pStyle w:val="Heading2"/>
      </w:pPr>
      <w:r>
        <w:t>I am writing to request information under the Freedom of Information (Scotland) Act 2002. My request is in relation to police service call handlers and is requested in order to provide accurate information to be used as part of my university dissertation.</w:t>
      </w:r>
      <w:r>
        <w:br/>
        <w:t>Specifically, I would like to request the following:</w:t>
      </w:r>
      <w:r>
        <w:br/>
        <w:t xml:space="preserve">- Attrition rates of staff in the call handling role, in the past 5 </w:t>
      </w:r>
      <w:proofErr w:type="gramStart"/>
      <w:r>
        <w:t>years</w:t>
      </w:r>
      <w:proofErr w:type="gramEnd"/>
    </w:p>
    <w:p w14:paraId="715B7822" w14:textId="77777777" w:rsidR="00AE1F65" w:rsidRPr="00AE1F65" w:rsidRDefault="00AE1F65" w:rsidP="00AE1F65">
      <w:r w:rsidRPr="00AE1F65">
        <w:t xml:space="preserve">April 23- to date – 15.65% attrition </w:t>
      </w:r>
    </w:p>
    <w:p w14:paraId="5D1CB3D9" w14:textId="77777777" w:rsidR="00AE1F65" w:rsidRPr="00AE1F65" w:rsidRDefault="00AE1F65" w:rsidP="00AE1F65">
      <w:r w:rsidRPr="00AE1F65">
        <w:t>April 22-April 23 – 20.93% attrition</w:t>
      </w:r>
    </w:p>
    <w:p w14:paraId="312C83A5" w14:textId="77777777" w:rsidR="00AE1F65" w:rsidRPr="00AE1F65" w:rsidRDefault="00AE1F65" w:rsidP="00AE1F65">
      <w:r w:rsidRPr="00AE1F65">
        <w:t xml:space="preserve">Jan 21-Mar 22 – 6% attrition </w:t>
      </w:r>
    </w:p>
    <w:p w14:paraId="13C3156E" w14:textId="77777777" w:rsidR="00AE1F65" w:rsidRPr="00AE1F65" w:rsidRDefault="00AE1F65" w:rsidP="00AE1F65">
      <w:r w:rsidRPr="00AE1F65">
        <w:t xml:space="preserve">Jan 20-Dec 20 – 5.58% attrition </w:t>
      </w:r>
    </w:p>
    <w:p w14:paraId="615B0F8A" w14:textId="0D8BD683" w:rsidR="00AE1F65" w:rsidRDefault="00AE1F65" w:rsidP="00AE1F65">
      <w:r w:rsidRPr="00AE1F65">
        <w:t xml:space="preserve">Jan 19-Dec 19 – 8.46% attrition </w:t>
      </w:r>
    </w:p>
    <w:p w14:paraId="4D82B5D8" w14:textId="6B853A97" w:rsidR="00AE1F65" w:rsidRPr="00AE1F65" w:rsidRDefault="00AE1F65" w:rsidP="00AE1F65">
      <w:r w:rsidRPr="00AE1F65">
        <w:t>Please note these figures previously were documented per calendar year but recently changed to be in line with the financial year which you will see above.</w:t>
      </w:r>
    </w:p>
    <w:p w14:paraId="741FCA5B" w14:textId="77777777" w:rsidR="00EB502F" w:rsidRDefault="00EB502F" w:rsidP="00EB502F">
      <w:pPr>
        <w:pStyle w:val="Heading2"/>
      </w:pPr>
      <w:r>
        <w:t>- The volume and performance figures of 999 and 101 calls in 2019 and during the covid pandemic.</w:t>
      </w:r>
    </w:p>
    <w:p w14:paraId="7001F774" w14:textId="77777777" w:rsidR="00AE1F65" w:rsidRDefault="00AE1F65" w:rsidP="00AE1F65">
      <w:pPr>
        <w:tabs>
          <w:tab w:val="left" w:pos="5400"/>
        </w:tabs>
      </w:pPr>
      <w:r>
        <w:t xml:space="preserve">In terms of Section 16 of the Freedom of Information (Scotland) Act 2002, I am refusing to provide you with the information sought.  Section 16 requires Police Scotland when refusing to provide such information because it is exempt, to provide you with a notice which: </w:t>
      </w:r>
    </w:p>
    <w:p w14:paraId="167EFF73" w14:textId="77777777" w:rsidR="00AE1F65" w:rsidRDefault="00AE1F65" w:rsidP="00AE1F65">
      <w:pPr>
        <w:tabs>
          <w:tab w:val="left" w:pos="5400"/>
        </w:tabs>
      </w:pPr>
      <w:r>
        <w:t xml:space="preserve">(a) states that it holds the information, </w:t>
      </w:r>
    </w:p>
    <w:p w14:paraId="211A9E3E" w14:textId="77777777" w:rsidR="00AE1F65" w:rsidRDefault="00AE1F65" w:rsidP="00AE1F65">
      <w:pPr>
        <w:tabs>
          <w:tab w:val="left" w:pos="5400"/>
        </w:tabs>
      </w:pPr>
      <w:r>
        <w:t xml:space="preserve">(b) states that it is claiming an exemption, </w:t>
      </w:r>
    </w:p>
    <w:p w14:paraId="15358499" w14:textId="77777777" w:rsidR="00AE1F65" w:rsidRDefault="00AE1F65" w:rsidP="00AE1F65">
      <w:pPr>
        <w:tabs>
          <w:tab w:val="left" w:pos="5400"/>
        </w:tabs>
      </w:pPr>
      <w:r>
        <w:t xml:space="preserve">(c) specifies the exemption in question and </w:t>
      </w:r>
    </w:p>
    <w:p w14:paraId="412C8D6A" w14:textId="77777777" w:rsidR="00AE1F65" w:rsidRDefault="00AE1F65" w:rsidP="00AE1F65">
      <w:pPr>
        <w:tabs>
          <w:tab w:val="left" w:pos="5400"/>
        </w:tabs>
      </w:pPr>
      <w:r>
        <w:t xml:space="preserve">(d) states, if that would not be otherwise apparent, why the exemption applies.  </w:t>
      </w:r>
    </w:p>
    <w:p w14:paraId="6539FF4F" w14:textId="77777777" w:rsidR="00AE1F65" w:rsidRDefault="00AE1F65" w:rsidP="00AE1F65">
      <w:pPr>
        <w:tabs>
          <w:tab w:val="left" w:pos="5400"/>
        </w:tabs>
      </w:pPr>
      <w:r>
        <w:lastRenderedPageBreak/>
        <w:t>I can confirm that Police Scotland holds the information that you have requested and the exemption that I consider to be applicable is set out at Section 25(1) of the Act - information otherwise accessible:</w:t>
      </w:r>
    </w:p>
    <w:p w14:paraId="7D0477CD" w14:textId="77777777" w:rsidR="00AE1F65" w:rsidRPr="00B11A55" w:rsidRDefault="00AE1F65" w:rsidP="00AE1F65">
      <w:pPr>
        <w:tabs>
          <w:tab w:val="left" w:pos="5400"/>
        </w:tabs>
      </w:pPr>
      <w:r>
        <w:t xml:space="preserve">“Information which the applicant can reasonably obtain other than by requesting it under Section 1(1) is exempt </w:t>
      </w:r>
      <w:proofErr w:type="gramStart"/>
      <w:r>
        <w:t>information”</w:t>
      </w:r>
      <w:proofErr w:type="gramEnd"/>
    </w:p>
    <w:p w14:paraId="2F74E836" w14:textId="77777777" w:rsidR="00AE1F65" w:rsidRDefault="00AE1F65" w:rsidP="00AE1F65">
      <w:pPr>
        <w:tabs>
          <w:tab w:val="left" w:pos="5400"/>
        </w:tabs>
      </w:pPr>
      <w:r>
        <w:t xml:space="preserve">To be of assistance, I have attached a link below which provides the information you have requested. </w:t>
      </w:r>
    </w:p>
    <w:p w14:paraId="5581CF7E" w14:textId="7D700A67" w:rsidR="00AE1F65" w:rsidRPr="00AE1F65" w:rsidRDefault="00B053C8" w:rsidP="00AE1F65">
      <w:pPr>
        <w:tabs>
          <w:tab w:val="left" w:pos="5400"/>
        </w:tabs>
      </w:pPr>
      <w:hyperlink r:id="rId11" w:history="1">
        <w:r w:rsidR="00AE1F65" w:rsidRPr="003052F1">
          <w:rPr>
            <w:rStyle w:val="Hyperlink"/>
          </w:rPr>
          <w:t>https://www.scotland.police.uk/about-us/what-we-do/how-we-are-performing/</w:t>
        </w:r>
      </w:hyperlink>
      <w:r w:rsidR="00AE1F65">
        <w:t xml:space="preserve"> </w:t>
      </w:r>
    </w:p>
    <w:p w14:paraId="4C19F1CD" w14:textId="1A5E3040" w:rsidR="00AE1F65" w:rsidRPr="00AE1F65" w:rsidRDefault="00EB502F" w:rsidP="00AE1F65">
      <w:pPr>
        <w:pStyle w:val="Heading2"/>
      </w:pPr>
      <w:r>
        <w:t>- Have any employee satisfaction surveys been instigated for staff in control rooms and call handling positions?</w:t>
      </w:r>
    </w:p>
    <w:p w14:paraId="438667A8" w14:textId="77777777" w:rsidR="00EB502F" w:rsidRDefault="00EB502F" w:rsidP="00EB502F">
      <w:pPr>
        <w:pStyle w:val="Heading2"/>
      </w:pPr>
      <w:r>
        <w:t>- and if so, the breakdown of responses related to any stress related questions and comment sections.</w:t>
      </w:r>
    </w:p>
    <w:p w14:paraId="6CA8DEF9" w14:textId="77777777" w:rsidR="00D73A13" w:rsidRDefault="00D73A13" w:rsidP="00D73A13">
      <w:pPr>
        <w:rPr>
          <w:rFonts w:eastAsia="Times New Roman"/>
          <w:noProof/>
        </w:rPr>
      </w:pPr>
      <w:r>
        <w:rPr>
          <w:rFonts w:eastAsia="Times New Roman"/>
          <w:noProof/>
        </w:rPr>
        <w:t>I can advise that Police Scotland does not hold the above requested information.  In terms of Section 17 of the Act, this letter represents a formal notice that information is not held.</w:t>
      </w:r>
    </w:p>
    <w:p w14:paraId="34BDABBD" w14:textId="008752FE" w:rsidR="00BF6B81" w:rsidRPr="00B11A55" w:rsidRDefault="00D73A13" w:rsidP="00D73A13">
      <w:pPr>
        <w:spacing w:after="160" w:line="252" w:lineRule="auto"/>
      </w:pPr>
      <w:r>
        <w:rPr>
          <w:rFonts w:eastAsia="Times New Roman"/>
          <w:noProof/>
        </w:rPr>
        <w:t xml:space="preserve">By way of explanation, </w:t>
      </w:r>
      <w:r w:rsidRPr="00D73A13">
        <w:t xml:space="preserve">we have not carried out any staff satisfaction surveys in relation to this. </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45BB288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53C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18429EE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53C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3CA8271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53C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38F3E69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53C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4567DA3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53C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2F072E6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53C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D5799"/>
    <w:rsid w:val="00750D83"/>
    <w:rsid w:val="00785DBC"/>
    <w:rsid w:val="00793DD5"/>
    <w:rsid w:val="007D55F6"/>
    <w:rsid w:val="007F490F"/>
    <w:rsid w:val="0086779C"/>
    <w:rsid w:val="00874BFD"/>
    <w:rsid w:val="008964EF"/>
    <w:rsid w:val="00915E01"/>
    <w:rsid w:val="009631A4"/>
    <w:rsid w:val="00977296"/>
    <w:rsid w:val="00A25E93"/>
    <w:rsid w:val="00A320FF"/>
    <w:rsid w:val="00A70AC0"/>
    <w:rsid w:val="00A84EA9"/>
    <w:rsid w:val="00AC443C"/>
    <w:rsid w:val="00AE1F65"/>
    <w:rsid w:val="00B053C8"/>
    <w:rsid w:val="00B11A55"/>
    <w:rsid w:val="00B17211"/>
    <w:rsid w:val="00B461B2"/>
    <w:rsid w:val="00B654B6"/>
    <w:rsid w:val="00B71B3C"/>
    <w:rsid w:val="00B93DAE"/>
    <w:rsid w:val="00BC389E"/>
    <w:rsid w:val="00BE1888"/>
    <w:rsid w:val="00BF6B81"/>
    <w:rsid w:val="00C077A8"/>
    <w:rsid w:val="00C14FF4"/>
    <w:rsid w:val="00C606A2"/>
    <w:rsid w:val="00C63872"/>
    <w:rsid w:val="00C84948"/>
    <w:rsid w:val="00CF1111"/>
    <w:rsid w:val="00D05706"/>
    <w:rsid w:val="00D27DC5"/>
    <w:rsid w:val="00D47E36"/>
    <w:rsid w:val="00D73A13"/>
    <w:rsid w:val="00E55D79"/>
    <w:rsid w:val="00EB502F"/>
    <w:rsid w:val="00EE2373"/>
    <w:rsid w:val="00EF4761"/>
    <w:rsid w:val="00F54802"/>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AE1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988335">
      <w:bodyDiv w:val="1"/>
      <w:marLeft w:val="0"/>
      <w:marRight w:val="0"/>
      <w:marTop w:val="0"/>
      <w:marBottom w:val="0"/>
      <w:divBdr>
        <w:top w:val="none" w:sz="0" w:space="0" w:color="auto"/>
        <w:left w:val="none" w:sz="0" w:space="0" w:color="auto"/>
        <w:bottom w:val="none" w:sz="0" w:space="0" w:color="auto"/>
        <w:right w:val="none" w:sz="0" w:space="0" w:color="auto"/>
      </w:divBdr>
    </w:div>
    <w:div w:id="1396781658">
      <w:bodyDiv w:val="1"/>
      <w:marLeft w:val="0"/>
      <w:marRight w:val="0"/>
      <w:marTop w:val="0"/>
      <w:marBottom w:val="0"/>
      <w:divBdr>
        <w:top w:val="none" w:sz="0" w:space="0" w:color="auto"/>
        <w:left w:val="none" w:sz="0" w:space="0" w:color="auto"/>
        <w:bottom w:val="none" w:sz="0" w:space="0" w:color="auto"/>
        <w:right w:val="none" w:sz="0" w:space="0" w:color="auto"/>
      </w:divBdr>
    </w:div>
    <w:div w:id="1947344840">
      <w:bodyDiv w:val="1"/>
      <w:marLeft w:val="0"/>
      <w:marRight w:val="0"/>
      <w:marTop w:val="0"/>
      <w:marBottom w:val="0"/>
      <w:divBdr>
        <w:top w:val="none" w:sz="0" w:space="0" w:color="auto"/>
        <w:left w:val="none" w:sz="0" w:space="0" w:color="auto"/>
        <w:bottom w:val="none" w:sz="0" w:space="0" w:color="auto"/>
        <w:right w:val="none" w:sz="0" w:space="0" w:color="auto"/>
      </w:divBdr>
    </w:div>
    <w:div w:id="211367106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what-we-do/how-we-are-performing/"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0e32d40b-a8f5-4c24-a46b-b72b5f0b9b5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561</Words>
  <Characters>3198</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2024-02-01T15:29:00Z</cp:lastPrinted>
  <dcterms:created xsi:type="dcterms:W3CDTF">2024-01-30T12:57:00Z</dcterms:created>
  <dcterms:modified xsi:type="dcterms:W3CDTF">2024-02-01T15:29:00Z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