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2DFC725" w14:textId="77777777" w:rsidTr="00540A52">
        <w:trPr>
          <w:trHeight w:val="2552"/>
          <w:tblHeader/>
        </w:trPr>
        <w:tc>
          <w:tcPr>
            <w:tcW w:w="2269" w:type="dxa"/>
          </w:tcPr>
          <w:p w14:paraId="1CC49D3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33D6DC9" wp14:editId="26A98E4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DCFAFE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39C0CD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4A60286" w14:textId="06265B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20E4D">
              <w:t>2310</w:t>
            </w:r>
          </w:p>
          <w:p w14:paraId="1FBBCE23" w14:textId="319CBBF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6298">
              <w:t>26</w:t>
            </w:r>
            <w:r w:rsidR="00CE6298" w:rsidRPr="00CE6298">
              <w:rPr>
                <w:vertAlign w:val="superscript"/>
              </w:rPr>
              <w:t>th</w:t>
            </w:r>
            <w:r w:rsidR="00CE6298">
              <w:t xml:space="preserve"> </w:t>
            </w:r>
            <w:r w:rsidR="00020E4D">
              <w:t>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5DE7934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65C810" w14:textId="58A5063D" w:rsidR="00020E4D" w:rsidRPr="00020E4D" w:rsidRDefault="00020E4D" w:rsidP="00020E4D">
      <w:pPr>
        <w:pStyle w:val="Heading2"/>
      </w:pPr>
      <w:r w:rsidRPr="00020E4D">
        <w:t>In view of the information provided (</w:t>
      </w:r>
      <w:hyperlink r:id="rId8" w:history="1">
        <w:r w:rsidRPr="00020E4D">
          <w:rPr>
            <w:rStyle w:val="Hyperlink"/>
            <w:color w:val="000000" w:themeColor="text1"/>
            <w:u w:val="none"/>
          </w:rPr>
          <w:t>FOI 23-1899</w:t>
        </w:r>
      </w:hyperlink>
      <w:r w:rsidRPr="00020E4D">
        <w:t>) it would be useful to know how many of the 24 claims referred to had been paid and how many have been refused by the MIB.</w:t>
      </w:r>
    </w:p>
    <w:p w14:paraId="572920B8" w14:textId="566287B8" w:rsidR="00496A08" w:rsidRDefault="00020E4D" w:rsidP="00793DD5">
      <w:pPr>
        <w:tabs>
          <w:tab w:val="left" w:pos="5400"/>
        </w:tabs>
      </w:pPr>
      <w:r>
        <w:t xml:space="preserve">In response to this question, I can advise you that of the 24 claims submitted to MIB, one was refused and the others have either been paid or remain active with the MIB. </w:t>
      </w:r>
    </w:p>
    <w:p w14:paraId="49062C20" w14:textId="77777777" w:rsidR="00BF6B81" w:rsidRPr="00B11A55" w:rsidRDefault="00BF6B81" w:rsidP="00793DD5">
      <w:pPr>
        <w:tabs>
          <w:tab w:val="left" w:pos="5400"/>
        </w:tabs>
      </w:pPr>
    </w:p>
    <w:p w14:paraId="0CD7A6B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8235AD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F6122A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C7B491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0B0E5A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D681F9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E9207AD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023F" w14:textId="77777777" w:rsidR="00195CC4" w:rsidRDefault="00195CC4" w:rsidP="00491644">
      <w:r>
        <w:separator/>
      </w:r>
    </w:p>
  </w:endnote>
  <w:endnote w:type="continuationSeparator" w:id="0">
    <w:p w14:paraId="5F34E5E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6670" w14:textId="77777777" w:rsidR="00491644" w:rsidRDefault="00491644">
    <w:pPr>
      <w:pStyle w:val="Footer"/>
    </w:pPr>
  </w:p>
  <w:p w14:paraId="08D3D2D9" w14:textId="485F81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23A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956E899" wp14:editId="262615C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E1EC8EA" wp14:editId="1E0E8D6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C4C0CFF" w14:textId="31E352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7DA8" w14:textId="77777777" w:rsidR="00491644" w:rsidRDefault="00491644">
    <w:pPr>
      <w:pStyle w:val="Footer"/>
    </w:pPr>
  </w:p>
  <w:p w14:paraId="77F16620" w14:textId="4723F1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7CCD" w14:textId="77777777" w:rsidR="00195CC4" w:rsidRDefault="00195CC4" w:rsidP="00491644">
      <w:r>
        <w:separator/>
      </w:r>
    </w:p>
  </w:footnote>
  <w:footnote w:type="continuationSeparator" w:id="0">
    <w:p w14:paraId="7B75EB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FDDA" w14:textId="3A4F6A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AA5C0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512E" w14:textId="319574E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1081" w14:textId="2D41D5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D95FF1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71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E4D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E629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82DC3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20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august/23-1899-legal-claims-against-motor-insurance-bureau-2022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2023-09-18T07:55:00Z</dcterms:created>
  <dcterms:modified xsi:type="dcterms:W3CDTF">2023-09-26T08:02:00Z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