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836615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14338C">
              <w:t>2898</w:t>
            </w:r>
          </w:p>
          <w:p w14:paraId="34BDABA6" w14:textId="482849E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202F9">
              <w:t>23</w:t>
            </w:r>
            <w:r w:rsidR="0014338C">
              <w:t xml:space="preserve">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B5B52A0" w14:textId="77777777" w:rsidR="0014338C" w:rsidRDefault="0014338C" w:rsidP="0014338C">
      <w:pPr>
        <w:pStyle w:val="Heading2"/>
        <w:rPr>
          <w:rFonts w:eastAsia="Times New Roman"/>
        </w:rPr>
      </w:pPr>
      <w:r>
        <w:rPr>
          <w:rFonts w:eastAsia="Times New Roman"/>
        </w:rPr>
        <w:t>I write to request the following information in relation to temporary closures of Police Scotland Custody Centres in the locale.</w:t>
      </w:r>
    </w:p>
    <w:p w14:paraId="66243BD1" w14:textId="52BAA198" w:rsidR="0014338C" w:rsidRDefault="0014338C" w:rsidP="0014338C">
      <w:pPr>
        <w:pStyle w:val="Heading2"/>
        <w:rPr>
          <w:rFonts w:eastAsia="Times New Roman"/>
        </w:rPr>
      </w:pPr>
      <w:r>
        <w:rPr>
          <w:rFonts w:eastAsia="Times New Roman"/>
        </w:rPr>
        <w:t>From 11 September 2024 to 11 September 2025 inclusive, can you confirm how many days each of the following Custody Centres were temporarily closed.</w:t>
      </w:r>
    </w:p>
    <w:p w14:paraId="01CC8988" w14:textId="77777777" w:rsidR="0014338C" w:rsidRDefault="0014338C" w:rsidP="0014338C">
      <w:pPr>
        <w:pStyle w:val="Heading2"/>
        <w:rPr>
          <w:rFonts w:eastAsia="Times New Roman"/>
        </w:rPr>
      </w:pPr>
      <w:r>
        <w:rPr>
          <w:rFonts w:eastAsia="Times New Roman"/>
        </w:rPr>
        <w:t>1. Helen Street, Glasgow</w:t>
      </w:r>
    </w:p>
    <w:p w14:paraId="1EC4D756" w14:textId="77777777" w:rsidR="0014338C" w:rsidRDefault="0014338C" w:rsidP="0014338C">
      <w:pPr>
        <w:pStyle w:val="Heading2"/>
        <w:rPr>
          <w:rFonts w:eastAsia="Times New Roman"/>
        </w:rPr>
      </w:pPr>
      <w:r>
        <w:rPr>
          <w:rFonts w:eastAsia="Times New Roman"/>
        </w:rPr>
        <w:t>2. Montrose Street, Clydebank</w:t>
      </w:r>
    </w:p>
    <w:p w14:paraId="0085C92D" w14:textId="77777777" w:rsidR="0014338C" w:rsidRDefault="0014338C" w:rsidP="0014338C">
      <w:pPr>
        <w:pStyle w:val="Heading2"/>
        <w:rPr>
          <w:rFonts w:eastAsia="Times New Roman"/>
        </w:rPr>
      </w:pPr>
      <w:r>
        <w:rPr>
          <w:rFonts w:eastAsia="Times New Roman"/>
        </w:rPr>
        <w:t>3. Rue End Street, Greenock </w:t>
      </w:r>
    </w:p>
    <w:p w14:paraId="36B9BC06" w14:textId="77777777" w:rsidR="00F202F9" w:rsidRPr="00F202F9" w:rsidRDefault="00F202F9" w:rsidP="00F202F9"/>
    <w:p w14:paraId="64966D73" w14:textId="77777777" w:rsidR="00F202F9" w:rsidRDefault="00F202F9" w:rsidP="00F202F9">
      <w:r>
        <w:t xml:space="preserve">The decision to close a custody centre is an operational decision, and any closure is regularly reviewed to ensure a centre is closed for the shortest time possible.   </w:t>
      </w:r>
    </w:p>
    <w:p w14:paraId="0395FAE3" w14:textId="0E6F0282" w:rsidR="00F202F9" w:rsidRPr="00F202F9" w:rsidRDefault="00F202F9" w:rsidP="00F202F9">
      <w:r>
        <w:t>It is important that police custody provision provides a safe and secure environment for our people who work there and the people who are in our custody.  Alternative custody provision is in place at other nearby custody centres.</w:t>
      </w:r>
    </w:p>
    <w:p w14:paraId="3C23B8DA" w14:textId="7ADB7A9A" w:rsidR="00047D84" w:rsidRDefault="0014338C" w:rsidP="0014338C">
      <w:pPr>
        <w:rPr>
          <w:rFonts w:eastAsia="Times New Roman"/>
        </w:rPr>
      </w:pPr>
      <w:r>
        <w:rPr>
          <w:rFonts w:eastAsia="Times New Roman"/>
        </w:rPr>
        <w:t xml:space="preserve">I can confirm that </w:t>
      </w:r>
      <w:r w:rsidR="00047D84">
        <w:rPr>
          <w:rFonts w:eastAsia="Times New Roman"/>
        </w:rPr>
        <w:t>custody centre closures as follows:</w:t>
      </w:r>
    </w:p>
    <w:p w14:paraId="2783800B" w14:textId="5353424F" w:rsidR="0014338C" w:rsidRDefault="00047D84" w:rsidP="0014338C">
      <w:pPr>
        <w:rPr>
          <w:rFonts w:eastAsia="Times New Roman"/>
        </w:rPr>
      </w:pPr>
      <w:r w:rsidRPr="00047D84">
        <w:rPr>
          <w:rFonts w:eastAsia="Times New Roman"/>
          <w:u w:val="single"/>
        </w:rPr>
        <w:t>Govern Police Station, Helen street, Glasgow</w:t>
      </w:r>
      <w:r>
        <w:rPr>
          <w:rFonts w:eastAsia="Times New Roman"/>
        </w:rPr>
        <w:t xml:space="preserve"> experienced no recorded closures for the requested time frame.</w:t>
      </w:r>
    </w:p>
    <w:p w14:paraId="63106C83" w14:textId="440EE5A9" w:rsidR="00047D84" w:rsidRPr="00047D84" w:rsidRDefault="00047D84" w:rsidP="00047D84">
      <w:pPr>
        <w:rPr>
          <w:rFonts w:eastAsia="Times New Roman"/>
          <w:u w:val="single"/>
        </w:rPr>
      </w:pPr>
      <w:r w:rsidRPr="00047D84">
        <w:rPr>
          <w:rFonts w:eastAsia="Times New Roman"/>
          <w:u w:val="single"/>
        </w:rPr>
        <w:t xml:space="preserve">Clydebank Police Station, Montrose Street, Clydebank </w:t>
      </w:r>
    </w:p>
    <w:p w14:paraId="6BA365AD" w14:textId="1608655F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t>27</w:t>
      </w:r>
      <w:r w:rsidRPr="00047D8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– </w:t>
      </w:r>
      <w:r w:rsidRPr="00047D84">
        <w:rPr>
          <w:rFonts w:eastAsia="Times New Roman"/>
        </w:rPr>
        <w:t>30</w:t>
      </w:r>
      <w:r w:rsidRPr="00047D8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  <w:r w:rsidRPr="00047D84">
        <w:rPr>
          <w:rFonts w:eastAsia="Times New Roman"/>
        </w:rPr>
        <w:t xml:space="preserve">Sept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24</w:t>
      </w:r>
    </w:p>
    <w:p w14:paraId="76808B2A" w14:textId="5B25A33C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t>24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Feb – 10</w:t>
      </w:r>
      <w:r w:rsidRPr="00047D84">
        <w:rPr>
          <w:rFonts w:eastAsia="Times New Roman"/>
          <w:vertAlign w:val="superscript"/>
        </w:rPr>
        <w:t>t</w:t>
      </w:r>
      <w:r>
        <w:rPr>
          <w:rFonts w:eastAsia="Times New Roman"/>
          <w:vertAlign w:val="superscript"/>
        </w:rPr>
        <w:t>h</w:t>
      </w:r>
      <w:r w:rsidRPr="00047D84">
        <w:rPr>
          <w:rFonts w:eastAsia="Times New Roman"/>
        </w:rPr>
        <w:t xml:space="preserve"> March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25</w:t>
      </w:r>
    </w:p>
    <w:p w14:paraId="3C67CB0F" w14:textId="79AEB9AC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t>18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– 21</w:t>
      </w:r>
      <w:r w:rsidRPr="00047D84">
        <w:rPr>
          <w:rFonts w:eastAsia="Times New Roman"/>
          <w:vertAlign w:val="superscript"/>
        </w:rPr>
        <w:t>st</w:t>
      </w:r>
      <w:r w:rsidRPr="00047D84">
        <w:rPr>
          <w:rFonts w:eastAsia="Times New Roman"/>
        </w:rPr>
        <w:t xml:space="preserve"> April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25</w:t>
      </w:r>
    </w:p>
    <w:p w14:paraId="74E5E194" w14:textId="73B732FE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t>30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June – 7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July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25</w:t>
      </w:r>
    </w:p>
    <w:p w14:paraId="320BD085" w14:textId="264D4B17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t>14</w:t>
      </w:r>
      <w:r w:rsidRPr="00047D8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  <w:r w:rsidRPr="00047D84">
        <w:rPr>
          <w:rFonts w:eastAsia="Times New Roman"/>
        </w:rPr>
        <w:t>– 21</w:t>
      </w:r>
      <w:r w:rsidRPr="00047D84">
        <w:rPr>
          <w:rFonts w:eastAsia="Times New Roman"/>
          <w:vertAlign w:val="superscript"/>
        </w:rPr>
        <w:t>st</w:t>
      </w:r>
      <w:r w:rsidRPr="00047D84">
        <w:rPr>
          <w:rFonts w:eastAsia="Times New Roman"/>
        </w:rPr>
        <w:t xml:space="preserve"> July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25</w:t>
      </w:r>
    </w:p>
    <w:p w14:paraId="0A4B4B92" w14:textId="5DA286E3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lastRenderedPageBreak/>
        <w:t>28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July –10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Aug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25</w:t>
      </w:r>
    </w:p>
    <w:p w14:paraId="059EDDEF" w14:textId="78BA8355" w:rsidR="00047D84" w:rsidRPr="00047D84" w:rsidRDefault="00047D84" w:rsidP="00047D84">
      <w:pPr>
        <w:rPr>
          <w:rFonts w:eastAsia="Times New Roman"/>
        </w:rPr>
      </w:pPr>
      <w:r w:rsidRPr="00047D84">
        <w:rPr>
          <w:rFonts w:eastAsia="Times New Roman"/>
        </w:rPr>
        <w:t>4</w:t>
      </w:r>
      <w:r w:rsidRPr="00047D8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– </w:t>
      </w:r>
      <w:r w:rsidRPr="00047D84">
        <w:rPr>
          <w:rFonts w:eastAsia="Times New Roman"/>
        </w:rPr>
        <w:t>13</w:t>
      </w:r>
      <w:r w:rsidRPr="00047D84">
        <w:rPr>
          <w:rFonts w:eastAsia="Times New Roman"/>
          <w:vertAlign w:val="superscript"/>
        </w:rPr>
        <w:t>th</w:t>
      </w:r>
      <w:r w:rsidRPr="00047D84">
        <w:rPr>
          <w:rFonts w:eastAsia="Times New Roman"/>
        </w:rPr>
        <w:t xml:space="preserve"> Sept </w:t>
      </w:r>
      <w:r>
        <w:rPr>
          <w:rFonts w:eastAsia="Times New Roman"/>
        </w:rPr>
        <w:t>20</w:t>
      </w:r>
      <w:r w:rsidRPr="00047D84">
        <w:rPr>
          <w:rFonts w:eastAsia="Times New Roman"/>
        </w:rPr>
        <w:t>25</w:t>
      </w:r>
    </w:p>
    <w:p w14:paraId="183C5658" w14:textId="2AF3B1E4" w:rsidR="00047D84" w:rsidRPr="0072642C" w:rsidRDefault="0072642C" w:rsidP="0014338C">
      <w:pPr>
        <w:rPr>
          <w:rFonts w:eastAsia="Times New Roman"/>
          <w:u w:val="single"/>
        </w:rPr>
      </w:pPr>
      <w:r w:rsidRPr="0072642C">
        <w:rPr>
          <w:u w:val="single"/>
        </w:rPr>
        <w:t>Greenock Police Station, Rue End Street, Greenock </w:t>
      </w:r>
    </w:p>
    <w:p w14:paraId="1AB93FDD" w14:textId="58D1081C" w:rsidR="0072642C" w:rsidRDefault="0072642C" w:rsidP="0072642C">
      <w:r>
        <w:t>11</w:t>
      </w:r>
      <w:r w:rsidRPr="0072642C">
        <w:rPr>
          <w:vertAlign w:val="superscript"/>
        </w:rPr>
        <w:t>th</w:t>
      </w:r>
      <w:r>
        <w:t xml:space="preserve"> -31</w:t>
      </w:r>
      <w:r w:rsidRPr="0072642C">
        <w:rPr>
          <w:vertAlign w:val="superscript"/>
        </w:rPr>
        <w:t>st</w:t>
      </w:r>
      <w:r>
        <w:t xml:space="preserve"> Dec 2024 </w:t>
      </w:r>
    </w:p>
    <w:p w14:paraId="4FD3B8CE" w14:textId="2F7F199D" w:rsidR="0072642C" w:rsidRDefault="0072642C" w:rsidP="0072642C">
      <w:r>
        <w:t>21</w:t>
      </w:r>
      <w:r w:rsidRPr="0072642C">
        <w:rPr>
          <w:vertAlign w:val="superscript"/>
        </w:rPr>
        <w:t>st</w:t>
      </w:r>
      <w:r>
        <w:t xml:space="preserve"> – 31</w:t>
      </w:r>
      <w:r w:rsidRPr="0072642C">
        <w:rPr>
          <w:vertAlign w:val="superscript"/>
        </w:rPr>
        <w:t>st</w:t>
      </w:r>
      <w:r>
        <w:t xml:space="preserve"> March 2025</w:t>
      </w:r>
    </w:p>
    <w:p w14:paraId="0865A788" w14:textId="23448D14" w:rsidR="0072642C" w:rsidRDefault="0072642C" w:rsidP="0072642C">
      <w:r>
        <w:t>20</w:t>
      </w:r>
      <w:r w:rsidRPr="0072642C">
        <w:rPr>
          <w:vertAlign w:val="superscript"/>
        </w:rPr>
        <w:t>th</w:t>
      </w:r>
      <w:r>
        <w:t xml:space="preserve"> – 30</w:t>
      </w:r>
      <w:r w:rsidRPr="0072642C">
        <w:rPr>
          <w:vertAlign w:val="superscript"/>
        </w:rPr>
        <w:t>th</w:t>
      </w:r>
      <w:r>
        <w:t xml:space="preserve"> June 2025</w:t>
      </w:r>
    </w:p>
    <w:p w14:paraId="3ED8C713" w14:textId="02972D3F" w:rsidR="0072642C" w:rsidRDefault="0072642C" w:rsidP="0072642C">
      <w:r>
        <w:t>7</w:t>
      </w:r>
      <w:r w:rsidRPr="0072642C">
        <w:rPr>
          <w:vertAlign w:val="superscript"/>
        </w:rPr>
        <w:t>th</w:t>
      </w:r>
      <w:r>
        <w:t xml:space="preserve"> – 14</w:t>
      </w:r>
      <w:r w:rsidRPr="0072642C">
        <w:rPr>
          <w:vertAlign w:val="superscript"/>
        </w:rPr>
        <w:t>th</w:t>
      </w:r>
      <w:r>
        <w:t xml:space="preserve"> July 2025</w:t>
      </w:r>
    </w:p>
    <w:p w14:paraId="34BDABBD" w14:textId="40161B98" w:rsidR="00BF6B81" w:rsidRDefault="0072642C" w:rsidP="00094226">
      <w:r>
        <w:t>21</w:t>
      </w:r>
      <w:r w:rsidRPr="0072642C">
        <w:rPr>
          <w:vertAlign w:val="superscript"/>
        </w:rPr>
        <w:t>st</w:t>
      </w:r>
      <w:r>
        <w:t xml:space="preserve"> – 28</w:t>
      </w:r>
      <w:r w:rsidRPr="0072642C">
        <w:rPr>
          <w:vertAlign w:val="superscript"/>
        </w:rPr>
        <w:t>th</w:t>
      </w:r>
      <w:r>
        <w:t xml:space="preserve"> July 2025</w:t>
      </w:r>
    </w:p>
    <w:p w14:paraId="7A9854DE" w14:textId="77777777" w:rsidR="00F202F9" w:rsidRPr="00B11A55" w:rsidRDefault="00F202F9" w:rsidP="00094226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D7C59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02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64712F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02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86E4D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02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11FAC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02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B30B97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02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77B8E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02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7D84"/>
    <w:rsid w:val="00090F3B"/>
    <w:rsid w:val="00094226"/>
    <w:rsid w:val="000C316A"/>
    <w:rsid w:val="000E2F19"/>
    <w:rsid w:val="000E6526"/>
    <w:rsid w:val="00141533"/>
    <w:rsid w:val="0014338C"/>
    <w:rsid w:val="001576DD"/>
    <w:rsid w:val="00167528"/>
    <w:rsid w:val="00195CC4"/>
    <w:rsid w:val="001D6B83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3F2BD7"/>
    <w:rsid w:val="004010DC"/>
    <w:rsid w:val="00412F3E"/>
    <w:rsid w:val="004341F0"/>
    <w:rsid w:val="00456324"/>
    <w:rsid w:val="00464084"/>
    <w:rsid w:val="004679FE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3F01"/>
    <w:rsid w:val="00657A5E"/>
    <w:rsid w:val="006D5799"/>
    <w:rsid w:val="0072642C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02F9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2025-09-23T06:24:00Z</dcterms:created>
  <dcterms:modified xsi:type="dcterms:W3CDTF">2025-09-23T06:32:00Z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