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771CB" w14:textId="77777777" w:rsidR="000E47CE" w:rsidRPr="000E47CE" w:rsidRDefault="000E47CE" w:rsidP="000E47CE">
      <w:pPr>
        <w:rPr>
          <w:rFonts w:cs="Arial"/>
          <w:sz w:val="178"/>
          <w:szCs w:val="24"/>
        </w:rPr>
      </w:pPr>
      <w:bookmarkStart w:id="0" w:name="_GoBack"/>
      <w:bookmarkEnd w:id="0"/>
    </w:p>
    <w:p w14:paraId="6B7771CC" w14:textId="77777777" w:rsidR="000E47CE" w:rsidRPr="00F77618" w:rsidRDefault="000E47CE" w:rsidP="000E47CE">
      <w:pPr>
        <w:rPr>
          <w:rFonts w:cs="Arial"/>
          <w:sz w:val="2"/>
          <w:szCs w:val="24"/>
        </w:rPr>
      </w:pPr>
      <w:r w:rsidRPr="00F77618">
        <w:rPr>
          <w:noProof/>
          <w:sz w:val="176"/>
        </w:rPr>
        <w:drawing>
          <wp:inline distT="0" distB="0" distL="0" distR="0" wp14:anchorId="6B777245" wp14:editId="6B777246">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6B7771CD" w14:textId="77777777" w:rsidR="000E47CE" w:rsidRPr="00BE1F1A" w:rsidRDefault="00AE0369" w:rsidP="000E47CE">
      <w:pPr>
        <w:pStyle w:val="Heading1"/>
        <w:spacing w:before="0" w:after="120"/>
      </w:pPr>
      <w:bookmarkStart w:id="1" w:name="_Toc118904058"/>
      <w:r>
        <w:lastRenderedPageBreak/>
        <w:t>Use of Force</w:t>
      </w:r>
      <w:bookmarkEnd w:id="1"/>
    </w:p>
    <w:p w14:paraId="6B7771CE" w14:textId="77777777" w:rsidR="000E47CE" w:rsidRDefault="000E47CE" w:rsidP="000E47CE">
      <w:pPr>
        <w:rPr>
          <w:rFonts w:eastAsia="Times New Roman" w:cs="Arial"/>
          <w:sz w:val="32"/>
          <w:szCs w:val="32"/>
        </w:rPr>
      </w:pPr>
      <w:r>
        <w:rPr>
          <w:rFonts w:eastAsia="Times New Roman" w:cs="Arial"/>
          <w:sz w:val="32"/>
          <w:szCs w:val="32"/>
        </w:rPr>
        <w:t>National Guidance</w:t>
      </w:r>
    </w:p>
    <w:p w14:paraId="6B7771CF" w14:textId="77777777" w:rsidR="00CD369A" w:rsidRPr="00CD369A" w:rsidRDefault="00CD369A" w:rsidP="00CD369A">
      <w:pPr>
        <w:pStyle w:val="Heading2"/>
        <w:rPr>
          <w:rFonts w:eastAsia="Calibri"/>
        </w:rPr>
      </w:pPr>
      <w:bookmarkStart w:id="2" w:name="_Toc118904059"/>
      <w:r w:rsidRPr="00CD369A">
        <w:rPr>
          <w:rFonts w:eastAsia="Calibri"/>
        </w:rPr>
        <w:t>Notice:</w:t>
      </w:r>
      <w:bookmarkEnd w:id="2"/>
    </w:p>
    <w:p w14:paraId="6B7771D0"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6B7771D1" w14:textId="77777777" w:rsidR="000E47CE" w:rsidRDefault="000E47CE" w:rsidP="000E47CE">
      <w:pPr>
        <w:rPr>
          <w:rFonts w:cs="Arial"/>
          <w:color w:val="000000"/>
          <w:szCs w:val="24"/>
        </w:rPr>
      </w:pPr>
      <w:r>
        <w:rPr>
          <w:rFonts w:cs="Arial"/>
          <w:color w:val="000000"/>
          <w:szCs w:val="24"/>
        </w:rPr>
        <w:t>Ow</w:t>
      </w:r>
      <w:r w:rsidR="00AE0369">
        <w:rPr>
          <w:rFonts w:cs="Arial"/>
          <w:color w:val="000000"/>
          <w:szCs w:val="24"/>
        </w:rPr>
        <w:t>ning Department: People and Development</w:t>
      </w:r>
    </w:p>
    <w:p w14:paraId="6B7771D2" w14:textId="77777777" w:rsidR="000E47CE" w:rsidRDefault="000E47CE" w:rsidP="000E47CE">
      <w:pPr>
        <w:rPr>
          <w:rFonts w:cs="Arial"/>
          <w:color w:val="000000"/>
          <w:szCs w:val="24"/>
        </w:rPr>
      </w:pPr>
      <w:r>
        <w:rPr>
          <w:rFonts w:cs="Arial"/>
          <w:color w:val="000000"/>
          <w:szCs w:val="24"/>
        </w:rPr>
        <w:t xml:space="preserve">Version Number: </w:t>
      </w:r>
      <w:r w:rsidR="00AE0369">
        <w:rPr>
          <w:rFonts w:cs="Arial"/>
          <w:color w:val="000000"/>
          <w:szCs w:val="24"/>
        </w:rPr>
        <w:t>1</w:t>
      </w:r>
      <w:r>
        <w:rPr>
          <w:rFonts w:cs="Arial"/>
          <w:color w:val="000000"/>
          <w:szCs w:val="24"/>
        </w:rPr>
        <w:t>.0</w:t>
      </w:r>
      <w:r w:rsidR="00AE0369">
        <w:rPr>
          <w:rFonts w:cs="Arial"/>
          <w:color w:val="000000"/>
          <w:szCs w:val="24"/>
        </w:rPr>
        <w:t>0</w:t>
      </w:r>
      <w:r>
        <w:rPr>
          <w:rFonts w:cs="Arial"/>
          <w:color w:val="000000"/>
          <w:szCs w:val="24"/>
        </w:rPr>
        <w:t xml:space="preserve"> (to be published as V</w:t>
      </w:r>
      <w:r w:rsidR="00AE0369">
        <w:rPr>
          <w:rFonts w:cs="Arial"/>
          <w:color w:val="000000"/>
          <w:szCs w:val="24"/>
        </w:rPr>
        <w:t>1</w:t>
      </w:r>
      <w:r>
        <w:rPr>
          <w:rFonts w:cs="Arial"/>
          <w:color w:val="000000"/>
          <w:szCs w:val="24"/>
        </w:rPr>
        <w:t>.00)</w:t>
      </w:r>
    </w:p>
    <w:p w14:paraId="6B7771D3" w14:textId="77777777" w:rsidR="000E47CE" w:rsidRDefault="000E47CE" w:rsidP="000E47CE">
      <w:pPr>
        <w:rPr>
          <w:rFonts w:cs="Arial"/>
          <w:color w:val="000000"/>
          <w:szCs w:val="24"/>
        </w:rPr>
      </w:pPr>
      <w:r>
        <w:rPr>
          <w:rFonts w:cs="Arial"/>
          <w:color w:val="000000"/>
          <w:szCs w:val="24"/>
        </w:rPr>
        <w:t xml:space="preserve">Date Published: </w:t>
      </w:r>
      <w:r w:rsidR="00AE0369">
        <w:rPr>
          <w:rFonts w:cs="Arial"/>
          <w:color w:val="000000"/>
          <w:szCs w:val="24"/>
        </w:rPr>
        <w:t>21</w:t>
      </w:r>
      <w:r>
        <w:rPr>
          <w:rFonts w:cs="Arial"/>
          <w:color w:val="000000"/>
          <w:szCs w:val="24"/>
        </w:rPr>
        <w:t>/</w:t>
      </w:r>
      <w:r w:rsidR="00AE0369">
        <w:rPr>
          <w:rFonts w:cs="Arial"/>
          <w:color w:val="000000"/>
          <w:szCs w:val="24"/>
        </w:rPr>
        <w:t>12/2021</w:t>
      </w:r>
    </w:p>
    <w:p w14:paraId="6B7771D4" w14:textId="77777777" w:rsidR="004A430E" w:rsidRDefault="004A430E" w:rsidP="00161C69">
      <w:pPr>
        <w:pStyle w:val="TOCHeading"/>
      </w:pPr>
      <w:r>
        <w:br w:type="page"/>
      </w:r>
      <w:r>
        <w:lastRenderedPageBreak/>
        <w:t>Contents</w:t>
      </w:r>
    </w:p>
    <w:p w14:paraId="718D52D5" w14:textId="77777777" w:rsidR="0077633D"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18904058" w:history="1">
        <w:r w:rsidR="0077633D" w:rsidRPr="002F1912">
          <w:rPr>
            <w:rStyle w:val="Hyperlink"/>
            <w:noProof/>
          </w:rPr>
          <w:t>Use of Force</w:t>
        </w:r>
        <w:r w:rsidR="0077633D">
          <w:rPr>
            <w:noProof/>
            <w:webHidden/>
          </w:rPr>
          <w:tab/>
        </w:r>
        <w:r w:rsidR="0077633D">
          <w:rPr>
            <w:noProof/>
            <w:webHidden/>
          </w:rPr>
          <w:fldChar w:fldCharType="begin"/>
        </w:r>
        <w:r w:rsidR="0077633D">
          <w:rPr>
            <w:noProof/>
            <w:webHidden/>
          </w:rPr>
          <w:instrText xml:space="preserve"> PAGEREF _Toc118904058 \h </w:instrText>
        </w:r>
        <w:r w:rsidR="0077633D">
          <w:rPr>
            <w:noProof/>
            <w:webHidden/>
          </w:rPr>
        </w:r>
        <w:r w:rsidR="0077633D">
          <w:rPr>
            <w:noProof/>
            <w:webHidden/>
          </w:rPr>
          <w:fldChar w:fldCharType="separate"/>
        </w:r>
        <w:r w:rsidR="0077633D">
          <w:rPr>
            <w:noProof/>
            <w:webHidden/>
          </w:rPr>
          <w:t>1</w:t>
        </w:r>
        <w:r w:rsidR="0077633D">
          <w:rPr>
            <w:noProof/>
            <w:webHidden/>
          </w:rPr>
          <w:fldChar w:fldCharType="end"/>
        </w:r>
      </w:hyperlink>
    </w:p>
    <w:p w14:paraId="55AFA64B" w14:textId="77777777" w:rsidR="0077633D" w:rsidRDefault="00C25D6E">
      <w:pPr>
        <w:pStyle w:val="TOC2"/>
        <w:tabs>
          <w:tab w:val="right" w:leader="dot" w:pos="9038"/>
        </w:tabs>
        <w:rPr>
          <w:rFonts w:asciiTheme="minorHAnsi" w:eastAsiaTheme="minorEastAsia" w:hAnsiTheme="minorHAnsi" w:cstheme="minorBidi"/>
          <w:noProof/>
          <w:sz w:val="22"/>
        </w:rPr>
      </w:pPr>
      <w:hyperlink w:anchor="_Toc118904059" w:history="1">
        <w:r w:rsidR="0077633D" w:rsidRPr="002F1912">
          <w:rPr>
            <w:rStyle w:val="Hyperlink"/>
            <w:noProof/>
          </w:rPr>
          <w:t>Notice:</w:t>
        </w:r>
        <w:r w:rsidR="0077633D">
          <w:rPr>
            <w:noProof/>
            <w:webHidden/>
          </w:rPr>
          <w:tab/>
        </w:r>
        <w:r w:rsidR="0077633D">
          <w:rPr>
            <w:noProof/>
            <w:webHidden/>
          </w:rPr>
          <w:fldChar w:fldCharType="begin"/>
        </w:r>
        <w:r w:rsidR="0077633D">
          <w:rPr>
            <w:noProof/>
            <w:webHidden/>
          </w:rPr>
          <w:instrText xml:space="preserve"> PAGEREF _Toc118904059 \h </w:instrText>
        </w:r>
        <w:r w:rsidR="0077633D">
          <w:rPr>
            <w:noProof/>
            <w:webHidden/>
          </w:rPr>
        </w:r>
        <w:r w:rsidR="0077633D">
          <w:rPr>
            <w:noProof/>
            <w:webHidden/>
          </w:rPr>
          <w:fldChar w:fldCharType="separate"/>
        </w:r>
        <w:r w:rsidR="0077633D">
          <w:rPr>
            <w:noProof/>
            <w:webHidden/>
          </w:rPr>
          <w:t>1</w:t>
        </w:r>
        <w:r w:rsidR="0077633D">
          <w:rPr>
            <w:noProof/>
            <w:webHidden/>
          </w:rPr>
          <w:fldChar w:fldCharType="end"/>
        </w:r>
      </w:hyperlink>
    </w:p>
    <w:p w14:paraId="4E8B8142"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0" w:history="1">
        <w:r w:rsidR="0077633D" w:rsidRPr="002F1912">
          <w:rPr>
            <w:rStyle w:val="Hyperlink"/>
            <w:noProof/>
          </w:rPr>
          <w:t>1.</w:t>
        </w:r>
        <w:r w:rsidR="0077633D">
          <w:rPr>
            <w:rFonts w:asciiTheme="minorHAnsi" w:eastAsiaTheme="minorEastAsia" w:hAnsiTheme="minorHAnsi" w:cstheme="minorBidi"/>
            <w:noProof/>
            <w:sz w:val="22"/>
          </w:rPr>
          <w:tab/>
        </w:r>
        <w:r w:rsidR="0077633D" w:rsidRPr="002F1912">
          <w:rPr>
            <w:rStyle w:val="Hyperlink"/>
            <w:noProof/>
          </w:rPr>
          <w:t>Purpose</w:t>
        </w:r>
        <w:r w:rsidR="0077633D">
          <w:rPr>
            <w:noProof/>
            <w:webHidden/>
          </w:rPr>
          <w:tab/>
        </w:r>
        <w:r w:rsidR="0077633D">
          <w:rPr>
            <w:noProof/>
            <w:webHidden/>
          </w:rPr>
          <w:fldChar w:fldCharType="begin"/>
        </w:r>
        <w:r w:rsidR="0077633D">
          <w:rPr>
            <w:noProof/>
            <w:webHidden/>
          </w:rPr>
          <w:instrText xml:space="preserve"> PAGEREF _Toc118904060 \h </w:instrText>
        </w:r>
        <w:r w:rsidR="0077633D">
          <w:rPr>
            <w:noProof/>
            <w:webHidden/>
          </w:rPr>
        </w:r>
        <w:r w:rsidR="0077633D">
          <w:rPr>
            <w:noProof/>
            <w:webHidden/>
          </w:rPr>
          <w:fldChar w:fldCharType="separate"/>
        </w:r>
        <w:r w:rsidR="0077633D">
          <w:rPr>
            <w:noProof/>
            <w:webHidden/>
          </w:rPr>
          <w:t>3</w:t>
        </w:r>
        <w:r w:rsidR="0077633D">
          <w:rPr>
            <w:noProof/>
            <w:webHidden/>
          </w:rPr>
          <w:fldChar w:fldCharType="end"/>
        </w:r>
      </w:hyperlink>
    </w:p>
    <w:p w14:paraId="58EA9E09"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1" w:history="1">
        <w:r w:rsidR="0077633D" w:rsidRPr="002F1912">
          <w:rPr>
            <w:rStyle w:val="Hyperlink"/>
            <w:noProof/>
          </w:rPr>
          <w:t>2.</w:t>
        </w:r>
        <w:r w:rsidR="0077633D">
          <w:rPr>
            <w:rFonts w:asciiTheme="minorHAnsi" w:eastAsiaTheme="minorEastAsia" w:hAnsiTheme="minorHAnsi" w:cstheme="minorBidi"/>
            <w:noProof/>
            <w:sz w:val="22"/>
          </w:rPr>
          <w:tab/>
        </w:r>
        <w:r w:rsidR="0077633D" w:rsidRPr="002F1912">
          <w:rPr>
            <w:rStyle w:val="Hyperlink"/>
            <w:noProof/>
          </w:rPr>
          <w:t>Application</w:t>
        </w:r>
        <w:r w:rsidR="0077633D">
          <w:rPr>
            <w:noProof/>
            <w:webHidden/>
          </w:rPr>
          <w:tab/>
        </w:r>
        <w:r w:rsidR="0077633D">
          <w:rPr>
            <w:noProof/>
            <w:webHidden/>
          </w:rPr>
          <w:fldChar w:fldCharType="begin"/>
        </w:r>
        <w:r w:rsidR="0077633D">
          <w:rPr>
            <w:noProof/>
            <w:webHidden/>
          </w:rPr>
          <w:instrText xml:space="preserve"> PAGEREF _Toc118904061 \h </w:instrText>
        </w:r>
        <w:r w:rsidR="0077633D">
          <w:rPr>
            <w:noProof/>
            <w:webHidden/>
          </w:rPr>
        </w:r>
        <w:r w:rsidR="0077633D">
          <w:rPr>
            <w:noProof/>
            <w:webHidden/>
          </w:rPr>
          <w:fldChar w:fldCharType="separate"/>
        </w:r>
        <w:r w:rsidR="0077633D">
          <w:rPr>
            <w:noProof/>
            <w:webHidden/>
          </w:rPr>
          <w:t>3</w:t>
        </w:r>
        <w:r w:rsidR="0077633D">
          <w:rPr>
            <w:noProof/>
            <w:webHidden/>
          </w:rPr>
          <w:fldChar w:fldCharType="end"/>
        </w:r>
      </w:hyperlink>
    </w:p>
    <w:p w14:paraId="3BBDB00A"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2" w:history="1">
        <w:r w:rsidR="0077633D" w:rsidRPr="002F1912">
          <w:rPr>
            <w:rStyle w:val="Hyperlink"/>
            <w:noProof/>
          </w:rPr>
          <w:t>3.</w:t>
        </w:r>
        <w:r w:rsidR="0077633D">
          <w:rPr>
            <w:rFonts w:asciiTheme="minorHAnsi" w:eastAsiaTheme="minorEastAsia" w:hAnsiTheme="minorHAnsi" w:cstheme="minorBidi"/>
            <w:noProof/>
            <w:sz w:val="22"/>
          </w:rPr>
          <w:tab/>
        </w:r>
        <w:r w:rsidR="0077633D" w:rsidRPr="002F1912">
          <w:rPr>
            <w:rStyle w:val="Hyperlink"/>
            <w:noProof/>
          </w:rPr>
          <w:t>Human Rights Implications</w:t>
        </w:r>
        <w:r w:rsidR="0077633D">
          <w:rPr>
            <w:noProof/>
            <w:webHidden/>
          </w:rPr>
          <w:tab/>
        </w:r>
        <w:r w:rsidR="0077633D">
          <w:rPr>
            <w:noProof/>
            <w:webHidden/>
          </w:rPr>
          <w:fldChar w:fldCharType="begin"/>
        </w:r>
        <w:r w:rsidR="0077633D">
          <w:rPr>
            <w:noProof/>
            <w:webHidden/>
          </w:rPr>
          <w:instrText xml:space="preserve"> PAGEREF _Toc118904062 \h </w:instrText>
        </w:r>
        <w:r w:rsidR="0077633D">
          <w:rPr>
            <w:noProof/>
            <w:webHidden/>
          </w:rPr>
        </w:r>
        <w:r w:rsidR="0077633D">
          <w:rPr>
            <w:noProof/>
            <w:webHidden/>
          </w:rPr>
          <w:fldChar w:fldCharType="separate"/>
        </w:r>
        <w:r w:rsidR="0077633D">
          <w:rPr>
            <w:noProof/>
            <w:webHidden/>
          </w:rPr>
          <w:t>3</w:t>
        </w:r>
        <w:r w:rsidR="0077633D">
          <w:rPr>
            <w:noProof/>
            <w:webHidden/>
          </w:rPr>
          <w:fldChar w:fldCharType="end"/>
        </w:r>
      </w:hyperlink>
    </w:p>
    <w:p w14:paraId="77173144"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3" w:history="1">
        <w:r w:rsidR="0077633D" w:rsidRPr="002F1912">
          <w:rPr>
            <w:rStyle w:val="Hyperlink"/>
            <w:noProof/>
          </w:rPr>
          <w:t>4.</w:t>
        </w:r>
        <w:r w:rsidR="0077633D">
          <w:rPr>
            <w:rFonts w:asciiTheme="minorHAnsi" w:eastAsiaTheme="minorEastAsia" w:hAnsiTheme="minorHAnsi" w:cstheme="minorBidi"/>
            <w:noProof/>
            <w:sz w:val="22"/>
          </w:rPr>
          <w:tab/>
        </w:r>
        <w:r w:rsidR="0077633D" w:rsidRPr="002F1912">
          <w:rPr>
            <w:rStyle w:val="Hyperlink"/>
            <w:noProof/>
          </w:rPr>
          <w:t>Definition</w:t>
        </w:r>
        <w:r w:rsidR="0077633D">
          <w:rPr>
            <w:noProof/>
            <w:webHidden/>
          </w:rPr>
          <w:tab/>
        </w:r>
        <w:r w:rsidR="0077633D">
          <w:rPr>
            <w:noProof/>
            <w:webHidden/>
          </w:rPr>
          <w:fldChar w:fldCharType="begin"/>
        </w:r>
        <w:r w:rsidR="0077633D">
          <w:rPr>
            <w:noProof/>
            <w:webHidden/>
          </w:rPr>
          <w:instrText xml:space="preserve"> PAGEREF _Toc118904063 \h </w:instrText>
        </w:r>
        <w:r w:rsidR="0077633D">
          <w:rPr>
            <w:noProof/>
            <w:webHidden/>
          </w:rPr>
        </w:r>
        <w:r w:rsidR="0077633D">
          <w:rPr>
            <w:noProof/>
            <w:webHidden/>
          </w:rPr>
          <w:fldChar w:fldCharType="separate"/>
        </w:r>
        <w:r w:rsidR="0077633D">
          <w:rPr>
            <w:noProof/>
            <w:webHidden/>
          </w:rPr>
          <w:t>3</w:t>
        </w:r>
        <w:r w:rsidR="0077633D">
          <w:rPr>
            <w:noProof/>
            <w:webHidden/>
          </w:rPr>
          <w:fldChar w:fldCharType="end"/>
        </w:r>
      </w:hyperlink>
    </w:p>
    <w:p w14:paraId="4FCA0267"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4" w:history="1">
        <w:r w:rsidR="0077633D" w:rsidRPr="002F1912">
          <w:rPr>
            <w:rStyle w:val="Hyperlink"/>
            <w:noProof/>
          </w:rPr>
          <w:t>5.</w:t>
        </w:r>
        <w:r w:rsidR="0077633D">
          <w:rPr>
            <w:rFonts w:asciiTheme="minorHAnsi" w:eastAsiaTheme="minorEastAsia" w:hAnsiTheme="minorHAnsi" w:cstheme="minorBidi"/>
            <w:noProof/>
            <w:sz w:val="22"/>
          </w:rPr>
          <w:tab/>
        </w:r>
        <w:r w:rsidR="0077633D" w:rsidRPr="002F1912">
          <w:rPr>
            <w:rStyle w:val="Hyperlink"/>
            <w:noProof/>
          </w:rPr>
          <w:t>Use of Force Considerations</w:t>
        </w:r>
        <w:r w:rsidR="0077633D">
          <w:rPr>
            <w:noProof/>
            <w:webHidden/>
          </w:rPr>
          <w:tab/>
        </w:r>
        <w:r w:rsidR="0077633D">
          <w:rPr>
            <w:noProof/>
            <w:webHidden/>
          </w:rPr>
          <w:fldChar w:fldCharType="begin"/>
        </w:r>
        <w:r w:rsidR="0077633D">
          <w:rPr>
            <w:noProof/>
            <w:webHidden/>
          </w:rPr>
          <w:instrText xml:space="preserve"> PAGEREF _Toc118904064 \h </w:instrText>
        </w:r>
        <w:r w:rsidR="0077633D">
          <w:rPr>
            <w:noProof/>
            <w:webHidden/>
          </w:rPr>
        </w:r>
        <w:r w:rsidR="0077633D">
          <w:rPr>
            <w:noProof/>
            <w:webHidden/>
          </w:rPr>
          <w:fldChar w:fldCharType="separate"/>
        </w:r>
        <w:r w:rsidR="0077633D">
          <w:rPr>
            <w:noProof/>
            <w:webHidden/>
          </w:rPr>
          <w:t>4</w:t>
        </w:r>
        <w:r w:rsidR="0077633D">
          <w:rPr>
            <w:noProof/>
            <w:webHidden/>
          </w:rPr>
          <w:fldChar w:fldCharType="end"/>
        </w:r>
      </w:hyperlink>
    </w:p>
    <w:p w14:paraId="13CAF746" w14:textId="77777777" w:rsidR="0077633D" w:rsidRDefault="00C25D6E">
      <w:pPr>
        <w:pStyle w:val="TOC3"/>
        <w:tabs>
          <w:tab w:val="right" w:leader="dot" w:pos="9038"/>
        </w:tabs>
        <w:rPr>
          <w:rFonts w:asciiTheme="minorHAnsi" w:eastAsiaTheme="minorEastAsia" w:hAnsiTheme="minorHAnsi" w:cstheme="minorBidi"/>
          <w:noProof/>
          <w:sz w:val="22"/>
        </w:rPr>
      </w:pPr>
      <w:hyperlink w:anchor="_Toc118904065" w:history="1">
        <w:r w:rsidR="0077633D" w:rsidRPr="002F1912">
          <w:rPr>
            <w:rStyle w:val="Hyperlink"/>
            <w:noProof/>
          </w:rPr>
          <w:t>Arrest/Detention</w:t>
        </w:r>
        <w:r w:rsidR="0077633D">
          <w:rPr>
            <w:noProof/>
            <w:webHidden/>
          </w:rPr>
          <w:tab/>
        </w:r>
        <w:r w:rsidR="0077633D">
          <w:rPr>
            <w:noProof/>
            <w:webHidden/>
          </w:rPr>
          <w:fldChar w:fldCharType="begin"/>
        </w:r>
        <w:r w:rsidR="0077633D">
          <w:rPr>
            <w:noProof/>
            <w:webHidden/>
          </w:rPr>
          <w:instrText xml:space="preserve"> PAGEREF _Toc118904065 \h </w:instrText>
        </w:r>
        <w:r w:rsidR="0077633D">
          <w:rPr>
            <w:noProof/>
            <w:webHidden/>
          </w:rPr>
        </w:r>
        <w:r w:rsidR="0077633D">
          <w:rPr>
            <w:noProof/>
            <w:webHidden/>
          </w:rPr>
          <w:fldChar w:fldCharType="separate"/>
        </w:r>
        <w:r w:rsidR="0077633D">
          <w:rPr>
            <w:noProof/>
            <w:webHidden/>
          </w:rPr>
          <w:t>4</w:t>
        </w:r>
        <w:r w:rsidR="0077633D">
          <w:rPr>
            <w:noProof/>
            <w:webHidden/>
          </w:rPr>
          <w:fldChar w:fldCharType="end"/>
        </w:r>
      </w:hyperlink>
    </w:p>
    <w:p w14:paraId="6C7CE157"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6" w:history="1">
        <w:r w:rsidR="0077633D" w:rsidRPr="002F1912">
          <w:rPr>
            <w:rStyle w:val="Hyperlink"/>
            <w:noProof/>
          </w:rPr>
          <w:t>6.</w:t>
        </w:r>
        <w:r w:rsidR="0077633D">
          <w:rPr>
            <w:rFonts w:asciiTheme="minorHAnsi" w:eastAsiaTheme="minorEastAsia" w:hAnsiTheme="minorHAnsi" w:cstheme="minorBidi"/>
            <w:noProof/>
            <w:sz w:val="22"/>
          </w:rPr>
          <w:tab/>
        </w:r>
        <w:r w:rsidR="0077633D" w:rsidRPr="002F1912">
          <w:rPr>
            <w:rStyle w:val="Hyperlink"/>
            <w:noProof/>
          </w:rPr>
          <w:t>Use of Force Recording</w:t>
        </w:r>
        <w:r w:rsidR="0077633D">
          <w:rPr>
            <w:noProof/>
            <w:webHidden/>
          </w:rPr>
          <w:tab/>
        </w:r>
        <w:r w:rsidR="0077633D">
          <w:rPr>
            <w:noProof/>
            <w:webHidden/>
          </w:rPr>
          <w:fldChar w:fldCharType="begin"/>
        </w:r>
        <w:r w:rsidR="0077633D">
          <w:rPr>
            <w:noProof/>
            <w:webHidden/>
          </w:rPr>
          <w:instrText xml:space="preserve"> PAGEREF _Toc118904066 \h </w:instrText>
        </w:r>
        <w:r w:rsidR="0077633D">
          <w:rPr>
            <w:noProof/>
            <w:webHidden/>
          </w:rPr>
        </w:r>
        <w:r w:rsidR="0077633D">
          <w:rPr>
            <w:noProof/>
            <w:webHidden/>
          </w:rPr>
          <w:fldChar w:fldCharType="separate"/>
        </w:r>
        <w:r w:rsidR="0077633D">
          <w:rPr>
            <w:noProof/>
            <w:webHidden/>
          </w:rPr>
          <w:t>4</w:t>
        </w:r>
        <w:r w:rsidR="0077633D">
          <w:rPr>
            <w:noProof/>
            <w:webHidden/>
          </w:rPr>
          <w:fldChar w:fldCharType="end"/>
        </w:r>
      </w:hyperlink>
    </w:p>
    <w:p w14:paraId="0DDDA731"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7" w:history="1">
        <w:r w:rsidR="0077633D" w:rsidRPr="002F1912">
          <w:rPr>
            <w:rStyle w:val="Hyperlink"/>
            <w:noProof/>
          </w:rPr>
          <w:t>7.</w:t>
        </w:r>
        <w:r w:rsidR="0077633D">
          <w:rPr>
            <w:rFonts w:asciiTheme="minorHAnsi" w:eastAsiaTheme="minorEastAsia" w:hAnsiTheme="minorHAnsi" w:cstheme="minorBidi"/>
            <w:noProof/>
            <w:sz w:val="22"/>
          </w:rPr>
          <w:tab/>
        </w:r>
        <w:r w:rsidR="0077633D" w:rsidRPr="002F1912">
          <w:rPr>
            <w:rStyle w:val="Hyperlink"/>
            <w:noProof/>
          </w:rPr>
          <w:t>Reporting Accidents/Injuries</w:t>
        </w:r>
        <w:r w:rsidR="0077633D">
          <w:rPr>
            <w:noProof/>
            <w:webHidden/>
          </w:rPr>
          <w:tab/>
        </w:r>
        <w:r w:rsidR="0077633D">
          <w:rPr>
            <w:noProof/>
            <w:webHidden/>
          </w:rPr>
          <w:fldChar w:fldCharType="begin"/>
        </w:r>
        <w:r w:rsidR="0077633D">
          <w:rPr>
            <w:noProof/>
            <w:webHidden/>
          </w:rPr>
          <w:instrText xml:space="preserve"> PAGEREF _Toc118904067 \h </w:instrText>
        </w:r>
        <w:r w:rsidR="0077633D">
          <w:rPr>
            <w:noProof/>
            <w:webHidden/>
          </w:rPr>
        </w:r>
        <w:r w:rsidR="0077633D">
          <w:rPr>
            <w:noProof/>
            <w:webHidden/>
          </w:rPr>
          <w:fldChar w:fldCharType="separate"/>
        </w:r>
        <w:r w:rsidR="0077633D">
          <w:rPr>
            <w:noProof/>
            <w:webHidden/>
          </w:rPr>
          <w:t>5</w:t>
        </w:r>
        <w:r w:rsidR="0077633D">
          <w:rPr>
            <w:noProof/>
            <w:webHidden/>
          </w:rPr>
          <w:fldChar w:fldCharType="end"/>
        </w:r>
      </w:hyperlink>
    </w:p>
    <w:p w14:paraId="0B63BB86"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8" w:history="1">
        <w:r w:rsidR="0077633D" w:rsidRPr="002F1912">
          <w:rPr>
            <w:rStyle w:val="Hyperlink"/>
            <w:noProof/>
          </w:rPr>
          <w:t>8.</w:t>
        </w:r>
        <w:r w:rsidR="0077633D">
          <w:rPr>
            <w:rFonts w:asciiTheme="minorHAnsi" w:eastAsiaTheme="minorEastAsia" w:hAnsiTheme="minorHAnsi" w:cstheme="minorBidi"/>
            <w:noProof/>
            <w:sz w:val="22"/>
          </w:rPr>
          <w:tab/>
        </w:r>
        <w:r w:rsidR="0077633D" w:rsidRPr="002F1912">
          <w:rPr>
            <w:rStyle w:val="Hyperlink"/>
            <w:noProof/>
          </w:rPr>
          <w:t>Operational Safety Training</w:t>
        </w:r>
        <w:r w:rsidR="0077633D">
          <w:rPr>
            <w:noProof/>
            <w:webHidden/>
          </w:rPr>
          <w:tab/>
        </w:r>
        <w:r w:rsidR="0077633D">
          <w:rPr>
            <w:noProof/>
            <w:webHidden/>
          </w:rPr>
          <w:fldChar w:fldCharType="begin"/>
        </w:r>
        <w:r w:rsidR="0077633D">
          <w:rPr>
            <w:noProof/>
            <w:webHidden/>
          </w:rPr>
          <w:instrText xml:space="preserve"> PAGEREF _Toc118904068 \h </w:instrText>
        </w:r>
        <w:r w:rsidR="0077633D">
          <w:rPr>
            <w:noProof/>
            <w:webHidden/>
          </w:rPr>
        </w:r>
        <w:r w:rsidR="0077633D">
          <w:rPr>
            <w:noProof/>
            <w:webHidden/>
          </w:rPr>
          <w:fldChar w:fldCharType="separate"/>
        </w:r>
        <w:r w:rsidR="0077633D">
          <w:rPr>
            <w:noProof/>
            <w:webHidden/>
          </w:rPr>
          <w:t>5</w:t>
        </w:r>
        <w:r w:rsidR="0077633D">
          <w:rPr>
            <w:noProof/>
            <w:webHidden/>
          </w:rPr>
          <w:fldChar w:fldCharType="end"/>
        </w:r>
      </w:hyperlink>
    </w:p>
    <w:p w14:paraId="0C1DCA6A" w14:textId="77777777" w:rsidR="0077633D" w:rsidRDefault="00C25D6E">
      <w:pPr>
        <w:pStyle w:val="TOC2"/>
        <w:tabs>
          <w:tab w:val="left" w:pos="660"/>
          <w:tab w:val="right" w:leader="dot" w:pos="9038"/>
        </w:tabs>
        <w:rPr>
          <w:rFonts w:asciiTheme="minorHAnsi" w:eastAsiaTheme="minorEastAsia" w:hAnsiTheme="minorHAnsi" w:cstheme="minorBidi"/>
          <w:noProof/>
          <w:sz w:val="22"/>
        </w:rPr>
      </w:pPr>
      <w:hyperlink w:anchor="_Toc118904069" w:history="1">
        <w:r w:rsidR="0077633D" w:rsidRPr="002F1912">
          <w:rPr>
            <w:rStyle w:val="Hyperlink"/>
            <w:noProof/>
          </w:rPr>
          <w:t>9.</w:t>
        </w:r>
        <w:r w:rsidR="0077633D">
          <w:rPr>
            <w:rFonts w:asciiTheme="minorHAnsi" w:eastAsiaTheme="minorEastAsia" w:hAnsiTheme="minorHAnsi" w:cstheme="minorBidi"/>
            <w:noProof/>
            <w:sz w:val="22"/>
          </w:rPr>
          <w:tab/>
        </w:r>
        <w:r w:rsidR="0077633D" w:rsidRPr="002F1912">
          <w:rPr>
            <w:rStyle w:val="Hyperlink"/>
            <w:noProof/>
          </w:rPr>
          <w:t>Training Administration</w:t>
        </w:r>
        <w:r w:rsidR="0077633D">
          <w:rPr>
            <w:noProof/>
            <w:webHidden/>
          </w:rPr>
          <w:tab/>
        </w:r>
        <w:r w:rsidR="0077633D">
          <w:rPr>
            <w:noProof/>
            <w:webHidden/>
          </w:rPr>
          <w:fldChar w:fldCharType="begin"/>
        </w:r>
        <w:r w:rsidR="0077633D">
          <w:rPr>
            <w:noProof/>
            <w:webHidden/>
          </w:rPr>
          <w:instrText xml:space="preserve"> PAGEREF _Toc118904069 \h </w:instrText>
        </w:r>
        <w:r w:rsidR="0077633D">
          <w:rPr>
            <w:noProof/>
            <w:webHidden/>
          </w:rPr>
        </w:r>
        <w:r w:rsidR="0077633D">
          <w:rPr>
            <w:noProof/>
            <w:webHidden/>
          </w:rPr>
          <w:fldChar w:fldCharType="separate"/>
        </w:r>
        <w:r w:rsidR="0077633D">
          <w:rPr>
            <w:noProof/>
            <w:webHidden/>
          </w:rPr>
          <w:t>5</w:t>
        </w:r>
        <w:r w:rsidR="0077633D">
          <w:rPr>
            <w:noProof/>
            <w:webHidden/>
          </w:rPr>
          <w:fldChar w:fldCharType="end"/>
        </w:r>
      </w:hyperlink>
    </w:p>
    <w:p w14:paraId="6DEB09F7" w14:textId="77777777" w:rsidR="0077633D" w:rsidRDefault="00C25D6E">
      <w:pPr>
        <w:pStyle w:val="TOC2"/>
        <w:tabs>
          <w:tab w:val="left" w:pos="880"/>
          <w:tab w:val="right" w:leader="dot" w:pos="9038"/>
        </w:tabs>
        <w:rPr>
          <w:rFonts w:asciiTheme="minorHAnsi" w:eastAsiaTheme="minorEastAsia" w:hAnsiTheme="minorHAnsi" w:cstheme="minorBidi"/>
          <w:noProof/>
          <w:sz w:val="22"/>
        </w:rPr>
      </w:pPr>
      <w:hyperlink w:anchor="_Toc118904070" w:history="1">
        <w:r w:rsidR="0077633D" w:rsidRPr="002F1912">
          <w:rPr>
            <w:rStyle w:val="Hyperlink"/>
            <w:noProof/>
          </w:rPr>
          <w:t>10.</w:t>
        </w:r>
        <w:r w:rsidR="0077633D">
          <w:rPr>
            <w:rFonts w:asciiTheme="minorHAnsi" w:eastAsiaTheme="minorEastAsia" w:hAnsiTheme="minorHAnsi" w:cstheme="minorBidi"/>
            <w:noProof/>
            <w:sz w:val="22"/>
          </w:rPr>
          <w:tab/>
        </w:r>
        <w:r w:rsidR="0077633D" w:rsidRPr="002F1912">
          <w:rPr>
            <w:rStyle w:val="Hyperlink"/>
            <w:noProof/>
          </w:rPr>
          <w:t>Key Contacts</w:t>
        </w:r>
        <w:r w:rsidR="0077633D">
          <w:rPr>
            <w:noProof/>
            <w:webHidden/>
          </w:rPr>
          <w:tab/>
        </w:r>
        <w:r w:rsidR="0077633D">
          <w:rPr>
            <w:noProof/>
            <w:webHidden/>
          </w:rPr>
          <w:fldChar w:fldCharType="begin"/>
        </w:r>
        <w:r w:rsidR="0077633D">
          <w:rPr>
            <w:noProof/>
            <w:webHidden/>
          </w:rPr>
          <w:instrText xml:space="preserve"> PAGEREF _Toc118904070 \h </w:instrText>
        </w:r>
        <w:r w:rsidR="0077633D">
          <w:rPr>
            <w:noProof/>
            <w:webHidden/>
          </w:rPr>
        </w:r>
        <w:r w:rsidR="0077633D">
          <w:rPr>
            <w:noProof/>
            <w:webHidden/>
          </w:rPr>
          <w:fldChar w:fldCharType="separate"/>
        </w:r>
        <w:r w:rsidR="0077633D">
          <w:rPr>
            <w:noProof/>
            <w:webHidden/>
          </w:rPr>
          <w:t>6</w:t>
        </w:r>
        <w:r w:rsidR="0077633D">
          <w:rPr>
            <w:noProof/>
            <w:webHidden/>
          </w:rPr>
          <w:fldChar w:fldCharType="end"/>
        </w:r>
      </w:hyperlink>
    </w:p>
    <w:p w14:paraId="6CEA312E" w14:textId="77777777" w:rsidR="0077633D" w:rsidRDefault="00C25D6E">
      <w:pPr>
        <w:pStyle w:val="TOC2"/>
        <w:tabs>
          <w:tab w:val="right" w:leader="dot" w:pos="9038"/>
        </w:tabs>
        <w:rPr>
          <w:rFonts w:asciiTheme="minorHAnsi" w:eastAsiaTheme="minorEastAsia" w:hAnsiTheme="minorHAnsi" w:cstheme="minorBidi"/>
          <w:noProof/>
          <w:sz w:val="22"/>
        </w:rPr>
      </w:pPr>
      <w:hyperlink w:anchor="_Toc118904071" w:history="1">
        <w:r w:rsidR="0077633D" w:rsidRPr="002F1912">
          <w:rPr>
            <w:rStyle w:val="Hyperlink"/>
            <w:noProof/>
          </w:rPr>
          <w:t>Compliance record</w:t>
        </w:r>
        <w:r w:rsidR="0077633D">
          <w:rPr>
            <w:noProof/>
            <w:webHidden/>
          </w:rPr>
          <w:tab/>
        </w:r>
        <w:r w:rsidR="0077633D">
          <w:rPr>
            <w:noProof/>
            <w:webHidden/>
          </w:rPr>
          <w:fldChar w:fldCharType="begin"/>
        </w:r>
        <w:r w:rsidR="0077633D">
          <w:rPr>
            <w:noProof/>
            <w:webHidden/>
          </w:rPr>
          <w:instrText xml:space="preserve"> PAGEREF _Toc118904071 \h </w:instrText>
        </w:r>
        <w:r w:rsidR="0077633D">
          <w:rPr>
            <w:noProof/>
            <w:webHidden/>
          </w:rPr>
        </w:r>
        <w:r w:rsidR="0077633D">
          <w:rPr>
            <w:noProof/>
            <w:webHidden/>
          </w:rPr>
          <w:fldChar w:fldCharType="separate"/>
        </w:r>
        <w:r w:rsidR="0077633D">
          <w:rPr>
            <w:noProof/>
            <w:webHidden/>
          </w:rPr>
          <w:t>7</w:t>
        </w:r>
        <w:r w:rsidR="0077633D">
          <w:rPr>
            <w:noProof/>
            <w:webHidden/>
          </w:rPr>
          <w:fldChar w:fldCharType="end"/>
        </w:r>
      </w:hyperlink>
    </w:p>
    <w:p w14:paraId="6F6D93A4" w14:textId="77777777" w:rsidR="0077633D" w:rsidRDefault="00C25D6E">
      <w:pPr>
        <w:pStyle w:val="TOC2"/>
        <w:tabs>
          <w:tab w:val="right" w:leader="dot" w:pos="9038"/>
        </w:tabs>
        <w:rPr>
          <w:rFonts w:asciiTheme="minorHAnsi" w:eastAsiaTheme="minorEastAsia" w:hAnsiTheme="minorHAnsi" w:cstheme="minorBidi"/>
          <w:noProof/>
          <w:sz w:val="22"/>
        </w:rPr>
      </w:pPr>
      <w:hyperlink w:anchor="_Toc118904072" w:history="1">
        <w:r w:rsidR="0077633D" w:rsidRPr="002F1912">
          <w:rPr>
            <w:rStyle w:val="Hyperlink"/>
            <w:noProof/>
          </w:rPr>
          <w:t>Version control table</w:t>
        </w:r>
        <w:r w:rsidR="0077633D">
          <w:rPr>
            <w:noProof/>
            <w:webHidden/>
          </w:rPr>
          <w:tab/>
        </w:r>
        <w:r w:rsidR="0077633D">
          <w:rPr>
            <w:noProof/>
            <w:webHidden/>
          </w:rPr>
          <w:fldChar w:fldCharType="begin"/>
        </w:r>
        <w:r w:rsidR="0077633D">
          <w:rPr>
            <w:noProof/>
            <w:webHidden/>
          </w:rPr>
          <w:instrText xml:space="preserve"> PAGEREF _Toc118904072 \h </w:instrText>
        </w:r>
        <w:r w:rsidR="0077633D">
          <w:rPr>
            <w:noProof/>
            <w:webHidden/>
          </w:rPr>
        </w:r>
        <w:r w:rsidR="0077633D">
          <w:rPr>
            <w:noProof/>
            <w:webHidden/>
          </w:rPr>
          <w:fldChar w:fldCharType="separate"/>
        </w:r>
        <w:r w:rsidR="0077633D">
          <w:rPr>
            <w:noProof/>
            <w:webHidden/>
          </w:rPr>
          <w:t>7</w:t>
        </w:r>
        <w:r w:rsidR="0077633D">
          <w:rPr>
            <w:noProof/>
            <w:webHidden/>
          </w:rPr>
          <w:fldChar w:fldCharType="end"/>
        </w:r>
      </w:hyperlink>
    </w:p>
    <w:p w14:paraId="59C5E400" w14:textId="77777777" w:rsidR="0077633D" w:rsidRDefault="00C25D6E">
      <w:pPr>
        <w:pStyle w:val="TOC2"/>
        <w:tabs>
          <w:tab w:val="right" w:leader="dot" w:pos="9038"/>
        </w:tabs>
        <w:rPr>
          <w:rFonts w:asciiTheme="minorHAnsi" w:eastAsiaTheme="minorEastAsia" w:hAnsiTheme="minorHAnsi" w:cstheme="minorBidi"/>
          <w:noProof/>
          <w:sz w:val="22"/>
        </w:rPr>
      </w:pPr>
      <w:hyperlink w:anchor="_Toc118904073" w:history="1">
        <w:r w:rsidR="0077633D" w:rsidRPr="002F1912">
          <w:rPr>
            <w:rStyle w:val="Hyperlink"/>
            <w:noProof/>
          </w:rPr>
          <w:t>Feedback</w:t>
        </w:r>
        <w:r w:rsidR="0077633D">
          <w:rPr>
            <w:noProof/>
            <w:webHidden/>
          </w:rPr>
          <w:tab/>
        </w:r>
        <w:r w:rsidR="0077633D">
          <w:rPr>
            <w:noProof/>
            <w:webHidden/>
          </w:rPr>
          <w:fldChar w:fldCharType="begin"/>
        </w:r>
        <w:r w:rsidR="0077633D">
          <w:rPr>
            <w:noProof/>
            <w:webHidden/>
          </w:rPr>
          <w:instrText xml:space="preserve"> PAGEREF _Toc118904073 \h </w:instrText>
        </w:r>
        <w:r w:rsidR="0077633D">
          <w:rPr>
            <w:noProof/>
            <w:webHidden/>
          </w:rPr>
        </w:r>
        <w:r w:rsidR="0077633D">
          <w:rPr>
            <w:noProof/>
            <w:webHidden/>
          </w:rPr>
          <w:fldChar w:fldCharType="separate"/>
        </w:r>
        <w:r w:rsidR="0077633D">
          <w:rPr>
            <w:noProof/>
            <w:webHidden/>
          </w:rPr>
          <w:t>7</w:t>
        </w:r>
        <w:r w:rsidR="0077633D">
          <w:rPr>
            <w:noProof/>
            <w:webHidden/>
          </w:rPr>
          <w:fldChar w:fldCharType="end"/>
        </w:r>
      </w:hyperlink>
    </w:p>
    <w:p w14:paraId="6B7771E5" w14:textId="77777777" w:rsidR="00161C69" w:rsidRDefault="004A430E" w:rsidP="00161C69">
      <w:pPr>
        <w:rPr>
          <w:noProof/>
        </w:rPr>
      </w:pPr>
      <w:r>
        <w:rPr>
          <w:noProof/>
        </w:rPr>
        <w:lastRenderedPageBreak/>
        <w:fldChar w:fldCharType="end"/>
      </w:r>
    </w:p>
    <w:p w14:paraId="6B7771E6" w14:textId="77777777" w:rsidR="00161C69" w:rsidRDefault="00161C69">
      <w:pPr>
        <w:spacing w:before="0" w:line="240" w:lineRule="auto"/>
        <w:rPr>
          <w:rFonts w:eastAsia="Times New Roman"/>
          <w:b/>
          <w:bCs/>
          <w:noProof/>
          <w:sz w:val="32"/>
          <w:szCs w:val="26"/>
        </w:rPr>
      </w:pPr>
      <w:r>
        <w:rPr>
          <w:bCs/>
          <w:noProof/>
        </w:rPr>
        <w:br w:type="page"/>
      </w:r>
    </w:p>
    <w:p w14:paraId="6B7771E7" w14:textId="77777777" w:rsidR="00AE0369" w:rsidRDefault="00AE0369" w:rsidP="003E1760">
      <w:pPr>
        <w:pStyle w:val="Heading2"/>
        <w:numPr>
          <w:ilvl w:val="0"/>
          <w:numId w:val="15"/>
        </w:numPr>
        <w:ind w:left="357" w:hanging="357"/>
      </w:pPr>
      <w:bookmarkStart w:id="3" w:name="_Toc118904060"/>
      <w:r>
        <w:lastRenderedPageBreak/>
        <w:t>P</w:t>
      </w:r>
      <w:r w:rsidR="005A6AB6" w:rsidRPr="003039DB">
        <w:t>urpose</w:t>
      </w:r>
      <w:bookmarkEnd w:id="3"/>
    </w:p>
    <w:p w14:paraId="6B7771E8" w14:textId="77777777" w:rsidR="00AE0369" w:rsidRDefault="00AE0369" w:rsidP="0077633D">
      <w:pPr>
        <w:pStyle w:val="BodyText"/>
        <w:kinsoku w:val="0"/>
        <w:overflowPunct w:val="0"/>
        <w:spacing w:before="240"/>
        <w:ind w:right="227"/>
      </w:pPr>
      <w:r>
        <w:t xml:space="preserve">This National Guidance document supports the Training, Leadership and Development Policy and establishes the </w:t>
      </w:r>
      <w:r w:rsidR="004B6DB8">
        <w:t>Scottish Police Authority (SPA)/</w:t>
      </w:r>
      <w:r>
        <w:t>Police Service</w:t>
      </w:r>
      <w:r>
        <w:rPr>
          <w:spacing w:val="-2"/>
        </w:rPr>
        <w:t xml:space="preserve"> </w:t>
      </w:r>
      <w:r>
        <w:t>of</w:t>
      </w:r>
      <w:r>
        <w:rPr>
          <w:spacing w:val="-2"/>
        </w:rPr>
        <w:t xml:space="preserve"> </w:t>
      </w:r>
      <w:r>
        <w:t>Scotland</w:t>
      </w:r>
      <w:r>
        <w:rPr>
          <w:spacing w:val="-3"/>
        </w:rPr>
        <w:t xml:space="preserve"> </w:t>
      </w:r>
      <w:r>
        <w:t>(hereafter</w:t>
      </w:r>
      <w:r>
        <w:rPr>
          <w:spacing w:val="-3"/>
        </w:rPr>
        <w:t xml:space="preserve"> </w:t>
      </w:r>
      <w:r>
        <w:t>referred</w:t>
      </w:r>
      <w:r>
        <w:rPr>
          <w:spacing w:val="-3"/>
        </w:rPr>
        <w:t xml:space="preserve"> </w:t>
      </w:r>
      <w:r>
        <w:t>to</w:t>
      </w:r>
      <w:r>
        <w:rPr>
          <w:spacing w:val="-3"/>
        </w:rPr>
        <w:t xml:space="preserve"> </w:t>
      </w:r>
      <w:r>
        <w:t>as</w:t>
      </w:r>
      <w:r>
        <w:rPr>
          <w:spacing w:val="-4"/>
        </w:rPr>
        <w:t xml:space="preserve"> </w:t>
      </w:r>
      <w:r>
        <w:t>Police</w:t>
      </w:r>
      <w:r>
        <w:rPr>
          <w:spacing w:val="-2"/>
        </w:rPr>
        <w:t xml:space="preserve"> </w:t>
      </w:r>
      <w:r>
        <w:t>Scotland),</w:t>
      </w:r>
      <w:r>
        <w:rPr>
          <w:spacing w:val="-1"/>
        </w:rPr>
        <w:t xml:space="preserve"> </w:t>
      </w:r>
      <w:r>
        <w:t>criteria</w:t>
      </w:r>
      <w:r>
        <w:rPr>
          <w:spacing w:val="-3"/>
        </w:rPr>
        <w:t xml:space="preserve"> </w:t>
      </w:r>
      <w:r>
        <w:t>for</w:t>
      </w:r>
      <w:r>
        <w:rPr>
          <w:spacing w:val="-3"/>
        </w:rPr>
        <w:t xml:space="preserve"> </w:t>
      </w:r>
      <w:r>
        <w:t>the</w:t>
      </w:r>
      <w:r>
        <w:rPr>
          <w:spacing w:val="-1"/>
        </w:rPr>
        <w:t xml:space="preserve"> </w:t>
      </w:r>
      <w:r>
        <w:t>Use</w:t>
      </w:r>
      <w:r>
        <w:rPr>
          <w:spacing w:val="-4"/>
        </w:rPr>
        <w:t xml:space="preserve"> </w:t>
      </w:r>
      <w:r>
        <w:t>of Force relative to Police Officers and Authority Police Staff for the purpose of conducting their duties.</w:t>
      </w:r>
    </w:p>
    <w:p w14:paraId="6B7771E9" w14:textId="77777777" w:rsidR="00AE0369" w:rsidRDefault="00AE0369" w:rsidP="003E1760">
      <w:pPr>
        <w:pStyle w:val="Heading2"/>
        <w:numPr>
          <w:ilvl w:val="0"/>
          <w:numId w:val="15"/>
        </w:numPr>
        <w:ind w:left="357" w:hanging="357"/>
      </w:pPr>
      <w:bookmarkStart w:id="4" w:name="_Toc118904061"/>
      <w:r>
        <w:t>Application</w:t>
      </w:r>
      <w:bookmarkEnd w:id="4"/>
      <w:r>
        <w:t xml:space="preserve"> </w:t>
      </w:r>
    </w:p>
    <w:p w14:paraId="6B7771EB" w14:textId="5F0A1C1E" w:rsidR="00AE0369" w:rsidRDefault="00AE0369" w:rsidP="0077633D">
      <w:pPr>
        <w:pStyle w:val="BodyText"/>
        <w:kinsoku w:val="0"/>
        <w:overflowPunct w:val="0"/>
        <w:spacing w:before="240"/>
        <w:ind w:right="225"/>
      </w:pPr>
      <w:r>
        <w:t>This</w:t>
      </w:r>
      <w:r>
        <w:rPr>
          <w:spacing w:val="-3"/>
        </w:rPr>
        <w:t xml:space="preserve"> </w:t>
      </w:r>
      <w:r>
        <w:t>National</w:t>
      </w:r>
      <w:r>
        <w:rPr>
          <w:spacing w:val="-3"/>
        </w:rPr>
        <w:t xml:space="preserve"> </w:t>
      </w:r>
      <w:r>
        <w:t>Guidance</w:t>
      </w:r>
      <w:r>
        <w:rPr>
          <w:spacing w:val="-2"/>
        </w:rPr>
        <w:t xml:space="preserve"> </w:t>
      </w:r>
      <w:r>
        <w:t>document</w:t>
      </w:r>
      <w:r>
        <w:rPr>
          <w:spacing w:val="-5"/>
        </w:rPr>
        <w:t xml:space="preserve"> </w:t>
      </w:r>
      <w:r>
        <w:t>applies</w:t>
      </w:r>
      <w:r>
        <w:rPr>
          <w:spacing w:val="-3"/>
        </w:rPr>
        <w:t xml:space="preserve"> </w:t>
      </w:r>
      <w:r>
        <w:t>to</w:t>
      </w:r>
      <w:r>
        <w:rPr>
          <w:spacing w:val="-4"/>
        </w:rPr>
        <w:t xml:space="preserve"> </w:t>
      </w:r>
      <w:r>
        <w:t>all</w:t>
      </w:r>
      <w:r>
        <w:rPr>
          <w:spacing w:val="-3"/>
        </w:rPr>
        <w:t xml:space="preserve"> </w:t>
      </w:r>
      <w:r>
        <w:t>Police</w:t>
      </w:r>
      <w:r>
        <w:rPr>
          <w:spacing w:val="-3"/>
        </w:rPr>
        <w:t xml:space="preserve"> </w:t>
      </w:r>
      <w:r>
        <w:t>Officers,</w:t>
      </w:r>
      <w:r>
        <w:rPr>
          <w:spacing w:val="-3"/>
        </w:rPr>
        <w:t xml:space="preserve"> </w:t>
      </w:r>
      <w:r>
        <w:t>Special</w:t>
      </w:r>
      <w:r>
        <w:rPr>
          <w:spacing w:val="-3"/>
        </w:rPr>
        <w:t xml:space="preserve"> </w:t>
      </w:r>
      <w:r>
        <w:t>Constables and designated Authority/Police Staff.</w:t>
      </w:r>
    </w:p>
    <w:p w14:paraId="6B7771ED" w14:textId="7F84F8BF" w:rsidR="00AE0369" w:rsidRDefault="00AE0369" w:rsidP="0077633D">
      <w:pPr>
        <w:pStyle w:val="BodyText"/>
        <w:kinsoku w:val="0"/>
        <w:overflowPunct w:val="0"/>
        <w:spacing w:before="240"/>
      </w:pPr>
      <w:r>
        <w:t>The</w:t>
      </w:r>
      <w:r w:rsidRPr="00AE0369">
        <w:rPr>
          <w:spacing w:val="-2"/>
        </w:rPr>
        <w:t xml:space="preserve"> </w:t>
      </w:r>
      <w:r>
        <w:t>term</w:t>
      </w:r>
      <w:r w:rsidRPr="00AE0369">
        <w:rPr>
          <w:spacing w:val="-1"/>
        </w:rPr>
        <w:t xml:space="preserve"> </w:t>
      </w:r>
      <w:r>
        <w:t>individual</w:t>
      </w:r>
      <w:r w:rsidRPr="00AE0369">
        <w:rPr>
          <w:spacing w:val="-3"/>
        </w:rPr>
        <w:t xml:space="preserve"> </w:t>
      </w:r>
      <w:r>
        <w:t>will</w:t>
      </w:r>
      <w:r w:rsidRPr="00AE0369">
        <w:rPr>
          <w:spacing w:val="-1"/>
        </w:rPr>
        <w:t xml:space="preserve"> </w:t>
      </w:r>
      <w:r>
        <w:t>be</w:t>
      </w:r>
      <w:r w:rsidRPr="00AE0369">
        <w:rPr>
          <w:spacing w:val="-4"/>
        </w:rPr>
        <w:t xml:space="preserve"> </w:t>
      </w:r>
      <w:r>
        <w:t>used</w:t>
      </w:r>
      <w:r w:rsidRPr="00AE0369">
        <w:rPr>
          <w:spacing w:val="-4"/>
        </w:rPr>
        <w:t xml:space="preserve"> </w:t>
      </w:r>
      <w:r>
        <w:t>to</w:t>
      </w:r>
      <w:r w:rsidRPr="00AE0369">
        <w:rPr>
          <w:spacing w:val="-2"/>
        </w:rPr>
        <w:t xml:space="preserve"> </w:t>
      </w:r>
      <w:r>
        <w:t>refer</w:t>
      </w:r>
      <w:r w:rsidRPr="00AE0369">
        <w:rPr>
          <w:spacing w:val="-4"/>
        </w:rPr>
        <w:t xml:space="preserve"> </w:t>
      </w:r>
      <w:r>
        <w:t>to</w:t>
      </w:r>
      <w:r w:rsidRPr="00AE0369">
        <w:rPr>
          <w:spacing w:val="-2"/>
        </w:rPr>
        <w:t xml:space="preserve"> </w:t>
      </w:r>
      <w:r>
        <w:t>Police</w:t>
      </w:r>
      <w:r w:rsidRPr="00AE0369">
        <w:rPr>
          <w:spacing w:val="-3"/>
        </w:rPr>
        <w:t xml:space="preserve"> </w:t>
      </w:r>
      <w:r>
        <w:t>Officers,</w:t>
      </w:r>
      <w:r w:rsidRPr="00AE0369">
        <w:rPr>
          <w:spacing w:val="-6"/>
        </w:rPr>
        <w:t xml:space="preserve"> </w:t>
      </w:r>
      <w:r>
        <w:t>Special</w:t>
      </w:r>
      <w:r w:rsidRPr="00AE0369">
        <w:rPr>
          <w:spacing w:val="-3"/>
        </w:rPr>
        <w:t xml:space="preserve"> </w:t>
      </w:r>
      <w:r>
        <w:t>Constables</w:t>
      </w:r>
      <w:r w:rsidRPr="00AE0369">
        <w:rPr>
          <w:spacing w:val="-3"/>
        </w:rPr>
        <w:t xml:space="preserve"> </w:t>
      </w:r>
      <w:r>
        <w:t>and Authority/Police Staff from this point forward.</w:t>
      </w:r>
    </w:p>
    <w:p w14:paraId="6B7771EE" w14:textId="2284E607" w:rsidR="00AE0369" w:rsidRDefault="0077633D" w:rsidP="0077633D">
      <w:pPr>
        <w:pStyle w:val="BodyText"/>
        <w:kinsoku w:val="0"/>
        <w:overflowPunct w:val="0"/>
        <w:spacing w:before="240"/>
      </w:pPr>
      <w:r>
        <w:t>Whe</w:t>
      </w:r>
      <w:r w:rsidR="00AE0369">
        <w:t>re</w:t>
      </w:r>
      <w:r w:rsidR="00AE0369" w:rsidRPr="00AE0369">
        <w:rPr>
          <w:spacing w:val="-4"/>
        </w:rPr>
        <w:t xml:space="preserve"> </w:t>
      </w:r>
      <w:r w:rsidR="00AE0369">
        <w:t>a</w:t>
      </w:r>
      <w:r w:rsidR="00AE0369" w:rsidRPr="00AE0369">
        <w:rPr>
          <w:spacing w:val="-4"/>
        </w:rPr>
        <w:t xml:space="preserve"> </w:t>
      </w:r>
      <w:r w:rsidR="00AE0369">
        <w:t>provision</w:t>
      </w:r>
      <w:r w:rsidR="00AE0369" w:rsidRPr="00AE0369">
        <w:rPr>
          <w:spacing w:val="-2"/>
        </w:rPr>
        <w:t xml:space="preserve"> </w:t>
      </w:r>
      <w:r w:rsidR="00AE0369">
        <w:t>applies</w:t>
      </w:r>
      <w:r w:rsidR="00AE0369" w:rsidRPr="00AE0369">
        <w:rPr>
          <w:spacing w:val="-3"/>
        </w:rPr>
        <w:t xml:space="preserve"> </w:t>
      </w:r>
      <w:r w:rsidR="00AE0369">
        <w:t>to</w:t>
      </w:r>
      <w:r w:rsidR="00AE0369" w:rsidRPr="00AE0369">
        <w:rPr>
          <w:spacing w:val="-2"/>
        </w:rPr>
        <w:t xml:space="preserve"> </w:t>
      </w:r>
      <w:r w:rsidR="00AE0369">
        <w:t>Police</w:t>
      </w:r>
      <w:r w:rsidR="00AE0369" w:rsidRPr="00AE0369">
        <w:rPr>
          <w:spacing w:val="-3"/>
        </w:rPr>
        <w:t xml:space="preserve"> </w:t>
      </w:r>
      <w:r w:rsidR="00AE0369">
        <w:t>Officers,</w:t>
      </w:r>
      <w:r w:rsidR="00AE0369" w:rsidRPr="00AE0369">
        <w:rPr>
          <w:spacing w:val="-6"/>
        </w:rPr>
        <w:t xml:space="preserve"> </w:t>
      </w:r>
      <w:r w:rsidR="00AE0369">
        <w:t>Special</w:t>
      </w:r>
      <w:r w:rsidR="00AE0369" w:rsidRPr="00AE0369">
        <w:rPr>
          <w:spacing w:val="-3"/>
        </w:rPr>
        <w:t xml:space="preserve"> </w:t>
      </w:r>
      <w:r w:rsidR="00AE0369">
        <w:t>Constables</w:t>
      </w:r>
      <w:r w:rsidR="00AE0369" w:rsidRPr="00AE0369">
        <w:rPr>
          <w:spacing w:val="-3"/>
        </w:rPr>
        <w:t xml:space="preserve"> </w:t>
      </w:r>
      <w:r w:rsidR="00AE0369">
        <w:t>or</w:t>
      </w:r>
      <w:r w:rsidR="00AE0369" w:rsidRPr="00AE0369">
        <w:rPr>
          <w:spacing w:val="-6"/>
        </w:rPr>
        <w:t xml:space="preserve"> </w:t>
      </w:r>
      <w:r w:rsidR="00AE0369">
        <w:t>Authority/Police Staff only, this will be clearly identified.</w:t>
      </w:r>
    </w:p>
    <w:p w14:paraId="6B7771EF" w14:textId="77777777" w:rsidR="00132405" w:rsidRDefault="00AE0369" w:rsidP="003E1760">
      <w:pPr>
        <w:pStyle w:val="Heading2"/>
        <w:numPr>
          <w:ilvl w:val="0"/>
          <w:numId w:val="15"/>
        </w:numPr>
        <w:ind w:left="357" w:hanging="357"/>
      </w:pPr>
      <w:bookmarkStart w:id="5" w:name="_Toc118904062"/>
      <w:r>
        <w:rPr>
          <w:rFonts w:eastAsiaTheme="minorEastAsia"/>
        </w:rPr>
        <w:t>Human Rights Implications</w:t>
      </w:r>
      <w:bookmarkEnd w:id="5"/>
      <w:r>
        <w:rPr>
          <w:rFonts w:eastAsiaTheme="minorEastAsia"/>
        </w:rPr>
        <w:t xml:space="preserve"> </w:t>
      </w:r>
    </w:p>
    <w:p w14:paraId="6B7771F2" w14:textId="2C47D611" w:rsidR="00AE0369" w:rsidRPr="0077633D" w:rsidRDefault="00AE0369" w:rsidP="0077633D">
      <w:pPr>
        <w:pStyle w:val="BodyText"/>
        <w:kinsoku w:val="0"/>
        <w:overflowPunct w:val="0"/>
        <w:spacing w:before="240"/>
        <w:ind w:right="232"/>
      </w:pPr>
      <w:r>
        <w:t xml:space="preserve">The Human Rights Act 1998 confers a number of rights which will affect an </w:t>
      </w:r>
      <w:bookmarkStart w:id="6" w:name="4._Definition"/>
      <w:bookmarkEnd w:id="6"/>
      <w:r>
        <w:t>individual,</w:t>
      </w:r>
      <w:r>
        <w:rPr>
          <w:spacing w:val="-2"/>
        </w:rPr>
        <w:t xml:space="preserve"> </w:t>
      </w:r>
      <w:r>
        <w:t>who</w:t>
      </w:r>
      <w:r>
        <w:rPr>
          <w:spacing w:val="-2"/>
        </w:rPr>
        <w:t xml:space="preserve"> </w:t>
      </w:r>
      <w:r>
        <w:t>may</w:t>
      </w:r>
      <w:r>
        <w:rPr>
          <w:spacing w:val="-4"/>
        </w:rPr>
        <w:t xml:space="preserve"> </w:t>
      </w:r>
      <w:r>
        <w:t>require</w:t>
      </w:r>
      <w:r>
        <w:rPr>
          <w:spacing w:val="-2"/>
        </w:rPr>
        <w:t xml:space="preserve"> </w:t>
      </w:r>
      <w:r>
        <w:t>using</w:t>
      </w:r>
      <w:r>
        <w:rPr>
          <w:spacing w:val="-4"/>
        </w:rPr>
        <w:t xml:space="preserve"> </w:t>
      </w:r>
      <w:r>
        <w:t>some</w:t>
      </w:r>
      <w:r>
        <w:rPr>
          <w:spacing w:val="-4"/>
        </w:rPr>
        <w:t xml:space="preserve"> </w:t>
      </w:r>
      <w:r>
        <w:t>degree</w:t>
      </w:r>
      <w:r>
        <w:rPr>
          <w:spacing w:val="-2"/>
        </w:rPr>
        <w:t xml:space="preserve"> </w:t>
      </w:r>
      <w:r>
        <w:t>of</w:t>
      </w:r>
      <w:r>
        <w:rPr>
          <w:spacing w:val="-4"/>
        </w:rPr>
        <w:t xml:space="preserve"> </w:t>
      </w:r>
      <w:r>
        <w:t>force</w:t>
      </w:r>
      <w:r>
        <w:rPr>
          <w:spacing w:val="-4"/>
        </w:rPr>
        <w:t xml:space="preserve"> </w:t>
      </w:r>
      <w:r>
        <w:t>in</w:t>
      </w:r>
      <w:r>
        <w:rPr>
          <w:spacing w:val="-2"/>
        </w:rPr>
        <w:t xml:space="preserve"> </w:t>
      </w:r>
      <w:r>
        <w:t>the</w:t>
      </w:r>
      <w:r>
        <w:rPr>
          <w:spacing w:val="-4"/>
        </w:rPr>
        <w:t xml:space="preserve"> </w:t>
      </w:r>
      <w:r>
        <w:t>execution</w:t>
      </w:r>
      <w:r>
        <w:rPr>
          <w:spacing w:val="-4"/>
        </w:rPr>
        <w:t xml:space="preserve"> </w:t>
      </w:r>
      <w:r>
        <w:t>of their</w:t>
      </w:r>
      <w:r>
        <w:rPr>
          <w:spacing w:val="-4"/>
        </w:rPr>
        <w:t xml:space="preserve"> </w:t>
      </w:r>
      <w:r>
        <w:t>duty.</w:t>
      </w:r>
    </w:p>
    <w:p w14:paraId="6B7771F3" w14:textId="77777777" w:rsidR="00AE0369" w:rsidRDefault="00AE0369" w:rsidP="003E1760">
      <w:pPr>
        <w:pStyle w:val="Heading2"/>
        <w:numPr>
          <w:ilvl w:val="0"/>
          <w:numId w:val="15"/>
        </w:numPr>
        <w:ind w:left="357" w:hanging="357"/>
      </w:pPr>
      <w:bookmarkStart w:id="7" w:name="_Toc118904063"/>
      <w:r>
        <w:lastRenderedPageBreak/>
        <w:t>Definition</w:t>
      </w:r>
      <w:bookmarkEnd w:id="7"/>
    </w:p>
    <w:p w14:paraId="6B7771F5" w14:textId="03579C3D" w:rsidR="00AE0369" w:rsidRDefault="00AE0369" w:rsidP="0077633D">
      <w:pPr>
        <w:pStyle w:val="BodyText"/>
        <w:kinsoku w:val="0"/>
        <w:overflowPunct w:val="0"/>
        <w:spacing w:before="240"/>
      </w:pPr>
      <w:r>
        <w:t>Use</w:t>
      </w:r>
      <w:r>
        <w:rPr>
          <w:spacing w:val="-3"/>
        </w:rPr>
        <w:t xml:space="preserve"> </w:t>
      </w:r>
      <w:r>
        <w:t>of</w:t>
      </w:r>
      <w:r>
        <w:rPr>
          <w:spacing w:val="-2"/>
        </w:rPr>
        <w:t xml:space="preserve"> </w:t>
      </w:r>
      <w:r>
        <w:t>force</w:t>
      </w:r>
      <w:r>
        <w:rPr>
          <w:spacing w:val="-3"/>
        </w:rPr>
        <w:t xml:space="preserve"> </w:t>
      </w:r>
      <w:r>
        <w:t>is</w:t>
      </w:r>
      <w:r>
        <w:rPr>
          <w:spacing w:val="-3"/>
        </w:rPr>
        <w:t xml:space="preserve"> </w:t>
      </w:r>
      <w:r>
        <w:t>defined</w:t>
      </w:r>
      <w:r>
        <w:rPr>
          <w:spacing w:val="-4"/>
        </w:rPr>
        <w:t xml:space="preserve"> </w:t>
      </w:r>
      <w:r>
        <w:t>as:</w:t>
      </w:r>
      <w:r>
        <w:rPr>
          <w:spacing w:val="-3"/>
        </w:rPr>
        <w:t xml:space="preserve"> </w:t>
      </w:r>
      <w:r w:rsidRPr="003E1760">
        <w:rPr>
          <w:bCs/>
        </w:rPr>
        <w:t>Strength,</w:t>
      </w:r>
      <w:r w:rsidRPr="003E1760">
        <w:rPr>
          <w:bCs/>
          <w:spacing w:val="-2"/>
        </w:rPr>
        <w:t xml:space="preserve"> </w:t>
      </w:r>
      <w:r w:rsidRPr="003E1760">
        <w:rPr>
          <w:bCs/>
        </w:rPr>
        <w:t>power,</w:t>
      </w:r>
      <w:r w:rsidRPr="003E1760">
        <w:rPr>
          <w:bCs/>
          <w:spacing w:val="-5"/>
        </w:rPr>
        <w:t xml:space="preserve"> </w:t>
      </w:r>
      <w:r w:rsidRPr="003E1760">
        <w:rPr>
          <w:bCs/>
        </w:rPr>
        <w:t>energy,</w:t>
      </w:r>
      <w:r w:rsidRPr="003E1760">
        <w:rPr>
          <w:bCs/>
          <w:spacing w:val="-2"/>
        </w:rPr>
        <w:t xml:space="preserve"> </w:t>
      </w:r>
      <w:r w:rsidRPr="003E1760">
        <w:rPr>
          <w:bCs/>
        </w:rPr>
        <w:t>influence</w:t>
      </w:r>
      <w:r w:rsidRPr="003E1760">
        <w:rPr>
          <w:bCs/>
          <w:spacing w:val="-2"/>
        </w:rPr>
        <w:t xml:space="preserve"> </w:t>
      </w:r>
      <w:r w:rsidRPr="003E1760">
        <w:rPr>
          <w:bCs/>
        </w:rPr>
        <w:t>and</w:t>
      </w:r>
      <w:r w:rsidRPr="003E1760">
        <w:rPr>
          <w:bCs/>
          <w:spacing w:val="-3"/>
        </w:rPr>
        <w:t xml:space="preserve"> </w:t>
      </w:r>
      <w:r w:rsidRPr="003E1760">
        <w:rPr>
          <w:bCs/>
        </w:rPr>
        <w:t>anything</w:t>
      </w:r>
      <w:r w:rsidRPr="003E1760">
        <w:rPr>
          <w:bCs/>
          <w:spacing w:val="-3"/>
        </w:rPr>
        <w:t xml:space="preserve"> </w:t>
      </w:r>
      <w:r w:rsidRPr="003E1760">
        <w:rPr>
          <w:bCs/>
        </w:rPr>
        <w:t>that tends to produce an effect on the mind or will</w:t>
      </w:r>
      <w:r w:rsidRPr="003E1760">
        <w:t>.</w:t>
      </w:r>
    </w:p>
    <w:p w14:paraId="6B7771F7" w14:textId="7CE34AD3" w:rsidR="00AE0369" w:rsidRDefault="00AE0369" w:rsidP="0077633D">
      <w:pPr>
        <w:pStyle w:val="BodyText"/>
        <w:kinsoku w:val="0"/>
        <w:overflowPunct w:val="0"/>
        <w:spacing w:before="240"/>
      </w:pPr>
      <w:r>
        <w:t>Any</w:t>
      </w:r>
      <w:r w:rsidRPr="00AE0369">
        <w:rPr>
          <w:spacing w:val="-4"/>
        </w:rPr>
        <w:t xml:space="preserve"> </w:t>
      </w:r>
      <w:r>
        <w:t>use</w:t>
      </w:r>
      <w:r w:rsidRPr="00AE0369">
        <w:rPr>
          <w:spacing w:val="-2"/>
        </w:rPr>
        <w:t xml:space="preserve"> </w:t>
      </w:r>
      <w:r>
        <w:t>of</w:t>
      </w:r>
      <w:r w:rsidRPr="00AE0369">
        <w:rPr>
          <w:spacing w:val="-4"/>
        </w:rPr>
        <w:t xml:space="preserve"> </w:t>
      </w:r>
      <w:r>
        <w:t>force</w:t>
      </w:r>
      <w:r w:rsidRPr="00AE0369">
        <w:rPr>
          <w:spacing w:val="-4"/>
        </w:rPr>
        <w:t xml:space="preserve"> </w:t>
      </w:r>
      <w:r>
        <w:t>by</w:t>
      </w:r>
      <w:r w:rsidRPr="00AE0369">
        <w:rPr>
          <w:spacing w:val="-4"/>
        </w:rPr>
        <w:t xml:space="preserve"> </w:t>
      </w:r>
      <w:r>
        <w:t>an</w:t>
      </w:r>
      <w:r w:rsidRPr="00AE0369">
        <w:rPr>
          <w:spacing w:val="-3"/>
        </w:rPr>
        <w:t xml:space="preserve"> </w:t>
      </w:r>
      <w:r>
        <w:t>individual</w:t>
      </w:r>
      <w:r w:rsidRPr="00AE0369">
        <w:rPr>
          <w:spacing w:val="-2"/>
        </w:rPr>
        <w:t xml:space="preserve"> </w:t>
      </w:r>
      <w:r>
        <w:t>must</w:t>
      </w:r>
      <w:r w:rsidRPr="00AE0369">
        <w:rPr>
          <w:spacing w:val="-1"/>
        </w:rPr>
        <w:t xml:space="preserve"> </w:t>
      </w:r>
      <w:r>
        <w:t>be</w:t>
      </w:r>
      <w:r w:rsidRPr="00AE0369">
        <w:rPr>
          <w:spacing w:val="-3"/>
        </w:rPr>
        <w:t xml:space="preserve"> </w:t>
      </w:r>
      <w:r>
        <w:t>the</w:t>
      </w:r>
      <w:r w:rsidRPr="00AE0369">
        <w:rPr>
          <w:spacing w:val="-3"/>
        </w:rPr>
        <w:t xml:space="preserve"> </w:t>
      </w:r>
      <w:r>
        <w:t>minimum</w:t>
      </w:r>
      <w:r w:rsidRPr="00AE0369">
        <w:rPr>
          <w:spacing w:val="-3"/>
        </w:rPr>
        <w:t xml:space="preserve"> </w:t>
      </w:r>
      <w:r>
        <w:t>amount</w:t>
      </w:r>
      <w:r w:rsidRPr="00AE0369">
        <w:rPr>
          <w:spacing w:val="-4"/>
        </w:rPr>
        <w:t xml:space="preserve"> </w:t>
      </w:r>
      <w:r>
        <w:t>necessary</w:t>
      </w:r>
      <w:r w:rsidRPr="00AE0369">
        <w:rPr>
          <w:spacing w:val="-4"/>
        </w:rPr>
        <w:t xml:space="preserve"> </w:t>
      </w:r>
      <w:r>
        <w:t>to accomplish the lawful objective concerned.</w:t>
      </w:r>
    </w:p>
    <w:p w14:paraId="6B7771F9" w14:textId="21C94E0C" w:rsidR="00AE0369" w:rsidRDefault="00AE0369" w:rsidP="0077633D">
      <w:pPr>
        <w:pStyle w:val="BodyText"/>
        <w:kinsoku w:val="0"/>
        <w:overflowPunct w:val="0"/>
        <w:spacing w:before="240"/>
      </w:pPr>
      <w:r>
        <w:t>The overriding principle is that any force used by an individual must never be excessive.</w:t>
      </w:r>
      <w:r w:rsidRPr="00AE0369">
        <w:rPr>
          <w:spacing w:val="-3"/>
        </w:rPr>
        <w:t xml:space="preserve"> </w:t>
      </w:r>
      <w:r>
        <w:t>Any</w:t>
      </w:r>
      <w:r w:rsidRPr="00AE0369">
        <w:rPr>
          <w:spacing w:val="-5"/>
        </w:rPr>
        <w:t xml:space="preserve"> </w:t>
      </w:r>
      <w:r>
        <w:t>force</w:t>
      </w:r>
      <w:r w:rsidRPr="00AE0369">
        <w:rPr>
          <w:spacing w:val="-3"/>
        </w:rPr>
        <w:t xml:space="preserve"> </w:t>
      </w:r>
      <w:r>
        <w:t>used</w:t>
      </w:r>
      <w:r w:rsidRPr="00AE0369">
        <w:rPr>
          <w:spacing w:val="-4"/>
        </w:rPr>
        <w:t xml:space="preserve"> </w:t>
      </w:r>
      <w:r>
        <w:t>must</w:t>
      </w:r>
      <w:r w:rsidRPr="00AE0369">
        <w:rPr>
          <w:spacing w:val="-6"/>
        </w:rPr>
        <w:t xml:space="preserve"> </w:t>
      </w:r>
      <w:r>
        <w:t>be</w:t>
      </w:r>
      <w:r w:rsidRPr="00AE0369">
        <w:rPr>
          <w:spacing w:val="-2"/>
        </w:rPr>
        <w:t xml:space="preserve"> </w:t>
      </w:r>
      <w:r>
        <w:t>reasonable</w:t>
      </w:r>
      <w:r w:rsidRPr="00AE0369">
        <w:rPr>
          <w:spacing w:val="-2"/>
        </w:rPr>
        <w:t xml:space="preserve"> </w:t>
      </w:r>
      <w:r>
        <w:t>based</w:t>
      </w:r>
      <w:r w:rsidRPr="00AE0369">
        <w:rPr>
          <w:spacing w:val="-4"/>
        </w:rPr>
        <w:t xml:space="preserve"> </w:t>
      </w:r>
      <w:r>
        <w:t>on</w:t>
      </w:r>
      <w:r w:rsidRPr="00AE0369">
        <w:rPr>
          <w:spacing w:val="-4"/>
        </w:rPr>
        <w:t xml:space="preserve"> </w:t>
      </w:r>
      <w:r>
        <w:t>the</w:t>
      </w:r>
      <w:r w:rsidRPr="00AE0369">
        <w:rPr>
          <w:spacing w:val="-2"/>
        </w:rPr>
        <w:t xml:space="preserve"> </w:t>
      </w:r>
      <w:r>
        <w:t>individual</w:t>
      </w:r>
      <w:r w:rsidRPr="00AE0369">
        <w:rPr>
          <w:spacing w:val="-3"/>
        </w:rPr>
        <w:t xml:space="preserve"> </w:t>
      </w:r>
      <w:r>
        <w:t>person’s perception of the threat that they are immediately facing.</w:t>
      </w:r>
    </w:p>
    <w:p w14:paraId="6B7771FB" w14:textId="7E8B174A" w:rsidR="00AE0369" w:rsidRPr="0077633D" w:rsidRDefault="00AE0369" w:rsidP="0077633D">
      <w:pPr>
        <w:pStyle w:val="BodyText"/>
        <w:kinsoku w:val="0"/>
        <w:overflowPunct w:val="0"/>
        <w:spacing w:before="240"/>
      </w:pPr>
      <w:r>
        <w:t>For</w:t>
      </w:r>
      <w:r w:rsidRPr="00AE0369">
        <w:rPr>
          <w:spacing w:val="-4"/>
        </w:rPr>
        <w:t xml:space="preserve"> </w:t>
      </w:r>
      <w:r>
        <w:t>force</w:t>
      </w:r>
      <w:r w:rsidRPr="00AE0369">
        <w:rPr>
          <w:spacing w:val="-3"/>
        </w:rPr>
        <w:t xml:space="preserve"> </w:t>
      </w:r>
      <w:r>
        <w:t>to</w:t>
      </w:r>
      <w:r w:rsidRPr="00AE0369">
        <w:rPr>
          <w:spacing w:val="-2"/>
        </w:rPr>
        <w:t xml:space="preserve"> </w:t>
      </w:r>
      <w:r>
        <w:t>be</w:t>
      </w:r>
      <w:r w:rsidRPr="00AE0369">
        <w:rPr>
          <w:spacing w:val="-2"/>
        </w:rPr>
        <w:t xml:space="preserve"> </w:t>
      </w:r>
      <w:r>
        <w:t>reasonable</w:t>
      </w:r>
      <w:r w:rsidRPr="00AE0369">
        <w:rPr>
          <w:spacing w:val="-2"/>
        </w:rPr>
        <w:t xml:space="preserve"> </w:t>
      </w:r>
      <w:r>
        <w:t>it</w:t>
      </w:r>
      <w:r w:rsidRPr="00AE0369">
        <w:rPr>
          <w:spacing w:val="-5"/>
        </w:rPr>
        <w:t xml:space="preserve"> </w:t>
      </w:r>
      <w:r>
        <w:t>must</w:t>
      </w:r>
      <w:r w:rsidRPr="00AE0369">
        <w:rPr>
          <w:spacing w:val="-2"/>
        </w:rPr>
        <w:t xml:space="preserve"> </w:t>
      </w:r>
      <w:r>
        <w:t>be</w:t>
      </w:r>
      <w:r w:rsidRPr="00AE0369">
        <w:rPr>
          <w:spacing w:val="-2"/>
        </w:rPr>
        <w:t xml:space="preserve"> </w:t>
      </w:r>
      <w:r>
        <w:t>proportionate,</w:t>
      </w:r>
      <w:r w:rsidRPr="00AE0369">
        <w:rPr>
          <w:spacing w:val="-3"/>
        </w:rPr>
        <w:t xml:space="preserve"> </w:t>
      </w:r>
      <w:r>
        <w:t>legal,</w:t>
      </w:r>
      <w:r w:rsidRPr="00AE0369">
        <w:rPr>
          <w:spacing w:val="-5"/>
        </w:rPr>
        <w:t xml:space="preserve"> </w:t>
      </w:r>
      <w:r>
        <w:t>accountable,</w:t>
      </w:r>
      <w:r w:rsidRPr="00AE0369">
        <w:rPr>
          <w:spacing w:val="-3"/>
        </w:rPr>
        <w:t xml:space="preserve"> </w:t>
      </w:r>
      <w:r>
        <w:t>absolutely necessary and ethical in the circumstances.</w:t>
      </w:r>
    </w:p>
    <w:p w14:paraId="6B7771FC" w14:textId="77777777" w:rsidR="00AE0369" w:rsidRDefault="00AE0369" w:rsidP="003E1760">
      <w:pPr>
        <w:pStyle w:val="Heading2"/>
        <w:numPr>
          <w:ilvl w:val="0"/>
          <w:numId w:val="15"/>
        </w:numPr>
        <w:ind w:left="357" w:hanging="357"/>
      </w:pPr>
      <w:bookmarkStart w:id="8" w:name="_Toc118904064"/>
      <w:r>
        <w:t>Use of Force Consideration</w:t>
      </w:r>
      <w:r w:rsidR="006D0AED">
        <w:t>s</w:t>
      </w:r>
      <w:bookmarkEnd w:id="8"/>
    </w:p>
    <w:p w14:paraId="6B7771FE" w14:textId="13D41EA6" w:rsidR="00836F90" w:rsidRPr="0077633D" w:rsidRDefault="00AE0369" w:rsidP="004A7E81">
      <w:pPr>
        <w:pStyle w:val="Heading3"/>
      </w:pPr>
      <w:bookmarkStart w:id="9" w:name="_Toc118904065"/>
      <w:r>
        <w:t>Arrest/Detention</w:t>
      </w:r>
      <w:bookmarkEnd w:id="9"/>
    </w:p>
    <w:p w14:paraId="6B777200" w14:textId="32C83437" w:rsidR="00836F90" w:rsidRDefault="00836F90" w:rsidP="0077633D">
      <w:pPr>
        <w:pStyle w:val="BodyText"/>
        <w:kinsoku w:val="0"/>
        <w:overflowPunct w:val="0"/>
        <w:spacing w:before="240"/>
        <w:ind w:right="119"/>
      </w:pPr>
      <w:r>
        <w:t xml:space="preserve">All persons who are the subject of lawful arrest or detention </w:t>
      </w:r>
      <w:r w:rsidRPr="004B6DB8">
        <w:rPr>
          <w:bCs/>
        </w:rPr>
        <w:t>must</w:t>
      </w:r>
      <w:r>
        <w:rPr>
          <w:b/>
          <w:bCs/>
        </w:rPr>
        <w:t xml:space="preserve"> </w:t>
      </w:r>
      <w:r>
        <w:t>be physically controlled</w:t>
      </w:r>
      <w:r>
        <w:rPr>
          <w:spacing w:val="-3"/>
        </w:rPr>
        <w:t xml:space="preserve"> </w:t>
      </w:r>
      <w:r>
        <w:t>at</w:t>
      </w:r>
      <w:r>
        <w:rPr>
          <w:spacing w:val="-4"/>
        </w:rPr>
        <w:t xml:space="preserve"> </w:t>
      </w:r>
      <w:r>
        <w:t>all</w:t>
      </w:r>
      <w:r>
        <w:rPr>
          <w:spacing w:val="-2"/>
        </w:rPr>
        <w:t xml:space="preserve"> </w:t>
      </w:r>
      <w:r>
        <w:t>times,</w:t>
      </w:r>
      <w:r>
        <w:rPr>
          <w:spacing w:val="-5"/>
        </w:rPr>
        <w:t xml:space="preserve"> </w:t>
      </w:r>
      <w:r>
        <w:t>using</w:t>
      </w:r>
      <w:r>
        <w:rPr>
          <w:spacing w:val="-3"/>
        </w:rPr>
        <w:t xml:space="preserve"> </w:t>
      </w:r>
      <w:r>
        <w:t>a</w:t>
      </w:r>
      <w:r>
        <w:rPr>
          <w:spacing w:val="-1"/>
        </w:rPr>
        <w:t xml:space="preserve"> </w:t>
      </w:r>
      <w:r>
        <w:t>recognised</w:t>
      </w:r>
      <w:r>
        <w:rPr>
          <w:spacing w:val="-3"/>
        </w:rPr>
        <w:t xml:space="preserve"> </w:t>
      </w:r>
      <w:r>
        <w:t>Operational</w:t>
      </w:r>
      <w:r>
        <w:rPr>
          <w:spacing w:val="-2"/>
        </w:rPr>
        <w:t xml:space="preserve"> </w:t>
      </w:r>
      <w:r>
        <w:t>Safety</w:t>
      </w:r>
      <w:r>
        <w:rPr>
          <w:spacing w:val="-4"/>
        </w:rPr>
        <w:t xml:space="preserve"> </w:t>
      </w:r>
      <w:r>
        <w:t>technique,</w:t>
      </w:r>
      <w:r>
        <w:rPr>
          <w:spacing w:val="-2"/>
        </w:rPr>
        <w:t xml:space="preserve"> </w:t>
      </w:r>
      <w:r>
        <w:t>as</w:t>
      </w:r>
      <w:r>
        <w:rPr>
          <w:spacing w:val="-2"/>
        </w:rPr>
        <w:t xml:space="preserve"> </w:t>
      </w:r>
      <w:r>
        <w:t>so</w:t>
      </w:r>
      <w:r>
        <w:rPr>
          <w:spacing w:val="-1"/>
        </w:rPr>
        <w:t xml:space="preserve"> </w:t>
      </w:r>
      <w:r>
        <w:t>to prevent</w:t>
      </w:r>
      <w:r>
        <w:rPr>
          <w:spacing w:val="-3"/>
        </w:rPr>
        <w:t xml:space="preserve"> </w:t>
      </w:r>
      <w:r>
        <w:t>the</w:t>
      </w:r>
      <w:r>
        <w:rPr>
          <w:spacing w:val="-2"/>
        </w:rPr>
        <w:t xml:space="preserve"> </w:t>
      </w:r>
      <w:r>
        <w:t>person</w:t>
      </w:r>
      <w:r>
        <w:rPr>
          <w:spacing w:val="-4"/>
        </w:rPr>
        <w:t xml:space="preserve"> </w:t>
      </w:r>
      <w:r>
        <w:t>from</w:t>
      </w:r>
      <w:r>
        <w:rPr>
          <w:spacing w:val="-1"/>
        </w:rPr>
        <w:t xml:space="preserve"> </w:t>
      </w:r>
      <w:r>
        <w:t>carrying</w:t>
      </w:r>
      <w:r>
        <w:rPr>
          <w:spacing w:val="-4"/>
        </w:rPr>
        <w:t xml:space="preserve"> </w:t>
      </w:r>
      <w:r>
        <w:t>out</w:t>
      </w:r>
      <w:r>
        <w:rPr>
          <w:spacing w:val="-3"/>
        </w:rPr>
        <w:t xml:space="preserve"> </w:t>
      </w:r>
      <w:r>
        <w:t>any</w:t>
      </w:r>
      <w:r>
        <w:rPr>
          <w:spacing w:val="-5"/>
        </w:rPr>
        <w:t xml:space="preserve"> </w:t>
      </w:r>
      <w:r>
        <w:t>action</w:t>
      </w:r>
      <w:r>
        <w:rPr>
          <w:spacing w:val="-2"/>
        </w:rPr>
        <w:t xml:space="preserve"> </w:t>
      </w:r>
      <w:r>
        <w:t>which</w:t>
      </w:r>
      <w:r>
        <w:rPr>
          <w:spacing w:val="-3"/>
        </w:rPr>
        <w:t xml:space="preserve"> </w:t>
      </w:r>
      <w:r>
        <w:t>may</w:t>
      </w:r>
      <w:r>
        <w:rPr>
          <w:spacing w:val="-5"/>
        </w:rPr>
        <w:t xml:space="preserve"> </w:t>
      </w:r>
      <w:r>
        <w:t>be</w:t>
      </w:r>
      <w:r>
        <w:rPr>
          <w:spacing w:val="-2"/>
        </w:rPr>
        <w:t xml:space="preserve"> </w:t>
      </w:r>
      <w:r>
        <w:t>harmful</w:t>
      </w:r>
      <w:r>
        <w:rPr>
          <w:spacing w:val="-3"/>
        </w:rPr>
        <w:t xml:space="preserve"> </w:t>
      </w:r>
      <w:r>
        <w:t>to</w:t>
      </w:r>
      <w:r>
        <w:rPr>
          <w:spacing w:val="-4"/>
        </w:rPr>
        <w:t xml:space="preserve"> </w:t>
      </w:r>
      <w:r>
        <w:t>themselves or others.</w:t>
      </w:r>
    </w:p>
    <w:p w14:paraId="6B777201" w14:textId="77777777" w:rsidR="00836F90" w:rsidRDefault="00836F90" w:rsidP="0077633D">
      <w:pPr>
        <w:pStyle w:val="BodyText"/>
        <w:kinsoku w:val="0"/>
        <w:overflowPunct w:val="0"/>
        <w:spacing w:before="240"/>
        <w:ind w:right="225"/>
      </w:pPr>
      <w:r>
        <w:lastRenderedPageBreak/>
        <w:t>For</w:t>
      </w:r>
      <w:r>
        <w:rPr>
          <w:spacing w:val="-4"/>
        </w:rPr>
        <w:t xml:space="preserve"> </w:t>
      </w:r>
      <w:r>
        <w:t>the</w:t>
      </w:r>
      <w:r>
        <w:rPr>
          <w:spacing w:val="-4"/>
        </w:rPr>
        <w:t xml:space="preserve"> </w:t>
      </w:r>
      <w:r>
        <w:t>purposes</w:t>
      </w:r>
      <w:r>
        <w:rPr>
          <w:spacing w:val="-5"/>
        </w:rPr>
        <w:t xml:space="preserve"> </w:t>
      </w:r>
      <w:r>
        <w:t>of this</w:t>
      </w:r>
      <w:r>
        <w:rPr>
          <w:spacing w:val="-3"/>
        </w:rPr>
        <w:t xml:space="preserve"> </w:t>
      </w:r>
      <w:r>
        <w:t>National</w:t>
      </w:r>
      <w:r>
        <w:rPr>
          <w:spacing w:val="-3"/>
        </w:rPr>
        <w:t xml:space="preserve"> </w:t>
      </w:r>
      <w:r>
        <w:t>Guidance</w:t>
      </w:r>
      <w:r>
        <w:rPr>
          <w:spacing w:val="-5"/>
        </w:rPr>
        <w:t xml:space="preserve"> </w:t>
      </w:r>
      <w:r>
        <w:t>document,</w:t>
      </w:r>
      <w:r>
        <w:rPr>
          <w:spacing w:val="-2"/>
        </w:rPr>
        <w:t xml:space="preserve"> </w:t>
      </w:r>
      <w:r>
        <w:t>the</w:t>
      </w:r>
      <w:r>
        <w:rPr>
          <w:spacing w:val="-2"/>
        </w:rPr>
        <w:t xml:space="preserve"> </w:t>
      </w:r>
      <w:r>
        <w:t>above</w:t>
      </w:r>
      <w:r>
        <w:rPr>
          <w:spacing w:val="-2"/>
        </w:rPr>
        <w:t xml:space="preserve"> </w:t>
      </w:r>
      <w:r>
        <w:t>instruction</w:t>
      </w:r>
      <w:r>
        <w:rPr>
          <w:spacing w:val="-4"/>
        </w:rPr>
        <w:t xml:space="preserve"> </w:t>
      </w:r>
      <w:r>
        <w:t>extends to persons who have been lawfully detained for the purposes of a search under the relevant legislation.</w:t>
      </w:r>
    </w:p>
    <w:p w14:paraId="6B777202" w14:textId="77777777" w:rsidR="00836F90" w:rsidRDefault="00836F90" w:rsidP="003E1760">
      <w:pPr>
        <w:pStyle w:val="Heading2"/>
        <w:numPr>
          <w:ilvl w:val="0"/>
          <w:numId w:val="15"/>
        </w:numPr>
        <w:ind w:left="357" w:hanging="357"/>
      </w:pPr>
      <w:bookmarkStart w:id="10" w:name="_Toc118904066"/>
      <w:r>
        <w:t>Use of Force Recording</w:t>
      </w:r>
      <w:bookmarkEnd w:id="10"/>
      <w:r>
        <w:t xml:space="preserve"> </w:t>
      </w:r>
    </w:p>
    <w:p w14:paraId="6B777203" w14:textId="77777777" w:rsidR="00836F90" w:rsidRPr="00836F90" w:rsidRDefault="00836F90" w:rsidP="0077633D">
      <w:pPr>
        <w:pStyle w:val="BodyText"/>
        <w:kinsoku w:val="0"/>
        <w:overflowPunct w:val="0"/>
        <w:spacing w:before="240"/>
        <w:ind w:right="335"/>
        <w:rPr>
          <w:bCs/>
        </w:rPr>
      </w:pPr>
      <w:r>
        <w:t>Use</w:t>
      </w:r>
      <w:r>
        <w:rPr>
          <w:spacing w:val="-3"/>
        </w:rPr>
        <w:t xml:space="preserve"> </w:t>
      </w:r>
      <w:r>
        <w:t>of Force,</w:t>
      </w:r>
      <w:r>
        <w:rPr>
          <w:spacing w:val="-5"/>
        </w:rPr>
        <w:t xml:space="preserve"> </w:t>
      </w:r>
      <w:r>
        <w:t>for</w:t>
      </w:r>
      <w:r>
        <w:rPr>
          <w:spacing w:val="-4"/>
        </w:rPr>
        <w:t xml:space="preserve"> </w:t>
      </w:r>
      <w:r>
        <w:t>the</w:t>
      </w:r>
      <w:r>
        <w:rPr>
          <w:spacing w:val="-4"/>
        </w:rPr>
        <w:t xml:space="preserve"> </w:t>
      </w:r>
      <w:r>
        <w:t>purpose</w:t>
      </w:r>
      <w:r>
        <w:rPr>
          <w:spacing w:val="-5"/>
        </w:rPr>
        <w:t xml:space="preserve"> </w:t>
      </w:r>
      <w:r>
        <w:t>of recording,</w:t>
      </w:r>
      <w:r>
        <w:rPr>
          <w:spacing w:val="-2"/>
        </w:rPr>
        <w:t xml:space="preserve"> </w:t>
      </w:r>
      <w:r>
        <w:t>is</w:t>
      </w:r>
      <w:r>
        <w:rPr>
          <w:spacing w:val="-5"/>
        </w:rPr>
        <w:t xml:space="preserve"> </w:t>
      </w:r>
      <w:r>
        <w:t>defined</w:t>
      </w:r>
      <w:r>
        <w:rPr>
          <w:spacing w:val="-2"/>
        </w:rPr>
        <w:t xml:space="preserve"> </w:t>
      </w:r>
      <w:r>
        <w:t xml:space="preserve">as: </w:t>
      </w:r>
      <w:r w:rsidRPr="00836F90">
        <w:rPr>
          <w:bCs/>
        </w:rPr>
        <w:t>Any</w:t>
      </w:r>
      <w:r w:rsidRPr="00836F90">
        <w:rPr>
          <w:bCs/>
          <w:spacing w:val="-7"/>
        </w:rPr>
        <w:t xml:space="preserve"> </w:t>
      </w:r>
      <w:r w:rsidRPr="00836F90">
        <w:rPr>
          <w:bCs/>
        </w:rPr>
        <w:t>physical</w:t>
      </w:r>
      <w:r w:rsidRPr="00836F90">
        <w:rPr>
          <w:bCs/>
          <w:spacing w:val="-3"/>
        </w:rPr>
        <w:t xml:space="preserve"> </w:t>
      </w:r>
      <w:r w:rsidRPr="00836F90">
        <w:rPr>
          <w:bCs/>
        </w:rPr>
        <w:t>use</w:t>
      </w:r>
      <w:r w:rsidRPr="00836F90">
        <w:rPr>
          <w:bCs/>
          <w:spacing w:val="-2"/>
        </w:rPr>
        <w:t xml:space="preserve"> </w:t>
      </w:r>
      <w:r w:rsidRPr="00836F90">
        <w:rPr>
          <w:bCs/>
        </w:rPr>
        <w:t>of force, except compliant handcuffing and come along hold and includes:</w:t>
      </w:r>
    </w:p>
    <w:p w14:paraId="6B777204" w14:textId="77777777" w:rsidR="00836F90" w:rsidRDefault="00836F90" w:rsidP="0077633D">
      <w:pPr>
        <w:pStyle w:val="ListParagraph"/>
        <w:numPr>
          <w:ilvl w:val="0"/>
          <w:numId w:val="28"/>
        </w:numPr>
        <w:ind w:left="714" w:hanging="357"/>
      </w:pPr>
      <w:r>
        <w:t>empty hand techniques;</w:t>
      </w:r>
    </w:p>
    <w:p w14:paraId="6B777205" w14:textId="77777777" w:rsidR="00836F90" w:rsidRDefault="00836F90" w:rsidP="0077633D">
      <w:pPr>
        <w:pStyle w:val="ListParagraph"/>
        <w:numPr>
          <w:ilvl w:val="0"/>
          <w:numId w:val="28"/>
        </w:numPr>
        <w:ind w:left="714" w:hanging="357"/>
      </w:pPr>
      <w:r>
        <w:t>batons;</w:t>
      </w:r>
    </w:p>
    <w:p w14:paraId="6B777206" w14:textId="77777777" w:rsidR="00836F90" w:rsidRDefault="00836F90" w:rsidP="0077633D">
      <w:pPr>
        <w:pStyle w:val="ListParagraph"/>
        <w:numPr>
          <w:ilvl w:val="0"/>
          <w:numId w:val="28"/>
        </w:numPr>
        <w:ind w:left="714" w:hanging="357"/>
      </w:pPr>
      <w:r>
        <w:t>irritant sprays (including draws);</w:t>
      </w:r>
    </w:p>
    <w:p w14:paraId="6B777207" w14:textId="77777777" w:rsidR="00836F90" w:rsidRDefault="00836F90" w:rsidP="0077633D">
      <w:pPr>
        <w:pStyle w:val="ListParagraph"/>
        <w:numPr>
          <w:ilvl w:val="0"/>
          <w:numId w:val="28"/>
        </w:numPr>
        <w:ind w:left="714" w:hanging="357"/>
      </w:pPr>
      <w:r>
        <w:t>leg restraints;</w:t>
      </w:r>
    </w:p>
    <w:p w14:paraId="6B777208" w14:textId="77777777" w:rsidR="00836F90" w:rsidRDefault="00836F90" w:rsidP="0077633D">
      <w:pPr>
        <w:pStyle w:val="ListParagraph"/>
        <w:numPr>
          <w:ilvl w:val="0"/>
          <w:numId w:val="28"/>
        </w:numPr>
        <w:ind w:left="714" w:hanging="357"/>
      </w:pPr>
      <w:r>
        <w:t>spit hoods;</w:t>
      </w:r>
    </w:p>
    <w:p w14:paraId="6B777209" w14:textId="77777777" w:rsidR="00836F90" w:rsidRDefault="00836F90" w:rsidP="0077633D">
      <w:pPr>
        <w:pStyle w:val="ListParagraph"/>
        <w:numPr>
          <w:ilvl w:val="0"/>
          <w:numId w:val="28"/>
        </w:numPr>
        <w:ind w:left="714" w:hanging="357"/>
      </w:pPr>
      <w:r>
        <w:t>Personal Protective Equipment (PPE) shields.</w:t>
      </w:r>
    </w:p>
    <w:p w14:paraId="6B77720B" w14:textId="60BD2516" w:rsidR="00836F90" w:rsidRDefault="00836F90" w:rsidP="0077633D">
      <w:pPr>
        <w:pStyle w:val="BodyText"/>
        <w:kinsoku w:val="0"/>
        <w:overflowPunct w:val="0"/>
        <w:spacing w:before="240"/>
        <w:ind w:right="225"/>
      </w:pPr>
      <w:r>
        <w:t>Police Officers should record details of all use of force in their notebooks or police issue</w:t>
      </w:r>
      <w:r>
        <w:rPr>
          <w:spacing w:val="-3"/>
        </w:rPr>
        <w:t xml:space="preserve"> </w:t>
      </w:r>
      <w:r>
        <w:t>mobile</w:t>
      </w:r>
      <w:r>
        <w:rPr>
          <w:spacing w:val="-5"/>
        </w:rPr>
        <w:t xml:space="preserve"> </w:t>
      </w:r>
      <w:r>
        <w:t>device</w:t>
      </w:r>
      <w:r>
        <w:rPr>
          <w:spacing w:val="-3"/>
        </w:rPr>
        <w:t xml:space="preserve"> </w:t>
      </w:r>
      <w:r>
        <w:t>including</w:t>
      </w:r>
      <w:r>
        <w:rPr>
          <w:spacing w:val="-5"/>
        </w:rPr>
        <w:t xml:space="preserve"> </w:t>
      </w:r>
      <w:r>
        <w:t>the</w:t>
      </w:r>
      <w:r>
        <w:rPr>
          <w:spacing w:val="-3"/>
        </w:rPr>
        <w:t xml:space="preserve"> </w:t>
      </w:r>
      <w:r>
        <w:t>reasons</w:t>
      </w:r>
      <w:r>
        <w:rPr>
          <w:spacing w:val="-4"/>
        </w:rPr>
        <w:t xml:space="preserve"> </w:t>
      </w:r>
      <w:r>
        <w:t>why</w:t>
      </w:r>
      <w:r>
        <w:rPr>
          <w:spacing w:val="-6"/>
        </w:rPr>
        <w:t xml:space="preserve"> </w:t>
      </w:r>
      <w:r>
        <w:t>force</w:t>
      </w:r>
      <w:r>
        <w:rPr>
          <w:spacing w:val="-3"/>
        </w:rPr>
        <w:t xml:space="preserve"> </w:t>
      </w:r>
      <w:r>
        <w:t>was</w:t>
      </w:r>
      <w:r>
        <w:rPr>
          <w:spacing w:val="-4"/>
        </w:rPr>
        <w:t xml:space="preserve"> </w:t>
      </w:r>
      <w:r>
        <w:t>necessary.</w:t>
      </w:r>
      <w:r>
        <w:rPr>
          <w:spacing w:val="-3"/>
        </w:rPr>
        <w:t xml:space="preserve"> </w:t>
      </w:r>
      <w:r>
        <w:t>Additionally,</w:t>
      </w:r>
      <w:r>
        <w:rPr>
          <w:spacing w:val="-3"/>
        </w:rPr>
        <w:t xml:space="preserve"> </w:t>
      </w:r>
      <w:r>
        <w:t>all staff are required to complete the electronic Use of Force Form on System to Co- Ordinate Personnel and Establishment (SCoPE), prior to the end of their shift.</w:t>
      </w:r>
    </w:p>
    <w:p w14:paraId="6B77720D" w14:textId="7F9CA410" w:rsidR="00836F90" w:rsidRDefault="00836F90" w:rsidP="0077633D">
      <w:pPr>
        <w:pStyle w:val="BodyText"/>
        <w:kinsoku w:val="0"/>
        <w:overflowPunct w:val="0"/>
        <w:spacing w:before="240"/>
      </w:pPr>
      <w:r>
        <w:t>Completed Use of Force forms are automatically forwarded to the National Operational</w:t>
      </w:r>
      <w:r w:rsidRPr="00836F90">
        <w:rPr>
          <w:spacing w:val="-3"/>
        </w:rPr>
        <w:t xml:space="preserve"> </w:t>
      </w:r>
      <w:r>
        <w:t>Safety</w:t>
      </w:r>
      <w:r w:rsidRPr="00836F90">
        <w:rPr>
          <w:spacing w:val="-5"/>
        </w:rPr>
        <w:t xml:space="preserve"> </w:t>
      </w:r>
      <w:r>
        <w:lastRenderedPageBreak/>
        <w:t>Training</w:t>
      </w:r>
      <w:r w:rsidRPr="00836F90">
        <w:rPr>
          <w:spacing w:val="-4"/>
        </w:rPr>
        <w:t xml:space="preserve"> </w:t>
      </w:r>
      <w:r>
        <w:t>Unit</w:t>
      </w:r>
      <w:r w:rsidRPr="00836F90">
        <w:rPr>
          <w:spacing w:val="-2"/>
        </w:rPr>
        <w:t xml:space="preserve"> </w:t>
      </w:r>
      <w:r>
        <w:t>where</w:t>
      </w:r>
      <w:r w:rsidRPr="00836F90">
        <w:rPr>
          <w:spacing w:val="-2"/>
        </w:rPr>
        <w:t xml:space="preserve"> </w:t>
      </w:r>
      <w:r>
        <w:t>they</w:t>
      </w:r>
      <w:r w:rsidRPr="00836F90">
        <w:rPr>
          <w:spacing w:val="-5"/>
        </w:rPr>
        <w:t xml:space="preserve"> </w:t>
      </w:r>
      <w:r>
        <w:t>are</w:t>
      </w:r>
      <w:r w:rsidRPr="00836F90">
        <w:rPr>
          <w:spacing w:val="-2"/>
        </w:rPr>
        <w:t xml:space="preserve"> </w:t>
      </w:r>
      <w:r>
        <w:t>reviewed.</w:t>
      </w:r>
      <w:r w:rsidRPr="00836F90">
        <w:rPr>
          <w:spacing w:val="-3"/>
        </w:rPr>
        <w:t xml:space="preserve"> </w:t>
      </w:r>
      <w:r>
        <w:t>Forms</w:t>
      </w:r>
      <w:r w:rsidRPr="00836F90">
        <w:rPr>
          <w:spacing w:val="-5"/>
        </w:rPr>
        <w:t xml:space="preserve"> </w:t>
      </w:r>
      <w:r>
        <w:t>may</w:t>
      </w:r>
      <w:r w:rsidRPr="00836F90">
        <w:rPr>
          <w:spacing w:val="-5"/>
        </w:rPr>
        <w:t xml:space="preserve"> </w:t>
      </w:r>
      <w:r>
        <w:t>be</w:t>
      </w:r>
      <w:r w:rsidRPr="00836F90">
        <w:rPr>
          <w:spacing w:val="-2"/>
        </w:rPr>
        <w:t xml:space="preserve"> </w:t>
      </w:r>
      <w:r>
        <w:t>returned</w:t>
      </w:r>
      <w:r w:rsidRPr="00836F90">
        <w:rPr>
          <w:spacing w:val="-2"/>
        </w:rPr>
        <w:t xml:space="preserve"> </w:t>
      </w:r>
      <w:r>
        <w:t>to the submitting individual for clarification.</w:t>
      </w:r>
    </w:p>
    <w:p w14:paraId="6B77720F" w14:textId="054DCA28" w:rsidR="00836F90" w:rsidRDefault="00836F90" w:rsidP="0077633D">
      <w:pPr>
        <w:pStyle w:val="BodyText"/>
        <w:kinsoku w:val="0"/>
        <w:overflowPunct w:val="0"/>
        <w:spacing w:before="240"/>
        <w:ind w:right="334"/>
        <w:rPr>
          <w:spacing w:val="-2"/>
        </w:rPr>
      </w:pPr>
      <w:r>
        <w:t>On</w:t>
      </w:r>
      <w:r>
        <w:rPr>
          <w:spacing w:val="-2"/>
        </w:rPr>
        <w:t xml:space="preserve"> </w:t>
      </w:r>
      <w:r>
        <w:t>every</w:t>
      </w:r>
      <w:r>
        <w:rPr>
          <w:spacing w:val="-5"/>
        </w:rPr>
        <w:t xml:space="preserve"> </w:t>
      </w:r>
      <w:r>
        <w:t>occasion</w:t>
      </w:r>
      <w:r>
        <w:rPr>
          <w:spacing w:val="-2"/>
        </w:rPr>
        <w:t xml:space="preserve"> </w:t>
      </w:r>
      <w:r>
        <w:t>where</w:t>
      </w:r>
      <w:r>
        <w:rPr>
          <w:spacing w:val="-2"/>
        </w:rPr>
        <w:t xml:space="preserve"> </w:t>
      </w:r>
      <w:r>
        <w:t>Irritant</w:t>
      </w:r>
      <w:r>
        <w:rPr>
          <w:spacing w:val="-5"/>
        </w:rPr>
        <w:t xml:space="preserve"> </w:t>
      </w:r>
      <w:r>
        <w:t>Spray</w:t>
      </w:r>
      <w:r>
        <w:rPr>
          <w:spacing w:val="-5"/>
        </w:rPr>
        <w:t xml:space="preserve"> </w:t>
      </w:r>
      <w:r>
        <w:t>is</w:t>
      </w:r>
      <w:r>
        <w:rPr>
          <w:spacing w:val="-3"/>
        </w:rPr>
        <w:t xml:space="preserve"> </w:t>
      </w:r>
      <w:r>
        <w:t>discharged</w:t>
      </w:r>
      <w:r>
        <w:rPr>
          <w:spacing w:val="-2"/>
        </w:rPr>
        <w:t xml:space="preserve"> </w:t>
      </w:r>
      <w:r>
        <w:t>operationally,</w:t>
      </w:r>
      <w:r>
        <w:rPr>
          <w:spacing w:val="-2"/>
        </w:rPr>
        <w:t xml:space="preserve"> </w:t>
      </w:r>
      <w:r>
        <w:t>or</w:t>
      </w:r>
      <w:r>
        <w:rPr>
          <w:spacing w:val="-4"/>
        </w:rPr>
        <w:t xml:space="preserve"> </w:t>
      </w:r>
      <w:r>
        <w:t>in</w:t>
      </w:r>
      <w:r>
        <w:rPr>
          <w:spacing w:val="-2"/>
        </w:rPr>
        <w:t xml:space="preserve"> </w:t>
      </w:r>
      <w:r>
        <w:t>the</w:t>
      </w:r>
      <w:r>
        <w:rPr>
          <w:spacing w:val="-2"/>
        </w:rPr>
        <w:t xml:space="preserve"> </w:t>
      </w:r>
      <w:r>
        <w:t>case</w:t>
      </w:r>
      <w:r>
        <w:rPr>
          <w:spacing w:val="-2"/>
        </w:rPr>
        <w:t xml:space="preserve"> </w:t>
      </w:r>
      <w:r>
        <w:t xml:space="preserve">of an accidental discharge, there is a legal requirement to record the incident and report it to the Police Investigations and Review Commissioner (PIRC) within 24 </w:t>
      </w:r>
      <w:r>
        <w:rPr>
          <w:spacing w:val="-2"/>
        </w:rPr>
        <w:t>hours.</w:t>
      </w:r>
    </w:p>
    <w:p w14:paraId="6B777210" w14:textId="77777777" w:rsidR="003E1760" w:rsidRDefault="00836F90" w:rsidP="0077633D">
      <w:pPr>
        <w:pStyle w:val="BodyText"/>
        <w:kinsoku w:val="0"/>
        <w:overflowPunct w:val="0"/>
        <w:spacing w:before="240"/>
      </w:pPr>
      <w:r>
        <w:t>A CS-PAVA Spray Discharge Report (Form 064-001) must be completed by the individual</w:t>
      </w:r>
      <w:r w:rsidRPr="00836F90">
        <w:rPr>
          <w:spacing w:val="-3"/>
        </w:rPr>
        <w:t xml:space="preserve"> </w:t>
      </w:r>
      <w:r>
        <w:t>as</w:t>
      </w:r>
      <w:r w:rsidRPr="00836F90">
        <w:rPr>
          <w:spacing w:val="-3"/>
        </w:rPr>
        <w:t xml:space="preserve"> </w:t>
      </w:r>
      <w:r>
        <w:t>soon</w:t>
      </w:r>
      <w:r w:rsidRPr="00836F90">
        <w:rPr>
          <w:spacing w:val="-4"/>
        </w:rPr>
        <w:t xml:space="preserve"> </w:t>
      </w:r>
      <w:r>
        <w:t>as</w:t>
      </w:r>
      <w:r w:rsidRPr="00836F90">
        <w:rPr>
          <w:spacing w:val="-3"/>
        </w:rPr>
        <w:t xml:space="preserve"> </w:t>
      </w:r>
      <w:r>
        <w:t>possible</w:t>
      </w:r>
      <w:r w:rsidRPr="00836F90">
        <w:rPr>
          <w:spacing w:val="-2"/>
        </w:rPr>
        <w:t xml:space="preserve"> </w:t>
      </w:r>
      <w:r>
        <w:t>but</w:t>
      </w:r>
      <w:r w:rsidRPr="00836F90">
        <w:rPr>
          <w:spacing w:val="-3"/>
        </w:rPr>
        <w:t xml:space="preserve"> </w:t>
      </w:r>
      <w:r>
        <w:t>no</w:t>
      </w:r>
      <w:r w:rsidRPr="00836F90">
        <w:rPr>
          <w:spacing w:val="-2"/>
        </w:rPr>
        <w:t xml:space="preserve"> </w:t>
      </w:r>
      <w:r>
        <w:t>later</w:t>
      </w:r>
      <w:r w:rsidRPr="00836F90">
        <w:rPr>
          <w:spacing w:val="-4"/>
        </w:rPr>
        <w:t xml:space="preserve"> </w:t>
      </w:r>
      <w:r>
        <w:t>than</w:t>
      </w:r>
      <w:r w:rsidRPr="00836F90">
        <w:rPr>
          <w:spacing w:val="-2"/>
        </w:rPr>
        <w:t xml:space="preserve"> </w:t>
      </w:r>
      <w:r>
        <w:t>the</w:t>
      </w:r>
      <w:r w:rsidRPr="00836F90">
        <w:rPr>
          <w:spacing w:val="-2"/>
        </w:rPr>
        <w:t xml:space="preserve"> </w:t>
      </w:r>
      <w:r>
        <w:t>end</w:t>
      </w:r>
      <w:r w:rsidRPr="00836F90">
        <w:rPr>
          <w:spacing w:val="-4"/>
        </w:rPr>
        <w:t xml:space="preserve"> </w:t>
      </w:r>
      <w:r>
        <w:t>of their</w:t>
      </w:r>
      <w:r w:rsidRPr="00836F90">
        <w:rPr>
          <w:spacing w:val="-4"/>
        </w:rPr>
        <w:t xml:space="preserve"> </w:t>
      </w:r>
      <w:r>
        <w:t>tour</w:t>
      </w:r>
      <w:r w:rsidRPr="00836F90">
        <w:rPr>
          <w:spacing w:val="-6"/>
        </w:rPr>
        <w:t xml:space="preserve"> </w:t>
      </w:r>
      <w:r>
        <w:t>of duty.</w:t>
      </w:r>
      <w:r w:rsidRPr="00836F90">
        <w:rPr>
          <w:spacing w:val="-2"/>
        </w:rPr>
        <w:t xml:space="preserve"> </w:t>
      </w:r>
      <w:r>
        <w:t>If the individual is unavailable then a supervisor must arrange its completion.</w:t>
      </w:r>
    </w:p>
    <w:p w14:paraId="6B777212" w14:textId="0C44DC84" w:rsidR="004B6DB8" w:rsidRPr="0077633D" w:rsidRDefault="00836F90" w:rsidP="0077633D">
      <w:pPr>
        <w:pStyle w:val="BodyText"/>
        <w:kinsoku w:val="0"/>
        <w:overflowPunct w:val="0"/>
        <w:spacing w:before="240"/>
        <w:rPr>
          <w:spacing w:val="-5"/>
        </w:rPr>
      </w:pPr>
      <w:r>
        <w:t>Completed</w:t>
      </w:r>
      <w:r w:rsidRPr="00836F90">
        <w:rPr>
          <w:spacing w:val="-7"/>
        </w:rPr>
        <w:t xml:space="preserve"> </w:t>
      </w:r>
      <w:r>
        <w:t>forms</w:t>
      </w:r>
      <w:r w:rsidRPr="00836F90">
        <w:rPr>
          <w:spacing w:val="-2"/>
        </w:rPr>
        <w:t xml:space="preserve"> </w:t>
      </w:r>
      <w:r>
        <w:t>should</w:t>
      </w:r>
      <w:r w:rsidRPr="00836F90">
        <w:rPr>
          <w:spacing w:val="-1"/>
        </w:rPr>
        <w:t xml:space="preserve"> </w:t>
      </w:r>
      <w:r>
        <w:t>be</w:t>
      </w:r>
      <w:r w:rsidRPr="00836F90">
        <w:rPr>
          <w:spacing w:val="-2"/>
        </w:rPr>
        <w:t xml:space="preserve"> </w:t>
      </w:r>
      <w:r>
        <w:t>sent</w:t>
      </w:r>
      <w:r w:rsidRPr="00836F90">
        <w:rPr>
          <w:spacing w:val="-4"/>
        </w:rPr>
        <w:t xml:space="preserve"> </w:t>
      </w:r>
      <w:r>
        <w:t>via</w:t>
      </w:r>
      <w:r w:rsidRPr="00836F90">
        <w:rPr>
          <w:spacing w:val="-1"/>
        </w:rPr>
        <w:t xml:space="preserve"> </w:t>
      </w:r>
      <w:r>
        <w:t>email</w:t>
      </w:r>
      <w:r w:rsidRPr="00836F90">
        <w:rPr>
          <w:spacing w:val="-2"/>
        </w:rPr>
        <w:t xml:space="preserve"> </w:t>
      </w:r>
      <w:r w:rsidRPr="00836F90">
        <w:rPr>
          <w:spacing w:val="-5"/>
        </w:rPr>
        <w:t>to</w:t>
      </w:r>
    </w:p>
    <w:p w14:paraId="6B777214" w14:textId="19F0EA50" w:rsidR="004B6DB8" w:rsidRDefault="00836F90" w:rsidP="0077633D">
      <w:pPr>
        <w:pStyle w:val="BodyText"/>
        <w:kinsoku w:val="0"/>
        <w:overflowPunct w:val="0"/>
        <w:spacing w:before="240"/>
        <w:ind w:right="391"/>
        <w:jc w:val="both"/>
        <w:rPr>
          <w:bCs/>
        </w:rPr>
      </w:pPr>
      <w:r w:rsidRPr="00836F90">
        <w:rPr>
          <w:bCs/>
        </w:rPr>
        <w:t>Information</w:t>
      </w:r>
      <w:r w:rsidRPr="00836F90">
        <w:rPr>
          <w:bCs/>
          <w:spacing w:val="-5"/>
        </w:rPr>
        <w:t xml:space="preserve"> </w:t>
      </w:r>
      <w:r w:rsidRPr="00836F90">
        <w:rPr>
          <w:bCs/>
        </w:rPr>
        <w:t>has</w:t>
      </w:r>
      <w:r w:rsidRPr="00836F90">
        <w:rPr>
          <w:bCs/>
          <w:spacing w:val="-5"/>
        </w:rPr>
        <w:t xml:space="preserve"> </w:t>
      </w:r>
      <w:r w:rsidRPr="00836F90">
        <w:rPr>
          <w:bCs/>
        </w:rPr>
        <w:t>been</w:t>
      </w:r>
      <w:r w:rsidRPr="00836F90">
        <w:rPr>
          <w:bCs/>
          <w:spacing w:val="-12"/>
        </w:rPr>
        <w:t xml:space="preserve"> </w:t>
      </w:r>
      <w:r w:rsidRPr="00836F90">
        <w:rPr>
          <w:bCs/>
        </w:rPr>
        <w:t>removed</w:t>
      </w:r>
      <w:r w:rsidRPr="00836F90">
        <w:rPr>
          <w:bCs/>
          <w:spacing w:val="-5"/>
        </w:rPr>
        <w:t xml:space="preserve"> </w:t>
      </w:r>
      <w:r w:rsidRPr="00836F90">
        <w:rPr>
          <w:bCs/>
        </w:rPr>
        <w:t>due</w:t>
      </w:r>
      <w:r w:rsidRPr="00836F90">
        <w:rPr>
          <w:bCs/>
          <w:spacing w:val="-4"/>
        </w:rPr>
        <w:t xml:space="preserve"> </w:t>
      </w:r>
      <w:r w:rsidRPr="00836F90">
        <w:rPr>
          <w:bCs/>
        </w:rPr>
        <w:t>to</w:t>
      </w:r>
      <w:r w:rsidRPr="00836F90">
        <w:rPr>
          <w:bCs/>
          <w:spacing w:val="-5"/>
        </w:rPr>
        <w:t xml:space="preserve"> </w:t>
      </w:r>
      <w:r w:rsidRPr="00836F90">
        <w:rPr>
          <w:bCs/>
        </w:rPr>
        <w:t>its</w:t>
      </w:r>
      <w:r w:rsidRPr="00836F90">
        <w:rPr>
          <w:bCs/>
          <w:spacing w:val="-4"/>
        </w:rPr>
        <w:t xml:space="preserve"> </w:t>
      </w:r>
      <w:r w:rsidRPr="00836F90">
        <w:rPr>
          <w:bCs/>
        </w:rPr>
        <w:t>content</w:t>
      </w:r>
      <w:r w:rsidRPr="00836F90">
        <w:rPr>
          <w:bCs/>
          <w:spacing w:val="-8"/>
        </w:rPr>
        <w:t xml:space="preserve"> </w:t>
      </w:r>
      <w:r w:rsidRPr="00836F90">
        <w:rPr>
          <w:bCs/>
        </w:rPr>
        <w:t>being</w:t>
      </w:r>
      <w:r w:rsidRPr="00836F90">
        <w:rPr>
          <w:bCs/>
          <w:spacing w:val="-5"/>
        </w:rPr>
        <w:t xml:space="preserve"> </w:t>
      </w:r>
      <w:r w:rsidRPr="00836F90">
        <w:rPr>
          <w:bCs/>
        </w:rPr>
        <w:t>exempt</w:t>
      </w:r>
      <w:r w:rsidRPr="00836F90">
        <w:rPr>
          <w:bCs/>
          <w:spacing w:val="-12"/>
        </w:rPr>
        <w:t xml:space="preserve"> </w:t>
      </w:r>
      <w:r w:rsidRPr="00836F90">
        <w:rPr>
          <w:bCs/>
        </w:rPr>
        <w:t>in</w:t>
      </w:r>
      <w:r w:rsidRPr="00836F90">
        <w:rPr>
          <w:bCs/>
          <w:spacing w:val="-5"/>
        </w:rPr>
        <w:t xml:space="preserve"> </w:t>
      </w:r>
      <w:r w:rsidRPr="00836F90">
        <w:rPr>
          <w:bCs/>
        </w:rPr>
        <w:t>terms</w:t>
      </w:r>
      <w:r w:rsidRPr="00836F90">
        <w:rPr>
          <w:bCs/>
          <w:spacing w:val="-4"/>
        </w:rPr>
        <w:t xml:space="preserve"> </w:t>
      </w:r>
      <w:r w:rsidRPr="00836F90">
        <w:rPr>
          <w:bCs/>
        </w:rPr>
        <w:t>of</w:t>
      </w:r>
      <w:r w:rsidRPr="00836F90">
        <w:rPr>
          <w:bCs/>
          <w:spacing w:val="-7"/>
        </w:rPr>
        <w:t xml:space="preserve"> </w:t>
      </w:r>
      <w:r w:rsidRPr="00836F90">
        <w:rPr>
          <w:bCs/>
        </w:rPr>
        <w:t>the Freedom</w:t>
      </w:r>
      <w:r w:rsidRPr="00836F90">
        <w:rPr>
          <w:bCs/>
          <w:spacing w:val="-6"/>
        </w:rPr>
        <w:t xml:space="preserve"> </w:t>
      </w:r>
      <w:r w:rsidRPr="00836F90">
        <w:rPr>
          <w:bCs/>
        </w:rPr>
        <w:t>of</w:t>
      </w:r>
      <w:r w:rsidRPr="00836F90">
        <w:rPr>
          <w:bCs/>
          <w:spacing w:val="-7"/>
        </w:rPr>
        <w:t xml:space="preserve"> </w:t>
      </w:r>
      <w:r w:rsidRPr="00836F90">
        <w:rPr>
          <w:bCs/>
        </w:rPr>
        <w:t>Information</w:t>
      </w:r>
      <w:r w:rsidRPr="00836F90">
        <w:rPr>
          <w:bCs/>
          <w:spacing w:val="-7"/>
        </w:rPr>
        <w:t xml:space="preserve"> </w:t>
      </w:r>
      <w:r w:rsidRPr="00836F90">
        <w:rPr>
          <w:bCs/>
        </w:rPr>
        <w:t>(Scotland)</w:t>
      </w:r>
      <w:r w:rsidRPr="00836F90">
        <w:rPr>
          <w:bCs/>
          <w:spacing w:val="-2"/>
        </w:rPr>
        <w:t xml:space="preserve"> </w:t>
      </w:r>
      <w:r w:rsidRPr="00836F90">
        <w:rPr>
          <w:bCs/>
        </w:rPr>
        <w:t>Act</w:t>
      </w:r>
      <w:r w:rsidRPr="00836F90">
        <w:rPr>
          <w:bCs/>
          <w:spacing w:val="-7"/>
        </w:rPr>
        <w:t xml:space="preserve"> </w:t>
      </w:r>
      <w:r w:rsidRPr="00836F90">
        <w:rPr>
          <w:bCs/>
        </w:rPr>
        <w:t>2002,</w:t>
      </w:r>
      <w:r w:rsidRPr="00836F90">
        <w:rPr>
          <w:bCs/>
          <w:spacing w:val="-6"/>
        </w:rPr>
        <w:t xml:space="preserve"> </w:t>
      </w:r>
      <w:r w:rsidRPr="00836F90">
        <w:rPr>
          <w:bCs/>
        </w:rPr>
        <w:t>Section</w:t>
      </w:r>
      <w:r w:rsidRPr="00836F90">
        <w:rPr>
          <w:bCs/>
          <w:spacing w:val="-7"/>
        </w:rPr>
        <w:t xml:space="preserve"> </w:t>
      </w:r>
      <w:r w:rsidRPr="00836F90">
        <w:rPr>
          <w:bCs/>
        </w:rPr>
        <w:t>30,</w:t>
      </w:r>
      <w:r w:rsidRPr="00836F90">
        <w:rPr>
          <w:bCs/>
          <w:spacing w:val="-6"/>
        </w:rPr>
        <w:t xml:space="preserve"> </w:t>
      </w:r>
      <w:r w:rsidRPr="00836F90">
        <w:rPr>
          <w:bCs/>
        </w:rPr>
        <w:t>Prejudice</w:t>
      </w:r>
      <w:r w:rsidRPr="00836F90">
        <w:rPr>
          <w:bCs/>
          <w:spacing w:val="-3"/>
        </w:rPr>
        <w:t xml:space="preserve"> </w:t>
      </w:r>
      <w:r w:rsidRPr="00836F90">
        <w:rPr>
          <w:bCs/>
        </w:rPr>
        <w:t>to</w:t>
      </w:r>
      <w:r w:rsidRPr="00836F90">
        <w:rPr>
          <w:bCs/>
          <w:spacing w:val="-7"/>
        </w:rPr>
        <w:t xml:space="preserve"> </w:t>
      </w:r>
      <w:r w:rsidRPr="00836F90">
        <w:rPr>
          <w:bCs/>
        </w:rPr>
        <w:t>effective conduct of public affairs</w:t>
      </w:r>
    </w:p>
    <w:p w14:paraId="6B777216" w14:textId="0ABA094F" w:rsidR="004B6DB8" w:rsidRDefault="00836F90" w:rsidP="0077633D">
      <w:pPr>
        <w:pStyle w:val="BodyText"/>
        <w:kinsoku w:val="0"/>
        <w:overflowPunct w:val="0"/>
        <w:spacing w:before="240"/>
        <w:ind w:right="391"/>
        <w:jc w:val="both"/>
      </w:pPr>
      <w:r>
        <w:rPr>
          <w:b/>
          <w:bCs/>
        </w:rPr>
        <w:t xml:space="preserve"> </w:t>
      </w:r>
      <w:r>
        <w:t>where it will be sent to PIRC for investigation.</w:t>
      </w:r>
    </w:p>
    <w:p w14:paraId="6B777218" w14:textId="7612108A" w:rsidR="00836F90" w:rsidRDefault="00836F90" w:rsidP="0077633D">
      <w:pPr>
        <w:pStyle w:val="BodyText"/>
        <w:kinsoku w:val="0"/>
        <w:overflowPunct w:val="0"/>
        <w:spacing w:before="240"/>
        <w:ind w:right="391"/>
        <w:jc w:val="both"/>
      </w:pPr>
      <w:r>
        <w:t>Records</w:t>
      </w:r>
      <w:r w:rsidRPr="005E23E3">
        <w:rPr>
          <w:spacing w:val="-3"/>
        </w:rPr>
        <w:t xml:space="preserve"> </w:t>
      </w:r>
      <w:r>
        <w:t>generated</w:t>
      </w:r>
      <w:r w:rsidRPr="005E23E3">
        <w:rPr>
          <w:spacing w:val="-4"/>
        </w:rPr>
        <w:t xml:space="preserve"> </w:t>
      </w:r>
      <w:r>
        <w:t>as</w:t>
      </w:r>
      <w:r w:rsidRPr="005E23E3">
        <w:rPr>
          <w:spacing w:val="-5"/>
        </w:rPr>
        <w:t xml:space="preserve"> </w:t>
      </w:r>
      <w:r>
        <w:t>a</w:t>
      </w:r>
      <w:r w:rsidRPr="005E23E3">
        <w:rPr>
          <w:spacing w:val="-2"/>
        </w:rPr>
        <w:t xml:space="preserve"> </w:t>
      </w:r>
      <w:r>
        <w:t>result</w:t>
      </w:r>
      <w:r w:rsidRPr="005E23E3">
        <w:rPr>
          <w:spacing w:val="-5"/>
        </w:rPr>
        <w:t xml:space="preserve"> </w:t>
      </w:r>
      <w:r>
        <w:t>of the</w:t>
      </w:r>
      <w:r w:rsidRPr="005E23E3">
        <w:rPr>
          <w:spacing w:val="-2"/>
        </w:rPr>
        <w:t xml:space="preserve"> </w:t>
      </w:r>
      <w:r>
        <w:t>Use</w:t>
      </w:r>
      <w:r w:rsidRPr="005E23E3">
        <w:rPr>
          <w:spacing w:val="-4"/>
        </w:rPr>
        <w:t xml:space="preserve"> </w:t>
      </w:r>
      <w:r>
        <w:t>of Force</w:t>
      </w:r>
      <w:r w:rsidRPr="005E23E3">
        <w:rPr>
          <w:spacing w:val="-2"/>
        </w:rPr>
        <w:t xml:space="preserve"> </w:t>
      </w:r>
      <w:r>
        <w:t>will</w:t>
      </w:r>
      <w:r w:rsidRPr="005E23E3">
        <w:rPr>
          <w:spacing w:val="-3"/>
        </w:rPr>
        <w:t xml:space="preserve"> </w:t>
      </w:r>
      <w:r>
        <w:t>be</w:t>
      </w:r>
      <w:r w:rsidRPr="005E23E3">
        <w:rPr>
          <w:spacing w:val="-2"/>
        </w:rPr>
        <w:t xml:space="preserve"> </w:t>
      </w:r>
      <w:r>
        <w:t>kept</w:t>
      </w:r>
      <w:r w:rsidRPr="005E23E3">
        <w:rPr>
          <w:spacing w:val="-3"/>
        </w:rPr>
        <w:t xml:space="preserve"> </w:t>
      </w:r>
      <w:r>
        <w:t>in</w:t>
      </w:r>
      <w:r w:rsidRPr="005E23E3">
        <w:rPr>
          <w:spacing w:val="-4"/>
        </w:rPr>
        <w:t xml:space="preserve"> </w:t>
      </w:r>
      <w:r>
        <w:t>accordance</w:t>
      </w:r>
      <w:r w:rsidRPr="005E23E3">
        <w:rPr>
          <w:spacing w:val="-2"/>
        </w:rPr>
        <w:t xml:space="preserve"> </w:t>
      </w:r>
      <w:r>
        <w:t>with SPA/Police Scotland’s Record Retention SOP.</w:t>
      </w:r>
    </w:p>
    <w:p w14:paraId="6B777219" w14:textId="77777777" w:rsidR="005E23E3" w:rsidRDefault="005E23E3" w:rsidP="005E23E3">
      <w:pPr>
        <w:pStyle w:val="BodyText"/>
        <w:kinsoku w:val="0"/>
        <w:overflowPunct w:val="0"/>
      </w:pPr>
    </w:p>
    <w:p w14:paraId="6B77721A" w14:textId="77777777" w:rsidR="005E23E3" w:rsidRDefault="004B6DB8" w:rsidP="003E1760">
      <w:pPr>
        <w:pStyle w:val="Heading2"/>
        <w:numPr>
          <w:ilvl w:val="0"/>
          <w:numId w:val="15"/>
        </w:numPr>
        <w:ind w:left="357" w:hanging="357"/>
      </w:pPr>
      <w:bookmarkStart w:id="11" w:name="_Toc118904067"/>
      <w:r>
        <w:t>Reporting Accidents/</w:t>
      </w:r>
      <w:r w:rsidR="005E23E3">
        <w:t>Injuries</w:t>
      </w:r>
      <w:bookmarkEnd w:id="11"/>
    </w:p>
    <w:p w14:paraId="6B77721C" w14:textId="47F2CFA7" w:rsidR="005E23E3" w:rsidRDefault="005E23E3" w:rsidP="0077633D">
      <w:pPr>
        <w:pStyle w:val="BodyText"/>
        <w:kinsoku w:val="0"/>
        <w:overflowPunct w:val="0"/>
        <w:spacing w:before="240"/>
      </w:pPr>
      <w:r>
        <w:t xml:space="preserve">Where incidents involving the use of force result in personal injury or a near miss to police/SPA </w:t>
      </w:r>
      <w:r>
        <w:lastRenderedPageBreak/>
        <w:t xml:space="preserve">personnel, such incidents </w:t>
      </w:r>
      <w:r w:rsidRPr="005E23E3">
        <w:rPr>
          <w:bCs/>
        </w:rPr>
        <w:t>must</w:t>
      </w:r>
      <w:r>
        <w:rPr>
          <w:b/>
          <w:bCs/>
        </w:rPr>
        <w:t xml:space="preserve"> </w:t>
      </w:r>
      <w:r>
        <w:t>be reported and recorded via the submission of both a Violence/Accident Form and Use of Force Form on SCOPE. Where incidents involving the use of force result in personal injury or a near miss to visitors or third parties to SPA</w:t>
      </w:r>
      <w:r w:rsidR="005D6FFC">
        <w:t>/</w:t>
      </w:r>
      <w:r>
        <w:t xml:space="preserve">Police Scotland premises, such incidents </w:t>
      </w:r>
      <w:r w:rsidRPr="005E23E3">
        <w:rPr>
          <w:bCs/>
        </w:rPr>
        <w:t xml:space="preserve">must </w:t>
      </w:r>
      <w:r>
        <w:t>be reported and recorded via the submission of both an Accident, Incident, Dangerous Occurrence</w:t>
      </w:r>
      <w:r>
        <w:rPr>
          <w:spacing w:val="-5"/>
        </w:rPr>
        <w:t xml:space="preserve"> </w:t>
      </w:r>
      <w:r>
        <w:t>Third</w:t>
      </w:r>
      <w:r>
        <w:rPr>
          <w:spacing w:val="-2"/>
        </w:rPr>
        <w:t xml:space="preserve"> </w:t>
      </w:r>
      <w:r>
        <w:t>Party</w:t>
      </w:r>
      <w:r>
        <w:rPr>
          <w:spacing w:val="-5"/>
        </w:rPr>
        <w:t xml:space="preserve"> </w:t>
      </w:r>
      <w:r>
        <w:t>Report</w:t>
      </w:r>
      <w:r>
        <w:rPr>
          <w:spacing w:val="-2"/>
        </w:rPr>
        <w:t xml:space="preserve"> </w:t>
      </w:r>
      <w:r>
        <w:t>(Form</w:t>
      </w:r>
      <w:r>
        <w:rPr>
          <w:spacing w:val="-1"/>
        </w:rPr>
        <w:t xml:space="preserve"> </w:t>
      </w:r>
      <w:r>
        <w:t>076-003)</w:t>
      </w:r>
      <w:r>
        <w:rPr>
          <w:spacing w:val="-4"/>
        </w:rPr>
        <w:t xml:space="preserve"> </w:t>
      </w:r>
      <w:r>
        <w:t>and</w:t>
      </w:r>
      <w:r>
        <w:rPr>
          <w:spacing w:val="-4"/>
        </w:rPr>
        <w:t xml:space="preserve"> </w:t>
      </w:r>
      <w:r>
        <w:t>a</w:t>
      </w:r>
      <w:r>
        <w:rPr>
          <w:spacing w:val="-2"/>
        </w:rPr>
        <w:t xml:space="preserve"> </w:t>
      </w:r>
      <w:r>
        <w:t>Use</w:t>
      </w:r>
      <w:r>
        <w:rPr>
          <w:spacing w:val="-5"/>
        </w:rPr>
        <w:t xml:space="preserve"> </w:t>
      </w:r>
      <w:r>
        <w:t>of Force</w:t>
      </w:r>
      <w:r>
        <w:rPr>
          <w:spacing w:val="-5"/>
        </w:rPr>
        <w:t xml:space="preserve"> </w:t>
      </w:r>
      <w:r>
        <w:t>Form</w:t>
      </w:r>
      <w:r>
        <w:rPr>
          <w:spacing w:val="-1"/>
        </w:rPr>
        <w:t xml:space="preserve"> </w:t>
      </w:r>
      <w:r>
        <w:t>on</w:t>
      </w:r>
      <w:r>
        <w:rPr>
          <w:spacing w:val="-2"/>
        </w:rPr>
        <w:t xml:space="preserve"> </w:t>
      </w:r>
      <w:r>
        <w:t>SCoPE.</w:t>
      </w:r>
    </w:p>
    <w:p w14:paraId="6B77721D" w14:textId="77777777" w:rsidR="00836F90" w:rsidRPr="00836F90" w:rsidRDefault="005E23E3" w:rsidP="003E1760">
      <w:pPr>
        <w:pStyle w:val="Heading2"/>
        <w:numPr>
          <w:ilvl w:val="0"/>
          <w:numId w:val="15"/>
        </w:numPr>
        <w:ind w:left="357" w:hanging="357"/>
      </w:pPr>
      <w:bookmarkStart w:id="12" w:name="_Toc118904068"/>
      <w:r>
        <w:t>Operational Safety Training</w:t>
      </w:r>
      <w:bookmarkEnd w:id="12"/>
    </w:p>
    <w:p w14:paraId="6B77721F" w14:textId="645A2024" w:rsidR="005E23E3" w:rsidRDefault="005E23E3" w:rsidP="0077633D">
      <w:pPr>
        <w:pStyle w:val="BodyText"/>
        <w:kinsoku w:val="0"/>
        <w:overflowPunct w:val="0"/>
        <w:spacing w:before="240"/>
      </w:pPr>
      <w:r>
        <w:t>Individuals</w:t>
      </w:r>
      <w:r>
        <w:rPr>
          <w:spacing w:val="-3"/>
        </w:rPr>
        <w:t xml:space="preserve"> </w:t>
      </w:r>
      <w:r>
        <w:t>will</w:t>
      </w:r>
      <w:r>
        <w:rPr>
          <w:spacing w:val="-3"/>
        </w:rPr>
        <w:t xml:space="preserve"> </w:t>
      </w:r>
      <w:r>
        <w:t>receive</w:t>
      </w:r>
      <w:r>
        <w:rPr>
          <w:spacing w:val="-2"/>
        </w:rPr>
        <w:t xml:space="preserve"> </w:t>
      </w:r>
      <w:r>
        <w:t>Operational</w:t>
      </w:r>
      <w:r>
        <w:rPr>
          <w:spacing w:val="-3"/>
        </w:rPr>
        <w:t xml:space="preserve"> </w:t>
      </w:r>
      <w:r>
        <w:t>Safety</w:t>
      </w:r>
      <w:r>
        <w:rPr>
          <w:spacing w:val="-5"/>
        </w:rPr>
        <w:t xml:space="preserve"> </w:t>
      </w:r>
      <w:r>
        <w:t>Training</w:t>
      </w:r>
      <w:r>
        <w:rPr>
          <w:spacing w:val="-4"/>
        </w:rPr>
        <w:t xml:space="preserve"> </w:t>
      </w:r>
      <w:r>
        <w:t>(OST)</w:t>
      </w:r>
      <w:r>
        <w:rPr>
          <w:spacing w:val="-4"/>
        </w:rPr>
        <w:t xml:space="preserve"> </w:t>
      </w:r>
      <w:r>
        <w:t>to</w:t>
      </w:r>
      <w:r>
        <w:rPr>
          <w:spacing w:val="-2"/>
        </w:rPr>
        <w:t xml:space="preserve"> </w:t>
      </w:r>
      <w:r>
        <w:t>a</w:t>
      </w:r>
      <w:r>
        <w:rPr>
          <w:spacing w:val="-2"/>
        </w:rPr>
        <w:t xml:space="preserve"> </w:t>
      </w:r>
      <w:r>
        <w:t>level</w:t>
      </w:r>
      <w:r>
        <w:rPr>
          <w:spacing w:val="-3"/>
        </w:rPr>
        <w:t xml:space="preserve"> </w:t>
      </w:r>
      <w:r>
        <w:t>as</w:t>
      </w:r>
      <w:r>
        <w:rPr>
          <w:spacing w:val="-3"/>
        </w:rPr>
        <w:t xml:space="preserve"> </w:t>
      </w:r>
      <w:r>
        <w:t>determined</w:t>
      </w:r>
      <w:r>
        <w:rPr>
          <w:spacing w:val="-2"/>
        </w:rPr>
        <w:t xml:space="preserve"> </w:t>
      </w:r>
      <w:r>
        <w:t>by threat and risk assessment of their respective roles.</w:t>
      </w:r>
    </w:p>
    <w:p w14:paraId="6B777221" w14:textId="52C47870" w:rsidR="005E23E3" w:rsidRDefault="005E23E3" w:rsidP="0077633D">
      <w:pPr>
        <w:pStyle w:val="BodyText"/>
        <w:kinsoku w:val="0"/>
        <w:overflowPunct w:val="0"/>
        <w:spacing w:before="240"/>
      </w:pPr>
      <w:r>
        <w:t>Following initial training, re-certification training will be undertaken on an annual basis.</w:t>
      </w:r>
      <w:r w:rsidRPr="005E23E3">
        <w:rPr>
          <w:spacing w:val="-3"/>
        </w:rPr>
        <w:t xml:space="preserve"> </w:t>
      </w:r>
      <w:r>
        <w:t>All</w:t>
      </w:r>
      <w:r w:rsidRPr="005E23E3">
        <w:rPr>
          <w:spacing w:val="-3"/>
        </w:rPr>
        <w:t xml:space="preserve"> </w:t>
      </w:r>
      <w:r>
        <w:t>operational</w:t>
      </w:r>
      <w:r w:rsidRPr="005E23E3">
        <w:rPr>
          <w:spacing w:val="-6"/>
        </w:rPr>
        <w:t xml:space="preserve"> </w:t>
      </w:r>
      <w:r>
        <w:t>Police</w:t>
      </w:r>
      <w:r w:rsidRPr="005E23E3">
        <w:rPr>
          <w:spacing w:val="-3"/>
        </w:rPr>
        <w:t xml:space="preserve"> </w:t>
      </w:r>
      <w:r>
        <w:t>Officers</w:t>
      </w:r>
      <w:r w:rsidRPr="005E23E3">
        <w:rPr>
          <w:spacing w:val="-5"/>
        </w:rPr>
        <w:t xml:space="preserve"> </w:t>
      </w:r>
      <w:r>
        <w:t>and</w:t>
      </w:r>
      <w:r w:rsidRPr="005E23E3">
        <w:rPr>
          <w:spacing w:val="-4"/>
        </w:rPr>
        <w:t xml:space="preserve"> </w:t>
      </w:r>
      <w:r>
        <w:t>designated</w:t>
      </w:r>
      <w:r w:rsidRPr="005E23E3">
        <w:rPr>
          <w:spacing w:val="-4"/>
        </w:rPr>
        <w:t xml:space="preserve"> </w:t>
      </w:r>
      <w:r>
        <w:t>authority/Police</w:t>
      </w:r>
      <w:r w:rsidRPr="005E23E3">
        <w:rPr>
          <w:spacing w:val="-2"/>
        </w:rPr>
        <w:t xml:space="preserve"> </w:t>
      </w:r>
      <w:r>
        <w:t>Staff</w:t>
      </w:r>
      <w:r w:rsidRPr="005E23E3">
        <w:rPr>
          <w:spacing w:val="-2"/>
        </w:rPr>
        <w:t xml:space="preserve"> </w:t>
      </w:r>
      <w:r>
        <w:t>will</w:t>
      </w:r>
      <w:r w:rsidRPr="005E23E3">
        <w:rPr>
          <w:spacing w:val="-3"/>
        </w:rPr>
        <w:t xml:space="preserve"> </w:t>
      </w:r>
      <w:r>
        <w:t>be required to attend a two day Operational Safety and First Aid training course.</w:t>
      </w:r>
    </w:p>
    <w:p w14:paraId="6B777223" w14:textId="3739E689" w:rsidR="005E23E3" w:rsidRPr="0077633D" w:rsidRDefault="005E23E3" w:rsidP="0077633D">
      <w:pPr>
        <w:pStyle w:val="BodyText"/>
        <w:kinsoku w:val="0"/>
        <w:overflowPunct w:val="0"/>
        <w:spacing w:before="240"/>
        <w:rPr>
          <w:spacing w:val="-2"/>
        </w:rPr>
      </w:pPr>
      <w:r>
        <w:t>All</w:t>
      </w:r>
      <w:r w:rsidRPr="005E23E3">
        <w:rPr>
          <w:spacing w:val="-6"/>
        </w:rPr>
        <w:t xml:space="preserve"> </w:t>
      </w:r>
      <w:r>
        <w:t>individuals</w:t>
      </w:r>
      <w:r w:rsidRPr="005E23E3">
        <w:rPr>
          <w:spacing w:val="-3"/>
        </w:rPr>
        <w:t xml:space="preserve"> </w:t>
      </w:r>
      <w:r>
        <w:t>must</w:t>
      </w:r>
      <w:r w:rsidRPr="005E23E3">
        <w:rPr>
          <w:spacing w:val="-2"/>
        </w:rPr>
        <w:t xml:space="preserve"> </w:t>
      </w:r>
      <w:r>
        <w:t>re-certify</w:t>
      </w:r>
      <w:r w:rsidRPr="005E23E3">
        <w:rPr>
          <w:spacing w:val="-4"/>
        </w:rPr>
        <w:t xml:space="preserve"> </w:t>
      </w:r>
      <w:r>
        <w:t>in</w:t>
      </w:r>
      <w:r w:rsidRPr="005E23E3">
        <w:rPr>
          <w:spacing w:val="-2"/>
        </w:rPr>
        <w:t xml:space="preserve"> </w:t>
      </w:r>
      <w:r>
        <w:t>these</w:t>
      </w:r>
      <w:r w:rsidRPr="005E23E3">
        <w:rPr>
          <w:spacing w:val="-3"/>
        </w:rPr>
        <w:t xml:space="preserve"> </w:t>
      </w:r>
      <w:r>
        <w:t>skills</w:t>
      </w:r>
      <w:r w:rsidRPr="005E23E3">
        <w:rPr>
          <w:spacing w:val="-3"/>
        </w:rPr>
        <w:t xml:space="preserve"> </w:t>
      </w:r>
      <w:r>
        <w:t>within</w:t>
      </w:r>
      <w:r w:rsidRPr="005E23E3">
        <w:rPr>
          <w:spacing w:val="-1"/>
        </w:rPr>
        <w:t xml:space="preserve"> </w:t>
      </w:r>
      <w:r>
        <w:t>a</w:t>
      </w:r>
      <w:r w:rsidRPr="005E23E3">
        <w:rPr>
          <w:spacing w:val="-4"/>
        </w:rPr>
        <w:t xml:space="preserve"> </w:t>
      </w:r>
      <w:r>
        <w:t>12</w:t>
      </w:r>
      <w:r w:rsidRPr="005E23E3">
        <w:rPr>
          <w:spacing w:val="-4"/>
        </w:rPr>
        <w:t xml:space="preserve"> </w:t>
      </w:r>
      <w:r>
        <w:t>month</w:t>
      </w:r>
      <w:r w:rsidRPr="005E23E3">
        <w:rPr>
          <w:spacing w:val="-1"/>
        </w:rPr>
        <w:t xml:space="preserve"> </w:t>
      </w:r>
      <w:r w:rsidRPr="005E23E3">
        <w:rPr>
          <w:spacing w:val="-2"/>
        </w:rPr>
        <w:t>period.</w:t>
      </w:r>
    </w:p>
    <w:p w14:paraId="6B777225" w14:textId="423D312A" w:rsidR="005E23E3" w:rsidRPr="0077633D" w:rsidRDefault="005E23E3" w:rsidP="0077633D">
      <w:pPr>
        <w:pStyle w:val="BodyText"/>
        <w:kinsoku w:val="0"/>
        <w:overflowPunct w:val="0"/>
        <w:spacing w:before="240"/>
      </w:pPr>
      <w:r>
        <w:t>Any individual who has not been trained in operational safety techniques or has not received</w:t>
      </w:r>
      <w:r w:rsidRPr="005E23E3">
        <w:rPr>
          <w:spacing w:val="-2"/>
        </w:rPr>
        <w:t xml:space="preserve"> </w:t>
      </w:r>
      <w:r>
        <w:t>the</w:t>
      </w:r>
      <w:r w:rsidRPr="005E23E3">
        <w:rPr>
          <w:spacing w:val="-2"/>
        </w:rPr>
        <w:t xml:space="preserve"> </w:t>
      </w:r>
      <w:r>
        <w:t>required</w:t>
      </w:r>
      <w:r w:rsidRPr="005E23E3">
        <w:rPr>
          <w:spacing w:val="-4"/>
        </w:rPr>
        <w:t xml:space="preserve"> </w:t>
      </w:r>
      <w:r>
        <w:t>re-certification</w:t>
      </w:r>
      <w:r w:rsidRPr="005E23E3">
        <w:rPr>
          <w:spacing w:val="-4"/>
        </w:rPr>
        <w:t xml:space="preserve"> </w:t>
      </w:r>
      <w:r>
        <w:t>training</w:t>
      </w:r>
      <w:r w:rsidRPr="005E23E3">
        <w:rPr>
          <w:spacing w:val="-7"/>
        </w:rPr>
        <w:t xml:space="preserve"> </w:t>
      </w:r>
      <w:r>
        <w:t>will</w:t>
      </w:r>
      <w:r w:rsidRPr="005E23E3">
        <w:rPr>
          <w:spacing w:val="-3"/>
        </w:rPr>
        <w:t xml:space="preserve"> </w:t>
      </w:r>
      <w:r>
        <w:t>be</w:t>
      </w:r>
      <w:r w:rsidRPr="005E23E3">
        <w:rPr>
          <w:spacing w:val="-2"/>
        </w:rPr>
        <w:t xml:space="preserve"> </w:t>
      </w:r>
      <w:r>
        <w:t>removed</w:t>
      </w:r>
      <w:r w:rsidRPr="005E23E3">
        <w:rPr>
          <w:spacing w:val="-4"/>
        </w:rPr>
        <w:t xml:space="preserve"> </w:t>
      </w:r>
      <w:r>
        <w:t>from</w:t>
      </w:r>
      <w:r w:rsidRPr="005E23E3">
        <w:rPr>
          <w:spacing w:val="-4"/>
        </w:rPr>
        <w:t xml:space="preserve"> </w:t>
      </w:r>
      <w:r>
        <w:t>operational</w:t>
      </w:r>
      <w:r w:rsidRPr="005E23E3">
        <w:rPr>
          <w:spacing w:val="-3"/>
        </w:rPr>
        <w:t xml:space="preserve"> </w:t>
      </w:r>
      <w:r>
        <w:t>duties until training is provided.</w:t>
      </w:r>
    </w:p>
    <w:p w14:paraId="6B777226" w14:textId="77777777" w:rsidR="005E23E3" w:rsidRPr="005E23E3" w:rsidRDefault="005E23E3" w:rsidP="0077633D">
      <w:pPr>
        <w:pStyle w:val="BodyText"/>
        <w:kinsoku w:val="0"/>
        <w:overflowPunct w:val="0"/>
        <w:spacing w:before="240"/>
      </w:pPr>
      <w:r>
        <w:t>For</w:t>
      </w:r>
      <w:r w:rsidRPr="005E23E3">
        <w:rPr>
          <w:spacing w:val="-3"/>
        </w:rPr>
        <w:t xml:space="preserve"> </w:t>
      </w:r>
      <w:r>
        <w:t>all</w:t>
      </w:r>
      <w:r w:rsidRPr="005E23E3">
        <w:rPr>
          <w:spacing w:val="-2"/>
        </w:rPr>
        <w:t xml:space="preserve"> </w:t>
      </w:r>
      <w:r>
        <w:t>OST</w:t>
      </w:r>
      <w:r w:rsidRPr="005E23E3">
        <w:rPr>
          <w:spacing w:val="-2"/>
        </w:rPr>
        <w:t xml:space="preserve"> </w:t>
      </w:r>
      <w:r>
        <w:t>methods</w:t>
      </w:r>
      <w:r w:rsidRPr="005E23E3">
        <w:rPr>
          <w:spacing w:val="-4"/>
        </w:rPr>
        <w:t xml:space="preserve"> </w:t>
      </w:r>
      <w:r>
        <w:t>and</w:t>
      </w:r>
      <w:r w:rsidRPr="005E23E3">
        <w:rPr>
          <w:spacing w:val="-1"/>
        </w:rPr>
        <w:t xml:space="preserve"> </w:t>
      </w:r>
      <w:r>
        <w:t>documents</w:t>
      </w:r>
      <w:r w:rsidRPr="005E23E3">
        <w:rPr>
          <w:spacing w:val="-2"/>
        </w:rPr>
        <w:t xml:space="preserve"> </w:t>
      </w:r>
      <w:r>
        <w:t>refer</w:t>
      </w:r>
      <w:r w:rsidRPr="005E23E3">
        <w:rPr>
          <w:spacing w:val="-3"/>
        </w:rPr>
        <w:t xml:space="preserve"> </w:t>
      </w:r>
      <w:r>
        <w:t>to</w:t>
      </w:r>
      <w:r w:rsidRPr="005E23E3">
        <w:rPr>
          <w:spacing w:val="-3"/>
        </w:rPr>
        <w:t xml:space="preserve"> </w:t>
      </w:r>
      <w:r>
        <w:t>the</w:t>
      </w:r>
      <w:r w:rsidRPr="005E23E3">
        <w:rPr>
          <w:spacing w:val="-1"/>
        </w:rPr>
        <w:t xml:space="preserve"> </w:t>
      </w:r>
      <w:r>
        <w:t>Operational</w:t>
      </w:r>
      <w:r w:rsidRPr="005E23E3">
        <w:rPr>
          <w:spacing w:val="-5"/>
        </w:rPr>
        <w:t xml:space="preserve"> </w:t>
      </w:r>
      <w:r>
        <w:t>Safety</w:t>
      </w:r>
      <w:r w:rsidRPr="005E23E3">
        <w:rPr>
          <w:spacing w:val="-4"/>
        </w:rPr>
        <w:t xml:space="preserve"> </w:t>
      </w:r>
      <w:r>
        <w:t>Training</w:t>
      </w:r>
      <w:r w:rsidRPr="005E23E3">
        <w:rPr>
          <w:spacing w:val="-3"/>
        </w:rPr>
        <w:t xml:space="preserve"> </w:t>
      </w:r>
      <w:r>
        <w:t xml:space="preserve">Intranet </w:t>
      </w:r>
      <w:r w:rsidRPr="005E23E3">
        <w:rPr>
          <w:spacing w:val="-2"/>
        </w:rPr>
        <w:t>Site.</w:t>
      </w:r>
    </w:p>
    <w:p w14:paraId="6B777227" w14:textId="77777777" w:rsidR="005E23E3" w:rsidRDefault="005E23E3" w:rsidP="003E1760">
      <w:pPr>
        <w:pStyle w:val="Heading2"/>
        <w:numPr>
          <w:ilvl w:val="0"/>
          <w:numId w:val="15"/>
        </w:numPr>
        <w:ind w:left="357" w:hanging="357"/>
      </w:pPr>
      <w:bookmarkStart w:id="13" w:name="_Toc118904069"/>
      <w:r>
        <w:lastRenderedPageBreak/>
        <w:t>Training Administration</w:t>
      </w:r>
      <w:bookmarkEnd w:id="13"/>
    </w:p>
    <w:p w14:paraId="6B777228" w14:textId="77777777" w:rsidR="005E23E3" w:rsidRDefault="005E23E3" w:rsidP="0077633D">
      <w:pPr>
        <w:pStyle w:val="BodyText"/>
        <w:kinsoku w:val="0"/>
        <w:overflowPunct w:val="0"/>
        <w:spacing w:before="240" w:line="480" w:lineRule="auto"/>
      </w:pPr>
      <w:r>
        <w:t>Individuals</w:t>
      </w:r>
      <w:r>
        <w:rPr>
          <w:spacing w:val="-2"/>
        </w:rPr>
        <w:t xml:space="preserve"> </w:t>
      </w:r>
      <w:r>
        <w:t>will</w:t>
      </w:r>
      <w:r>
        <w:rPr>
          <w:spacing w:val="-2"/>
        </w:rPr>
        <w:t xml:space="preserve"> </w:t>
      </w:r>
      <w:r>
        <w:t>receive</w:t>
      </w:r>
      <w:r>
        <w:rPr>
          <w:spacing w:val="-1"/>
        </w:rPr>
        <w:t xml:space="preserve"> </w:t>
      </w:r>
      <w:r>
        <w:t>a</w:t>
      </w:r>
      <w:r>
        <w:rPr>
          <w:spacing w:val="-1"/>
        </w:rPr>
        <w:t xml:space="preserve"> </w:t>
      </w:r>
      <w:r>
        <w:t>SCOPE</w:t>
      </w:r>
      <w:r>
        <w:rPr>
          <w:spacing w:val="-4"/>
        </w:rPr>
        <w:t xml:space="preserve"> </w:t>
      </w:r>
      <w:r>
        <w:t>notification</w:t>
      </w:r>
      <w:r>
        <w:rPr>
          <w:spacing w:val="-1"/>
        </w:rPr>
        <w:t xml:space="preserve"> </w:t>
      </w:r>
      <w:r>
        <w:t>12</w:t>
      </w:r>
      <w:r>
        <w:rPr>
          <w:spacing w:val="-1"/>
        </w:rPr>
        <w:t xml:space="preserve"> </w:t>
      </w:r>
      <w:r>
        <w:t>weeks</w:t>
      </w:r>
      <w:r>
        <w:rPr>
          <w:spacing w:val="-3"/>
        </w:rPr>
        <w:t xml:space="preserve"> </w:t>
      </w:r>
      <w:r>
        <w:t>prior</w:t>
      </w:r>
      <w:r>
        <w:rPr>
          <w:spacing w:val="-3"/>
        </w:rPr>
        <w:t xml:space="preserve"> </w:t>
      </w:r>
      <w:r>
        <w:t>to</w:t>
      </w:r>
      <w:r>
        <w:rPr>
          <w:spacing w:val="-3"/>
        </w:rPr>
        <w:t xml:space="preserve"> </w:t>
      </w:r>
      <w:r>
        <w:t>their</w:t>
      </w:r>
      <w:r>
        <w:rPr>
          <w:spacing w:val="-5"/>
        </w:rPr>
        <w:t xml:space="preserve"> </w:t>
      </w:r>
      <w:r>
        <w:t>OST</w:t>
      </w:r>
      <w:r>
        <w:rPr>
          <w:spacing w:val="-2"/>
        </w:rPr>
        <w:t xml:space="preserve"> </w:t>
      </w:r>
      <w:r>
        <w:t>expiry</w:t>
      </w:r>
      <w:r>
        <w:rPr>
          <w:spacing w:val="-4"/>
        </w:rPr>
        <w:t xml:space="preserve"> </w:t>
      </w:r>
      <w:r>
        <w:t>date. Individuals who are on a court standby will not be permitted to attend for OST.</w:t>
      </w:r>
    </w:p>
    <w:p w14:paraId="6B77722A" w14:textId="45D6FB50" w:rsidR="005D6FFC" w:rsidRDefault="005E23E3" w:rsidP="0077633D">
      <w:pPr>
        <w:pStyle w:val="BodyText"/>
        <w:kinsoku w:val="0"/>
        <w:overflowPunct w:val="0"/>
        <w:spacing w:before="240"/>
        <w:ind w:right="334"/>
      </w:pPr>
      <w:r>
        <w:t>Individuals who are currently modified/protected duties or under the care of Occupational</w:t>
      </w:r>
      <w:r>
        <w:rPr>
          <w:spacing w:val="-3"/>
        </w:rPr>
        <w:t xml:space="preserve"> </w:t>
      </w:r>
      <w:r>
        <w:t>Health</w:t>
      </w:r>
      <w:r>
        <w:rPr>
          <w:spacing w:val="-4"/>
        </w:rPr>
        <w:t xml:space="preserve"> </w:t>
      </w:r>
      <w:r>
        <w:t>will</w:t>
      </w:r>
      <w:r>
        <w:rPr>
          <w:spacing w:val="-3"/>
        </w:rPr>
        <w:t xml:space="preserve"> </w:t>
      </w:r>
      <w:r>
        <w:t>not</w:t>
      </w:r>
      <w:r>
        <w:rPr>
          <w:spacing w:val="-3"/>
        </w:rPr>
        <w:t xml:space="preserve"> </w:t>
      </w:r>
      <w:r>
        <w:t>usually</w:t>
      </w:r>
      <w:r>
        <w:rPr>
          <w:spacing w:val="-5"/>
        </w:rPr>
        <w:t xml:space="preserve"> </w:t>
      </w:r>
      <w:r>
        <w:t>be</w:t>
      </w:r>
      <w:r>
        <w:rPr>
          <w:spacing w:val="-2"/>
        </w:rPr>
        <w:t xml:space="preserve"> </w:t>
      </w:r>
      <w:r>
        <w:t>permitted</w:t>
      </w:r>
      <w:r>
        <w:rPr>
          <w:spacing w:val="-2"/>
        </w:rPr>
        <w:t xml:space="preserve"> </w:t>
      </w:r>
      <w:r>
        <w:t>to</w:t>
      </w:r>
      <w:r>
        <w:rPr>
          <w:spacing w:val="-2"/>
        </w:rPr>
        <w:t xml:space="preserve"> </w:t>
      </w:r>
      <w:r>
        <w:t>attend</w:t>
      </w:r>
      <w:r>
        <w:rPr>
          <w:spacing w:val="-4"/>
        </w:rPr>
        <w:t xml:space="preserve"> </w:t>
      </w:r>
      <w:r>
        <w:t>for</w:t>
      </w:r>
      <w:r>
        <w:rPr>
          <w:spacing w:val="-4"/>
        </w:rPr>
        <w:t xml:space="preserve"> </w:t>
      </w:r>
      <w:r>
        <w:t>OST</w:t>
      </w:r>
      <w:r>
        <w:rPr>
          <w:spacing w:val="-1"/>
        </w:rPr>
        <w:t xml:space="preserve"> </w:t>
      </w:r>
      <w:r>
        <w:t>however,</w:t>
      </w:r>
      <w:r>
        <w:rPr>
          <w:spacing w:val="-2"/>
        </w:rPr>
        <w:t xml:space="preserve"> </w:t>
      </w:r>
      <w:r>
        <w:t>there are exceptions to this and specific, individual circumstances should be discussed with a supervisor from the Operational Safety Team.</w:t>
      </w:r>
    </w:p>
    <w:p w14:paraId="6B77722C" w14:textId="5F23F225" w:rsidR="005E23E3" w:rsidRDefault="005E23E3" w:rsidP="0077633D">
      <w:pPr>
        <w:pStyle w:val="BodyText"/>
        <w:kinsoku w:val="0"/>
        <w:overflowPunct w:val="0"/>
        <w:spacing w:before="240"/>
        <w:ind w:right="334"/>
      </w:pPr>
      <w:r>
        <w:t>If for any reason, individuals require to cancel their attendance for training, this request must be authorised by a supervisor prior to it being forwarded to their relevant Resource Deployment Unit (North and East Command) or Local Training Single Point of Contact (West Command). This request, when forwarded to the relevant</w:t>
      </w:r>
      <w:r w:rsidRPr="005E23E3">
        <w:rPr>
          <w:spacing w:val="-3"/>
        </w:rPr>
        <w:t xml:space="preserve"> </w:t>
      </w:r>
      <w:r>
        <w:t>training</w:t>
      </w:r>
      <w:r w:rsidRPr="005E23E3">
        <w:rPr>
          <w:spacing w:val="-4"/>
        </w:rPr>
        <w:t xml:space="preserve"> </w:t>
      </w:r>
      <w:r>
        <w:t>administration</w:t>
      </w:r>
      <w:r w:rsidRPr="005E23E3">
        <w:rPr>
          <w:spacing w:val="-2"/>
        </w:rPr>
        <w:t xml:space="preserve"> </w:t>
      </w:r>
      <w:r>
        <w:t>unit,</w:t>
      </w:r>
      <w:r w:rsidRPr="005E23E3">
        <w:rPr>
          <w:spacing w:val="-5"/>
        </w:rPr>
        <w:t xml:space="preserve"> </w:t>
      </w:r>
      <w:r>
        <w:t>must</w:t>
      </w:r>
      <w:r w:rsidRPr="005E23E3">
        <w:rPr>
          <w:spacing w:val="-2"/>
        </w:rPr>
        <w:t xml:space="preserve"> </w:t>
      </w:r>
      <w:r>
        <w:t>include</w:t>
      </w:r>
      <w:r w:rsidRPr="005E23E3">
        <w:rPr>
          <w:spacing w:val="-4"/>
        </w:rPr>
        <w:t xml:space="preserve"> </w:t>
      </w:r>
      <w:r>
        <w:t>the</w:t>
      </w:r>
      <w:r w:rsidRPr="005E23E3">
        <w:rPr>
          <w:spacing w:val="-4"/>
        </w:rPr>
        <w:t xml:space="preserve"> </w:t>
      </w:r>
      <w:r>
        <w:t>details</w:t>
      </w:r>
      <w:r w:rsidRPr="005E23E3">
        <w:rPr>
          <w:spacing w:val="-3"/>
        </w:rPr>
        <w:t xml:space="preserve"> </w:t>
      </w:r>
      <w:r>
        <w:t>of</w:t>
      </w:r>
      <w:r w:rsidRPr="005E23E3">
        <w:rPr>
          <w:spacing w:val="-2"/>
        </w:rPr>
        <w:t xml:space="preserve"> </w:t>
      </w:r>
      <w:r>
        <w:t>the</w:t>
      </w:r>
      <w:r w:rsidRPr="005E23E3">
        <w:rPr>
          <w:spacing w:val="-4"/>
        </w:rPr>
        <w:t xml:space="preserve"> </w:t>
      </w:r>
      <w:r>
        <w:t>supervisor</w:t>
      </w:r>
      <w:r w:rsidRPr="005E23E3">
        <w:rPr>
          <w:spacing w:val="-4"/>
        </w:rPr>
        <w:t xml:space="preserve"> </w:t>
      </w:r>
      <w:r>
        <w:t>who authorised the cancellation request.</w:t>
      </w:r>
    </w:p>
    <w:p w14:paraId="6B77722E" w14:textId="07A2F263" w:rsidR="005D6FFC" w:rsidRDefault="005E23E3" w:rsidP="0077633D">
      <w:pPr>
        <w:pStyle w:val="BodyText"/>
        <w:kinsoku w:val="0"/>
        <w:overflowPunct w:val="0"/>
        <w:spacing w:before="240"/>
        <w:ind w:right="225"/>
      </w:pPr>
      <w:r>
        <w:t>Any cancellation request which does not include the details of the authorising supervisor,</w:t>
      </w:r>
      <w:r>
        <w:rPr>
          <w:spacing w:val="-1"/>
        </w:rPr>
        <w:t xml:space="preserve"> </w:t>
      </w:r>
      <w:r>
        <w:t>will</w:t>
      </w:r>
      <w:r>
        <w:rPr>
          <w:spacing w:val="-2"/>
        </w:rPr>
        <w:t xml:space="preserve"> </w:t>
      </w:r>
      <w:r>
        <w:t>not</w:t>
      </w:r>
      <w:r>
        <w:rPr>
          <w:spacing w:val="-2"/>
        </w:rPr>
        <w:t xml:space="preserve"> </w:t>
      </w:r>
      <w:r>
        <w:t>be</w:t>
      </w:r>
      <w:r>
        <w:rPr>
          <w:spacing w:val="-6"/>
        </w:rPr>
        <w:t xml:space="preserve"> </w:t>
      </w:r>
      <w:r>
        <w:t>granted,</w:t>
      </w:r>
      <w:r>
        <w:rPr>
          <w:spacing w:val="-4"/>
        </w:rPr>
        <w:t xml:space="preserve"> </w:t>
      </w:r>
      <w:r>
        <w:t>and</w:t>
      </w:r>
      <w:r>
        <w:rPr>
          <w:spacing w:val="-3"/>
        </w:rPr>
        <w:t xml:space="preserve"> </w:t>
      </w:r>
      <w:r>
        <w:t>will</w:t>
      </w:r>
      <w:r>
        <w:rPr>
          <w:spacing w:val="-2"/>
        </w:rPr>
        <w:t xml:space="preserve"> </w:t>
      </w:r>
      <w:r>
        <w:t>be</w:t>
      </w:r>
      <w:r>
        <w:rPr>
          <w:spacing w:val="-1"/>
        </w:rPr>
        <w:t xml:space="preserve"> </w:t>
      </w:r>
      <w:r>
        <w:t>returned</w:t>
      </w:r>
      <w:r>
        <w:rPr>
          <w:spacing w:val="-3"/>
        </w:rPr>
        <w:t xml:space="preserve"> </w:t>
      </w:r>
      <w:r>
        <w:t>to</w:t>
      </w:r>
      <w:r>
        <w:rPr>
          <w:spacing w:val="-1"/>
        </w:rPr>
        <w:t xml:space="preserve"> </w:t>
      </w:r>
      <w:r>
        <w:t>the</w:t>
      </w:r>
      <w:r>
        <w:rPr>
          <w:spacing w:val="-1"/>
        </w:rPr>
        <w:t xml:space="preserve"> </w:t>
      </w:r>
      <w:r>
        <w:t>requesting</w:t>
      </w:r>
      <w:r>
        <w:rPr>
          <w:spacing w:val="-3"/>
        </w:rPr>
        <w:t xml:space="preserve"> </w:t>
      </w:r>
      <w:r>
        <w:t>officer</w:t>
      </w:r>
      <w:r>
        <w:rPr>
          <w:spacing w:val="-5"/>
        </w:rPr>
        <w:t xml:space="preserve"> </w:t>
      </w:r>
      <w:r>
        <w:t>for suitable supervisory authorisation.</w:t>
      </w:r>
    </w:p>
    <w:p w14:paraId="6B777230" w14:textId="5FDD776C" w:rsidR="005E23E3" w:rsidRDefault="005E23E3" w:rsidP="0077633D">
      <w:pPr>
        <w:pStyle w:val="BodyText"/>
        <w:kinsoku w:val="0"/>
        <w:overflowPunct w:val="0"/>
        <w:spacing w:before="240"/>
        <w:ind w:right="225"/>
      </w:pPr>
      <w:r>
        <w:t>Following</w:t>
      </w:r>
      <w:r>
        <w:rPr>
          <w:spacing w:val="-6"/>
        </w:rPr>
        <w:t xml:space="preserve"> </w:t>
      </w:r>
      <w:r>
        <w:t>successful</w:t>
      </w:r>
      <w:r>
        <w:rPr>
          <w:spacing w:val="-5"/>
        </w:rPr>
        <w:t xml:space="preserve"> </w:t>
      </w:r>
      <w:r>
        <w:t>completion</w:t>
      </w:r>
      <w:r>
        <w:rPr>
          <w:spacing w:val="-6"/>
        </w:rPr>
        <w:t xml:space="preserve"> </w:t>
      </w:r>
      <w:r>
        <w:t>of</w:t>
      </w:r>
      <w:r>
        <w:rPr>
          <w:spacing w:val="-4"/>
        </w:rPr>
        <w:t xml:space="preserve"> </w:t>
      </w:r>
      <w:r>
        <w:t>OST</w:t>
      </w:r>
      <w:r>
        <w:rPr>
          <w:spacing w:val="-3"/>
        </w:rPr>
        <w:t xml:space="preserve"> </w:t>
      </w:r>
      <w:r>
        <w:t>re-certification,</w:t>
      </w:r>
      <w:r>
        <w:rPr>
          <w:spacing w:val="-7"/>
        </w:rPr>
        <w:t xml:space="preserve"> </w:t>
      </w:r>
      <w:r>
        <w:t>authorised</w:t>
      </w:r>
      <w:r>
        <w:rPr>
          <w:spacing w:val="-6"/>
        </w:rPr>
        <w:t xml:space="preserve"> </w:t>
      </w:r>
      <w:r>
        <w:t>individuals</w:t>
      </w:r>
      <w:r>
        <w:rPr>
          <w:spacing w:val="-5"/>
        </w:rPr>
        <w:t xml:space="preserve"> </w:t>
      </w:r>
      <w:r>
        <w:t>will have their SCoPE training record updated with an expiry date of 12 months.</w:t>
      </w:r>
    </w:p>
    <w:p w14:paraId="6B777231" w14:textId="77777777" w:rsidR="005E23E3" w:rsidRDefault="005E23E3" w:rsidP="003E1760">
      <w:pPr>
        <w:pStyle w:val="Heading2"/>
        <w:numPr>
          <w:ilvl w:val="0"/>
          <w:numId w:val="15"/>
        </w:numPr>
        <w:ind w:left="357" w:hanging="357"/>
      </w:pPr>
      <w:bookmarkStart w:id="14" w:name="_Toc118904070"/>
      <w:r>
        <w:lastRenderedPageBreak/>
        <w:t>Key Contacts</w:t>
      </w:r>
      <w:bookmarkEnd w:id="14"/>
    </w:p>
    <w:p w14:paraId="6B777233" w14:textId="67569E82" w:rsidR="005E23E3" w:rsidRPr="0077633D" w:rsidRDefault="005E23E3" w:rsidP="0077633D">
      <w:pPr>
        <w:pStyle w:val="BodyText"/>
        <w:kinsoku w:val="0"/>
        <w:overflowPunct w:val="0"/>
        <w:spacing w:before="240"/>
        <w:rPr>
          <w:spacing w:val="-2"/>
        </w:rPr>
      </w:pPr>
      <w:r>
        <w:t>Please</w:t>
      </w:r>
      <w:r>
        <w:rPr>
          <w:spacing w:val="-5"/>
        </w:rPr>
        <w:t xml:space="preserve"> </w:t>
      </w:r>
      <w:r>
        <w:t>refer</w:t>
      </w:r>
      <w:r>
        <w:rPr>
          <w:spacing w:val="-4"/>
        </w:rPr>
        <w:t xml:space="preserve"> </w:t>
      </w:r>
      <w:r>
        <w:t>to</w:t>
      </w:r>
      <w:r>
        <w:rPr>
          <w:spacing w:val="-2"/>
        </w:rPr>
        <w:t xml:space="preserve"> </w:t>
      </w:r>
      <w:r>
        <w:t>the</w:t>
      </w:r>
      <w:r>
        <w:rPr>
          <w:spacing w:val="-3"/>
        </w:rPr>
        <w:t xml:space="preserve"> </w:t>
      </w:r>
      <w:r>
        <w:t>Operational</w:t>
      </w:r>
      <w:r>
        <w:rPr>
          <w:spacing w:val="-3"/>
        </w:rPr>
        <w:t xml:space="preserve"> </w:t>
      </w:r>
      <w:r>
        <w:t>Safety</w:t>
      </w:r>
      <w:r>
        <w:rPr>
          <w:spacing w:val="-5"/>
        </w:rPr>
        <w:t xml:space="preserve"> </w:t>
      </w:r>
      <w:r>
        <w:t>Training</w:t>
      </w:r>
      <w:r>
        <w:rPr>
          <w:spacing w:val="-4"/>
        </w:rPr>
        <w:t xml:space="preserve"> </w:t>
      </w:r>
      <w:r>
        <w:t>Intranet</w:t>
      </w:r>
      <w:r>
        <w:rPr>
          <w:spacing w:val="-3"/>
        </w:rPr>
        <w:t xml:space="preserve"> </w:t>
      </w:r>
      <w:r>
        <w:rPr>
          <w:spacing w:val="-2"/>
        </w:rPr>
        <w:t>Site.</w:t>
      </w:r>
    </w:p>
    <w:p w14:paraId="05B92E4B" w14:textId="77777777" w:rsidR="0077633D" w:rsidRDefault="005E23E3" w:rsidP="0077633D">
      <w:pPr>
        <w:pStyle w:val="BodyText"/>
        <w:kinsoku w:val="0"/>
        <w:overflowPunct w:val="0"/>
        <w:spacing w:before="240"/>
        <w:ind w:right="849"/>
        <w:jc w:val="both"/>
      </w:pPr>
      <w:r>
        <w:t>For</w:t>
      </w:r>
      <w:r>
        <w:rPr>
          <w:spacing w:val="-4"/>
        </w:rPr>
        <w:t xml:space="preserve"> </w:t>
      </w:r>
      <w:r>
        <w:t>information</w:t>
      </w:r>
      <w:r>
        <w:rPr>
          <w:spacing w:val="-4"/>
        </w:rPr>
        <w:t xml:space="preserve"> </w:t>
      </w:r>
      <w:r>
        <w:t>in</w:t>
      </w:r>
      <w:r>
        <w:rPr>
          <w:spacing w:val="-2"/>
        </w:rPr>
        <w:t xml:space="preserve"> </w:t>
      </w:r>
      <w:r>
        <w:t>relation</w:t>
      </w:r>
      <w:r>
        <w:rPr>
          <w:spacing w:val="-2"/>
        </w:rPr>
        <w:t xml:space="preserve"> </w:t>
      </w:r>
      <w:r>
        <w:t>to</w:t>
      </w:r>
      <w:r>
        <w:rPr>
          <w:spacing w:val="-2"/>
        </w:rPr>
        <w:t xml:space="preserve"> </w:t>
      </w:r>
      <w:r>
        <w:t>the</w:t>
      </w:r>
      <w:r>
        <w:rPr>
          <w:spacing w:val="-2"/>
        </w:rPr>
        <w:t xml:space="preserve"> </w:t>
      </w:r>
      <w:r>
        <w:t>assessment</w:t>
      </w:r>
      <w:r>
        <w:rPr>
          <w:spacing w:val="-7"/>
        </w:rPr>
        <w:t xml:space="preserve"> </w:t>
      </w:r>
      <w:r>
        <w:t>and</w:t>
      </w:r>
      <w:r>
        <w:rPr>
          <w:spacing w:val="-2"/>
        </w:rPr>
        <w:t xml:space="preserve"> </w:t>
      </w:r>
      <w:r>
        <w:t>selection</w:t>
      </w:r>
      <w:r>
        <w:rPr>
          <w:spacing w:val="-2"/>
        </w:rPr>
        <w:t xml:space="preserve"> </w:t>
      </w:r>
      <w:r>
        <w:t>of</w:t>
      </w:r>
      <w:r>
        <w:rPr>
          <w:spacing w:val="-2"/>
        </w:rPr>
        <w:t xml:space="preserve"> </w:t>
      </w:r>
      <w:r>
        <w:t>Specially</w:t>
      </w:r>
      <w:r>
        <w:rPr>
          <w:spacing w:val="-5"/>
        </w:rPr>
        <w:t xml:space="preserve"> </w:t>
      </w:r>
      <w:r>
        <w:t>Trained Officers</w:t>
      </w:r>
      <w:r>
        <w:rPr>
          <w:spacing w:val="-4"/>
        </w:rPr>
        <w:t xml:space="preserve"> </w:t>
      </w:r>
      <w:r>
        <w:t>and</w:t>
      </w:r>
      <w:r>
        <w:rPr>
          <w:spacing w:val="-3"/>
        </w:rPr>
        <w:t xml:space="preserve"> </w:t>
      </w:r>
      <w:r>
        <w:t>the</w:t>
      </w:r>
      <w:r>
        <w:rPr>
          <w:spacing w:val="-3"/>
        </w:rPr>
        <w:t xml:space="preserve"> </w:t>
      </w:r>
      <w:r>
        <w:t>Operational</w:t>
      </w:r>
      <w:r>
        <w:rPr>
          <w:spacing w:val="-4"/>
        </w:rPr>
        <w:t xml:space="preserve"> </w:t>
      </w:r>
      <w:r>
        <w:t>Deployment</w:t>
      </w:r>
      <w:r>
        <w:rPr>
          <w:spacing w:val="-5"/>
        </w:rPr>
        <w:t xml:space="preserve"> </w:t>
      </w:r>
      <w:r>
        <w:t>of</w:t>
      </w:r>
      <w:r>
        <w:rPr>
          <w:spacing w:val="-3"/>
        </w:rPr>
        <w:t xml:space="preserve"> </w:t>
      </w:r>
      <w:r>
        <w:t>Taser,</w:t>
      </w:r>
      <w:r>
        <w:rPr>
          <w:spacing w:val="-3"/>
        </w:rPr>
        <w:t xml:space="preserve"> </w:t>
      </w:r>
      <w:r>
        <w:t>please</w:t>
      </w:r>
      <w:r>
        <w:rPr>
          <w:spacing w:val="-3"/>
        </w:rPr>
        <w:t xml:space="preserve"> </w:t>
      </w:r>
      <w:r>
        <w:t>refer</w:t>
      </w:r>
      <w:r>
        <w:rPr>
          <w:spacing w:val="-5"/>
        </w:rPr>
        <w:t xml:space="preserve"> </w:t>
      </w:r>
      <w:r>
        <w:t>to</w:t>
      </w:r>
      <w:r>
        <w:rPr>
          <w:spacing w:val="-3"/>
        </w:rPr>
        <w:t xml:space="preserve"> </w:t>
      </w:r>
      <w:r>
        <w:t>the</w:t>
      </w:r>
      <w:r>
        <w:rPr>
          <w:spacing w:val="-3"/>
        </w:rPr>
        <w:t xml:space="preserve"> </w:t>
      </w:r>
      <w:r>
        <w:t>Specially Trained Officers SOP</w:t>
      </w:r>
      <w:r w:rsidR="00DA1794">
        <w:t>.</w:t>
      </w:r>
    </w:p>
    <w:p w14:paraId="730E1CD5" w14:textId="0EDC917B" w:rsidR="004206A0" w:rsidRPr="0077633D" w:rsidRDefault="0077633D" w:rsidP="0077633D">
      <w:pPr>
        <w:spacing w:line="240" w:lineRule="auto"/>
        <w:rPr>
          <w:rFonts w:eastAsiaTheme="minorEastAsia" w:cs="Arial"/>
          <w:szCs w:val="24"/>
        </w:rPr>
      </w:pPr>
      <w:r>
        <w:br w:type="page"/>
      </w:r>
    </w:p>
    <w:p w14:paraId="6B777235" w14:textId="77777777" w:rsidR="00DA1794" w:rsidRDefault="00DA1794" w:rsidP="00DA1794">
      <w:pPr>
        <w:pStyle w:val="Heading2"/>
      </w:pPr>
      <w:bookmarkStart w:id="15" w:name="_Toc118904071"/>
      <w:r w:rsidRPr="006C7D8A">
        <w:lastRenderedPageBreak/>
        <w:t xml:space="preserve">Compliance </w:t>
      </w:r>
      <w:r>
        <w:t>r</w:t>
      </w:r>
      <w:r w:rsidRPr="006C7D8A">
        <w:t>ecord</w:t>
      </w:r>
      <w:bookmarkEnd w:id="15"/>
    </w:p>
    <w:p w14:paraId="6B777236" w14:textId="77777777" w:rsidR="00DA1794" w:rsidRDefault="00DA1794" w:rsidP="00DA1794">
      <w:pPr>
        <w:tabs>
          <w:tab w:val="left" w:pos="5245"/>
        </w:tabs>
      </w:pPr>
      <w:r>
        <w:t>EqHIRA completion/review date:</w:t>
      </w:r>
      <w:r>
        <w:tab/>
        <w:t>13/05/2021</w:t>
      </w:r>
    </w:p>
    <w:p w14:paraId="6B777237" w14:textId="77777777" w:rsidR="00DA1794" w:rsidRDefault="00DA1794" w:rsidP="00DA1794">
      <w:pPr>
        <w:tabs>
          <w:tab w:val="left" w:pos="5245"/>
        </w:tabs>
      </w:pPr>
      <w:r>
        <w:t xml:space="preserve">Information Management Compliant: </w:t>
      </w:r>
      <w:r>
        <w:tab/>
        <w:t>Yes</w:t>
      </w:r>
    </w:p>
    <w:p w14:paraId="6B777238" w14:textId="77777777" w:rsidR="00DA1794" w:rsidRDefault="00DA1794" w:rsidP="00DA1794">
      <w:pPr>
        <w:tabs>
          <w:tab w:val="left" w:pos="5245"/>
        </w:tabs>
      </w:pPr>
      <w:r>
        <w:t xml:space="preserve">Health and Safety Compliant: </w:t>
      </w:r>
      <w:r>
        <w:tab/>
        <w:t>Yes</w:t>
      </w:r>
    </w:p>
    <w:p w14:paraId="6B777239" w14:textId="77777777" w:rsidR="00DA1794" w:rsidRPr="009E0114" w:rsidRDefault="00DA1794" w:rsidP="00DA1794">
      <w:pPr>
        <w:pStyle w:val="Heading2"/>
      </w:pPr>
      <w:bookmarkStart w:id="16" w:name="_Toc118904072"/>
      <w:r w:rsidRPr="00174A79">
        <w:t xml:space="preserve">Version </w:t>
      </w:r>
      <w:r>
        <w:t>c</w:t>
      </w:r>
      <w:r w:rsidRPr="00174A79">
        <w:t xml:space="preserve">ontrol </w:t>
      </w:r>
      <w:r>
        <w:t>t</w:t>
      </w:r>
      <w:r w:rsidRPr="00174A79">
        <w:t>able</w:t>
      </w:r>
      <w:bookmarkEnd w:id="16"/>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DA1794" w:rsidRPr="00A324B2" w14:paraId="6B77723D" w14:textId="77777777" w:rsidTr="00CC711C">
        <w:trPr>
          <w:trHeight w:val="307"/>
          <w:tblHeader/>
        </w:trPr>
        <w:tc>
          <w:tcPr>
            <w:tcW w:w="1696" w:type="dxa"/>
          </w:tcPr>
          <w:p w14:paraId="6B77723A" w14:textId="77777777" w:rsidR="00DA1794" w:rsidRPr="007E214E" w:rsidRDefault="00DA1794" w:rsidP="00CC711C">
            <w:pPr>
              <w:pStyle w:val="TableFieldHeading"/>
            </w:pPr>
            <w:r w:rsidRPr="00BD2249">
              <w:t>Version</w:t>
            </w:r>
          </w:p>
        </w:tc>
        <w:tc>
          <w:tcPr>
            <w:tcW w:w="5344" w:type="dxa"/>
          </w:tcPr>
          <w:p w14:paraId="6B77723B" w14:textId="77777777" w:rsidR="00DA1794" w:rsidRPr="007E214E" w:rsidRDefault="00DA1794" w:rsidP="00CC711C">
            <w:pPr>
              <w:pStyle w:val="TableFieldHeading"/>
            </w:pPr>
            <w:r w:rsidRPr="00BD2249">
              <w:t xml:space="preserve">History of </w:t>
            </w:r>
            <w:r>
              <w:t>a</w:t>
            </w:r>
            <w:r w:rsidRPr="00BD2249">
              <w:t>mendments</w:t>
            </w:r>
          </w:p>
        </w:tc>
        <w:tc>
          <w:tcPr>
            <w:tcW w:w="1998" w:type="dxa"/>
          </w:tcPr>
          <w:p w14:paraId="6B77723C" w14:textId="77777777" w:rsidR="00DA1794" w:rsidRPr="007E214E" w:rsidRDefault="00DA1794" w:rsidP="00CC711C">
            <w:pPr>
              <w:pStyle w:val="TableFieldHeading"/>
            </w:pPr>
            <w:r>
              <w:t>Approval date</w:t>
            </w:r>
          </w:p>
        </w:tc>
      </w:tr>
      <w:tr w:rsidR="00DA1794" w:rsidRPr="00A324B2" w14:paraId="6B777241" w14:textId="77777777" w:rsidTr="00CC711C">
        <w:trPr>
          <w:trHeight w:val="397"/>
          <w:tblHeader/>
        </w:trPr>
        <w:tc>
          <w:tcPr>
            <w:tcW w:w="1696" w:type="dxa"/>
          </w:tcPr>
          <w:p w14:paraId="6B77723E" w14:textId="77777777" w:rsidR="00DA1794" w:rsidRPr="007E214E" w:rsidRDefault="00DA1794" w:rsidP="00CC711C">
            <w:pPr>
              <w:pStyle w:val="TableFieldContent"/>
            </w:pPr>
            <w:r>
              <w:t>1.00</w:t>
            </w:r>
          </w:p>
        </w:tc>
        <w:tc>
          <w:tcPr>
            <w:tcW w:w="5344" w:type="dxa"/>
          </w:tcPr>
          <w:p w14:paraId="6B77723F" w14:textId="77777777" w:rsidR="00DA1794" w:rsidRPr="00C75D25" w:rsidRDefault="00DA1794" w:rsidP="00CC711C">
            <w:pPr>
              <w:pStyle w:val="TableFieldContent"/>
            </w:pPr>
            <w:r>
              <w:t>Initial Approved Version following conversion of Use of Force SOP to National Guidance. Reviewed and revised in line with SOP Review principals.</w:t>
            </w:r>
          </w:p>
        </w:tc>
        <w:tc>
          <w:tcPr>
            <w:tcW w:w="1998" w:type="dxa"/>
          </w:tcPr>
          <w:p w14:paraId="6B777240" w14:textId="77777777" w:rsidR="00DA1794" w:rsidRDefault="00DA1794" w:rsidP="00CC711C">
            <w:pPr>
              <w:pStyle w:val="TableFieldContent"/>
            </w:pPr>
            <w:r>
              <w:t>20/12/2021</w:t>
            </w:r>
          </w:p>
        </w:tc>
      </w:tr>
    </w:tbl>
    <w:p w14:paraId="6B777242" w14:textId="77777777" w:rsidR="00DA1794" w:rsidRPr="00940BDB" w:rsidRDefault="00DA1794" w:rsidP="00DA1794">
      <w:pPr>
        <w:pStyle w:val="Heading2"/>
      </w:pPr>
      <w:bookmarkStart w:id="17" w:name="_Toc118904073"/>
      <w:r w:rsidRPr="00940BDB">
        <w:lastRenderedPageBreak/>
        <w:t>Feedback</w:t>
      </w:r>
      <w:bookmarkEnd w:id="17"/>
    </w:p>
    <w:p w14:paraId="6B777243" w14:textId="77777777" w:rsidR="00DA1794" w:rsidRPr="00940BDB" w:rsidRDefault="00DA1794" w:rsidP="00DA1794">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6B777244" w14:textId="77777777" w:rsidR="00AA7CEC" w:rsidRPr="00CF37D7" w:rsidRDefault="00DA1794" w:rsidP="00DA1794">
      <w:pPr>
        <w:pStyle w:val="ParagraphContent"/>
      </w:pPr>
      <w:r w:rsidRPr="00940BDB">
        <w:t>If any officer</w:t>
      </w:r>
      <w:r>
        <w:t xml:space="preserve"> / </w:t>
      </w:r>
      <w:r w:rsidRPr="00940BDB">
        <w:t>staff member wishes to provide comment, or make sugge</w:t>
      </w:r>
      <w:r>
        <w:t>stions for improvements to this</w:t>
      </w:r>
      <w:r w:rsidRPr="00940BDB">
        <w:t xml:space="preserve"> or any associated document, </w:t>
      </w:r>
      <w:r w:rsidRPr="00DA1794">
        <w:rPr>
          <w:rStyle w:val="Hyperlink"/>
          <w:color w:val="auto"/>
          <w:u w:val="none"/>
        </w:rPr>
        <w:t>Force Form 066-014</w:t>
      </w:r>
      <w:r w:rsidRPr="00DA1794">
        <w:t xml:space="preserve"> </w:t>
      </w:r>
      <w:r>
        <w:t>should be used.</w:t>
      </w:r>
    </w:p>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7249" w14:textId="77777777" w:rsidR="00AE0369" w:rsidRDefault="00AE0369" w:rsidP="00765717">
      <w:r>
        <w:separator/>
      </w:r>
    </w:p>
  </w:endnote>
  <w:endnote w:type="continuationSeparator" w:id="0">
    <w:p w14:paraId="6B77724A" w14:textId="77777777" w:rsidR="00AE0369" w:rsidRDefault="00AE0369"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C88A" w14:textId="77777777" w:rsidR="00014320" w:rsidRDefault="00014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724E" w14:textId="77777777"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3E1760">
      <w:rPr>
        <w:sz w:val="20"/>
        <w:szCs w:val="20"/>
      </w:rPr>
      <w:t>1</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C25D6E">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7250" w14:textId="77777777"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3E1760">
      <w:rPr>
        <w:rFonts w:cs="Arial"/>
        <w:sz w:val="20"/>
        <w:szCs w:val="20"/>
      </w:rPr>
      <w:t>1</w:t>
    </w:r>
    <w:r w:rsidR="005A6AB6">
      <w:rPr>
        <w:rFonts w:cs="Arial"/>
        <w:sz w:val="20"/>
        <w:szCs w:val="20"/>
      </w:rPr>
      <w:t>.00</w:t>
    </w:r>
    <w:r w:rsidR="00CD369A">
      <w:rPr>
        <w:rFonts w:cs="Arial"/>
        <w:sz w:val="20"/>
        <w:szCs w:val="20"/>
      </w:rPr>
      <w:t xml:space="preserve"> (Publication Scheme)</w:t>
    </w:r>
  </w:p>
  <w:p w14:paraId="6B777251"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77247" w14:textId="77777777" w:rsidR="00AE0369" w:rsidRDefault="00AE0369" w:rsidP="00765717">
      <w:r>
        <w:separator/>
      </w:r>
    </w:p>
  </w:footnote>
  <w:footnote w:type="continuationSeparator" w:id="0">
    <w:p w14:paraId="6B777248" w14:textId="77777777" w:rsidR="00AE0369" w:rsidRDefault="00AE0369"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63D6" w14:textId="77777777" w:rsidR="00014320" w:rsidRDefault="00014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724C"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2266" w14:textId="2BB7F860" w:rsidR="00014320" w:rsidRDefault="00014320" w:rsidP="00014320">
    <w:pPr>
      <w:pStyle w:val="Header"/>
      <w:tabs>
        <w:tab w:val="clear" w:pos="4513"/>
        <w:tab w:val="clear" w:pos="9026"/>
        <w:tab w:val="left" w:pos="550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769DC"/>
    <w:multiLevelType w:val="hybridMultilevel"/>
    <w:tmpl w:val="E81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13"/>
  </w:num>
  <w:num w:numId="5">
    <w:abstractNumId w:val="22"/>
  </w:num>
  <w:num w:numId="6">
    <w:abstractNumId w:val="21"/>
  </w:num>
  <w:num w:numId="7">
    <w:abstractNumId w:val="0"/>
  </w:num>
  <w:num w:numId="8">
    <w:abstractNumId w:val="27"/>
  </w:num>
  <w:num w:numId="9">
    <w:abstractNumId w:val="2"/>
  </w:num>
  <w:num w:numId="10">
    <w:abstractNumId w:val="18"/>
  </w:num>
  <w:num w:numId="11">
    <w:abstractNumId w:val="3"/>
  </w:num>
  <w:num w:numId="12">
    <w:abstractNumId w:val="12"/>
  </w:num>
  <w:num w:numId="13">
    <w:abstractNumId w:val="5"/>
  </w:num>
  <w:num w:numId="14">
    <w:abstractNumId w:val="1"/>
  </w:num>
  <w:num w:numId="15">
    <w:abstractNumId w:val="26"/>
  </w:num>
  <w:num w:numId="16">
    <w:abstractNumId w:val="14"/>
  </w:num>
  <w:num w:numId="17">
    <w:abstractNumId w:val="16"/>
  </w:num>
  <w:num w:numId="18">
    <w:abstractNumId w:val="20"/>
  </w:num>
  <w:num w:numId="19">
    <w:abstractNumId w:val="9"/>
  </w:num>
  <w:num w:numId="20">
    <w:abstractNumId w:val="19"/>
  </w:num>
  <w:num w:numId="21">
    <w:abstractNumId w:val="11"/>
  </w:num>
  <w:num w:numId="22">
    <w:abstractNumId w:val="15"/>
  </w:num>
  <w:num w:numId="23">
    <w:abstractNumId w:val="24"/>
  </w:num>
  <w:num w:numId="24">
    <w:abstractNumId w:val="23"/>
  </w:num>
  <w:num w:numId="25">
    <w:abstractNumId w:val="7"/>
  </w:num>
  <w:num w:numId="26">
    <w:abstractNumId w:val="6"/>
  </w:num>
  <w:num w:numId="27">
    <w:abstractNumId w:val="8"/>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69"/>
    <w:rsid w:val="00014320"/>
    <w:rsid w:val="000252AD"/>
    <w:rsid w:val="00044E87"/>
    <w:rsid w:val="0005219C"/>
    <w:rsid w:val="000648CA"/>
    <w:rsid w:val="00083367"/>
    <w:rsid w:val="000863F9"/>
    <w:rsid w:val="000B05CF"/>
    <w:rsid w:val="000B2BF5"/>
    <w:rsid w:val="000B2CF6"/>
    <w:rsid w:val="000B4CF2"/>
    <w:rsid w:val="000E0755"/>
    <w:rsid w:val="000E47CE"/>
    <w:rsid w:val="000F4229"/>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A346E"/>
    <w:rsid w:val="003A6849"/>
    <w:rsid w:val="003D281A"/>
    <w:rsid w:val="003E1760"/>
    <w:rsid w:val="0041438B"/>
    <w:rsid w:val="004206A0"/>
    <w:rsid w:val="00425C31"/>
    <w:rsid w:val="00434D64"/>
    <w:rsid w:val="00442864"/>
    <w:rsid w:val="00452C76"/>
    <w:rsid w:val="004546DC"/>
    <w:rsid w:val="004571AF"/>
    <w:rsid w:val="00473A68"/>
    <w:rsid w:val="00486F00"/>
    <w:rsid w:val="004907C0"/>
    <w:rsid w:val="00492C9A"/>
    <w:rsid w:val="004934C6"/>
    <w:rsid w:val="00496BEF"/>
    <w:rsid w:val="004A2BBB"/>
    <w:rsid w:val="004A430E"/>
    <w:rsid w:val="004A7E81"/>
    <w:rsid w:val="004B21D7"/>
    <w:rsid w:val="004B48AB"/>
    <w:rsid w:val="004B6DB8"/>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D6FFC"/>
    <w:rsid w:val="005E23E3"/>
    <w:rsid w:val="005E44ED"/>
    <w:rsid w:val="005F2EF1"/>
    <w:rsid w:val="005F50C2"/>
    <w:rsid w:val="005F5627"/>
    <w:rsid w:val="006455E2"/>
    <w:rsid w:val="00652E16"/>
    <w:rsid w:val="0065566C"/>
    <w:rsid w:val="00655889"/>
    <w:rsid w:val="00665C3D"/>
    <w:rsid w:val="006739DB"/>
    <w:rsid w:val="00673C36"/>
    <w:rsid w:val="006C7D8A"/>
    <w:rsid w:val="006D0AED"/>
    <w:rsid w:val="006E3B89"/>
    <w:rsid w:val="0070451C"/>
    <w:rsid w:val="00711286"/>
    <w:rsid w:val="00717072"/>
    <w:rsid w:val="007246A8"/>
    <w:rsid w:val="0073356A"/>
    <w:rsid w:val="00735213"/>
    <w:rsid w:val="00740C25"/>
    <w:rsid w:val="00750F21"/>
    <w:rsid w:val="00760175"/>
    <w:rsid w:val="00765717"/>
    <w:rsid w:val="0077633D"/>
    <w:rsid w:val="00796541"/>
    <w:rsid w:val="007A2FC2"/>
    <w:rsid w:val="007C29ED"/>
    <w:rsid w:val="007D3889"/>
    <w:rsid w:val="007E265B"/>
    <w:rsid w:val="008017CE"/>
    <w:rsid w:val="00805309"/>
    <w:rsid w:val="00824E40"/>
    <w:rsid w:val="00836F9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0D27"/>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AE0369"/>
    <w:rsid w:val="00B038D5"/>
    <w:rsid w:val="00B03D4C"/>
    <w:rsid w:val="00B3109F"/>
    <w:rsid w:val="00B43709"/>
    <w:rsid w:val="00B5576D"/>
    <w:rsid w:val="00B82F8C"/>
    <w:rsid w:val="00BB0914"/>
    <w:rsid w:val="00BB10C1"/>
    <w:rsid w:val="00BB5C85"/>
    <w:rsid w:val="00BD2869"/>
    <w:rsid w:val="00BE1F1A"/>
    <w:rsid w:val="00BF6121"/>
    <w:rsid w:val="00C1145A"/>
    <w:rsid w:val="00C25D6E"/>
    <w:rsid w:val="00C4193B"/>
    <w:rsid w:val="00C46229"/>
    <w:rsid w:val="00C50AAF"/>
    <w:rsid w:val="00C74CB8"/>
    <w:rsid w:val="00C87D00"/>
    <w:rsid w:val="00CA0933"/>
    <w:rsid w:val="00CB1259"/>
    <w:rsid w:val="00CC53DA"/>
    <w:rsid w:val="00CD369A"/>
    <w:rsid w:val="00CF37D7"/>
    <w:rsid w:val="00D13A85"/>
    <w:rsid w:val="00D15431"/>
    <w:rsid w:val="00D200FC"/>
    <w:rsid w:val="00D2054D"/>
    <w:rsid w:val="00D73F55"/>
    <w:rsid w:val="00D92C4D"/>
    <w:rsid w:val="00DA1794"/>
    <w:rsid w:val="00DA47BF"/>
    <w:rsid w:val="00DB14F9"/>
    <w:rsid w:val="00DC2B79"/>
    <w:rsid w:val="00DC32A5"/>
    <w:rsid w:val="00DC5A6D"/>
    <w:rsid w:val="00DD19C7"/>
    <w:rsid w:val="00DE13C4"/>
    <w:rsid w:val="00DF4D9E"/>
    <w:rsid w:val="00E0152D"/>
    <w:rsid w:val="00E031C5"/>
    <w:rsid w:val="00E06BF5"/>
    <w:rsid w:val="00E0785C"/>
    <w:rsid w:val="00E20175"/>
    <w:rsid w:val="00E22D31"/>
    <w:rsid w:val="00E23390"/>
    <w:rsid w:val="00E70835"/>
    <w:rsid w:val="00E74798"/>
    <w:rsid w:val="00E9412B"/>
    <w:rsid w:val="00E97007"/>
    <w:rsid w:val="00EA1395"/>
    <w:rsid w:val="00EA221B"/>
    <w:rsid w:val="00EC5C5E"/>
    <w:rsid w:val="00ED4059"/>
    <w:rsid w:val="00F025C4"/>
    <w:rsid w:val="00F05892"/>
    <w:rsid w:val="00F2525B"/>
    <w:rsid w:val="00F4264C"/>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77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styleId="BodyText">
    <w:name w:val="Body Text"/>
    <w:basedOn w:val="Normal"/>
    <w:link w:val="BodyTextChar"/>
    <w:uiPriority w:val="1"/>
    <w:qFormat/>
    <w:rsid w:val="00AE0369"/>
    <w:pPr>
      <w:widowControl w:val="0"/>
      <w:autoSpaceDE w:val="0"/>
      <w:autoSpaceDN w:val="0"/>
      <w:adjustRightInd w:val="0"/>
      <w:spacing w:before="0" w:line="240" w:lineRule="auto"/>
    </w:pPr>
    <w:rPr>
      <w:rFonts w:eastAsiaTheme="minorEastAsia" w:cs="Arial"/>
      <w:szCs w:val="24"/>
    </w:rPr>
  </w:style>
  <w:style w:type="character" w:customStyle="1" w:styleId="BodyTextChar">
    <w:name w:val="Body Text Char"/>
    <w:basedOn w:val="DefaultParagraphFont"/>
    <w:link w:val="BodyText"/>
    <w:uiPriority w:val="99"/>
    <w:rsid w:val="00AE0369"/>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084C04044D24BBAA6B015D9C04B59" ma:contentTypeVersion="14" ma:contentTypeDescription="Create a new document." ma:contentTypeScope="" ma:versionID="802dd4b93381d44b5a239e665f10c70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05CA-AB0D-42FC-883C-D7ACFB7EDFC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915ADF00-01FD-4F63-BD93-335CEC80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5.xml><?xml version="1.0" encoding="utf-8"?>
<ds:datastoreItem xmlns:ds="http://schemas.openxmlformats.org/officeDocument/2006/customXml" ds:itemID="{17F5E5CD-269A-4482-BA43-61184C1A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7884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9248</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National Guidance (Publication Scheme Version)</dc:title>
  <dc:subject/>
  <dc:creator/>
  <cp:keywords/>
  <dc:description/>
  <cp:lastModifiedBy/>
  <cp:revision>1</cp:revision>
  <dcterms:created xsi:type="dcterms:W3CDTF">2022-11-29T22:42:00Z</dcterms:created>
  <dcterms:modified xsi:type="dcterms:W3CDTF">2022-11-29T22:42:00Z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SPNET\1473545</vt:lpwstr>
  </property>
  <property fmtid="{D5CDD505-2E9C-101B-9397-08002B2CF9AE}" pid="6" name="ClassificationMadeOn">
    <vt:filetime>2022-11-29T22:42:11Z</vt:filetime>
  </property>
  <property fmtid="{D5CDD505-2E9C-101B-9397-08002B2CF9AE}" pid="7" name="ContentTypeId">
    <vt:lpwstr>0x01010055D084C04044D24BBAA6B015D9C04B59</vt:lpwstr>
  </property>
</Properties>
</file>