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26E3B05" w:rsidR="00B17211" w:rsidRPr="00B17211" w:rsidRDefault="00B17211" w:rsidP="007F490F">
            <w:r w:rsidRPr="007F490F">
              <w:rPr>
                <w:rStyle w:val="Heading2Char"/>
              </w:rPr>
              <w:t>Our reference:</w:t>
            </w:r>
            <w:r>
              <w:t xml:space="preserve">  FOI 2</w:t>
            </w:r>
            <w:r w:rsidR="00EF0FBB">
              <w:t>5</w:t>
            </w:r>
            <w:r>
              <w:t>-</w:t>
            </w:r>
            <w:r w:rsidR="001D536C">
              <w:t>2858</w:t>
            </w:r>
          </w:p>
          <w:p w14:paraId="34BDABA6" w14:textId="3245852A" w:rsidR="00B17211" w:rsidRDefault="00456324" w:rsidP="00EE2373">
            <w:r w:rsidRPr="007F490F">
              <w:rPr>
                <w:rStyle w:val="Heading2Char"/>
              </w:rPr>
              <w:t>Respon</w:t>
            </w:r>
            <w:r w:rsidR="007D55F6">
              <w:rPr>
                <w:rStyle w:val="Heading2Char"/>
              </w:rPr>
              <w:t>ded to:</w:t>
            </w:r>
            <w:r w:rsidR="007F490F">
              <w:t xml:space="preserve">  </w:t>
            </w:r>
            <w:r w:rsidR="001D536C">
              <w:t>04 November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05EA9E36" w14:textId="08492354" w:rsidR="00505940" w:rsidRDefault="00505940" w:rsidP="00505940">
      <w:pPr>
        <w:pStyle w:val="Heading2"/>
        <w:rPr>
          <w:rFonts w:eastAsia="Times New Roman"/>
        </w:rPr>
      </w:pPr>
      <w:r>
        <w:rPr>
          <w:rFonts w:eastAsia="Times New Roman"/>
        </w:rPr>
        <w:t xml:space="preserve">I would like to request information about the number of police callouts (incidents or calls for service) to the areas/locations below, </w:t>
      </w:r>
      <w:proofErr w:type="gramStart"/>
      <w:r>
        <w:rPr>
          <w:rFonts w:eastAsia="Times New Roman"/>
        </w:rPr>
        <w:t>in regards to</w:t>
      </w:r>
      <w:proofErr w:type="gramEnd"/>
      <w:r>
        <w:rPr>
          <w:rFonts w:eastAsia="Times New Roman"/>
        </w:rPr>
        <w:t xml:space="preserve"> the reference period between 1st July 2023 and 1st of March 2024. Please be as specific as possible, i.e. if </w:t>
      </w:r>
      <w:proofErr w:type="gramStart"/>
      <w:r>
        <w:rPr>
          <w:rFonts w:eastAsia="Times New Roman"/>
        </w:rPr>
        <w:t>possible</w:t>
      </w:r>
      <w:proofErr w:type="gramEnd"/>
      <w:r>
        <w:rPr>
          <w:rFonts w:eastAsia="Times New Roman"/>
        </w:rPr>
        <w:t xml:space="preserve"> provide the information as daily/weekly information. If </w:t>
      </w:r>
      <w:proofErr w:type="gramStart"/>
      <w:r>
        <w:rPr>
          <w:rFonts w:eastAsia="Times New Roman"/>
        </w:rPr>
        <w:t>not</w:t>
      </w:r>
      <w:proofErr w:type="gramEnd"/>
      <w:r>
        <w:rPr>
          <w:rFonts w:eastAsia="Times New Roman"/>
        </w:rPr>
        <w:t xml:space="preserve"> possible monthly breakdown will be sufficient.</w:t>
      </w:r>
    </w:p>
    <w:p w14:paraId="46DE28E8" w14:textId="6F12AAA5" w:rsidR="00505940" w:rsidRDefault="00505940" w:rsidP="00505940">
      <w:pPr>
        <w:pStyle w:val="Heading2"/>
        <w:rPr>
          <w:rFonts w:eastAsia="Times New Roman"/>
        </w:rPr>
      </w:pPr>
      <w:r>
        <w:rPr>
          <w:rFonts w:eastAsia="Times New Roman"/>
        </w:rPr>
        <w:t>Locations/Areas</w:t>
      </w:r>
    </w:p>
    <w:p w14:paraId="53D42479" w14:textId="77777777" w:rsidR="00505940" w:rsidRDefault="00505940" w:rsidP="00505940">
      <w:pPr>
        <w:pStyle w:val="Heading2"/>
        <w:rPr>
          <w:rFonts w:eastAsia="Times New Roman"/>
        </w:rPr>
      </w:pPr>
      <w:r>
        <w:rPr>
          <w:rFonts w:eastAsia="Times New Roman"/>
        </w:rPr>
        <w:t xml:space="preserve">1.A </w:t>
      </w:r>
      <w:proofErr w:type="spellStart"/>
      <w:r>
        <w:rPr>
          <w:rFonts w:eastAsia="Times New Roman"/>
        </w:rPr>
        <w:t>Tradeston</w:t>
      </w:r>
      <w:proofErr w:type="spellEnd"/>
      <w:r>
        <w:rPr>
          <w:rFonts w:eastAsia="Times New Roman"/>
        </w:rPr>
        <w:t xml:space="preserve"> Street, Glasgow, G5</w:t>
      </w:r>
    </w:p>
    <w:p w14:paraId="0C8807C8" w14:textId="77777777" w:rsidR="00505940" w:rsidRDefault="00505940" w:rsidP="00505940">
      <w:pPr>
        <w:pStyle w:val="Heading2"/>
        <w:rPr>
          <w:rFonts w:eastAsia="Times New Roman"/>
        </w:rPr>
      </w:pPr>
      <w:r>
        <w:rPr>
          <w:rFonts w:eastAsia="Times New Roman"/>
        </w:rPr>
        <w:t xml:space="preserve">1.B 67 </w:t>
      </w:r>
      <w:proofErr w:type="spellStart"/>
      <w:r>
        <w:rPr>
          <w:rFonts w:eastAsia="Times New Roman"/>
        </w:rPr>
        <w:t>Tradeston</w:t>
      </w:r>
      <w:proofErr w:type="spellEnd"/>
      <w:r>
        <w:rPr>
          <w:rFonts w:eastAsia="Times New Roman"/>
        </w:rPr>
        <w:t xml:space="preserve"> Street, Glasgow, G5 8BL</w:t>
      </w:r>
    </w:p>
    <w:p w14:paraId="599F449E" w14:textId="77777777" w:rsidR="00505940" w:rsidRDefault="00505940" w:rsidP="00505940">
      <w:pPr>
        <w:pStyle w:val="Heading2"/>
        <w:rPr>
          <w:rFonts w:eastAsia="Times New Roman"/>
        </w:rPr>
      </w:pPr>
      <w:r>
        <w:rPr>
          <w:rFonts w:eastAsia="Times New Roman"/>
        </w:rPr>
        <w:t xml:space="preserve">1.C Unit 8, 67 </w:t>
      </w:r>
      <w:proofErr w:type="spellStart"/>
      <w:r>
        <w:rPr>
          <w:rFonts w:eastAsia="Times New Roman"/>
        </w:rPr>
        <w:t>Tradeston</w:t>
      </w:r>
      <w:proofErr w:type="spellEnd"/>
      <w:r>
        <w:rPr>
          <w:rFonts w:eastAsia="Times New Roman"/>
        </w:rPr>
        <w:t xml:space="preserve"> Street, Glasgow, G5 8BL</w:t>
      </w:r>
    </w:p>
    <w:p w14:paraId="5B05543D" w14:textId="77777777" w:rsidR="00744862" w:rsidRPr="008C2567" w:rsidRDefault="00744862" w:rsidP="00744862">
      <w:pPr>
        <w:pStyle w:val="Heading2"/>
        <w:rPr>
          <w:rFonts w:eastAsia="Times New Roman"/>
        </w:rPr>
      </w:pPr>
      <w:r>
        <w:rPr>
          <w:rFonts w:eastAsia="Times New Roman"/>
        </w:rPr>
        <w:t xml:space="preserve">I would like to request information about the action that the police took </w:t>
      </w:r>
      <w:proofErr w:type="gramStart"/>
      <w:r>
        <w:rPr>
          <w:rFonts w:eastAsia="Times New Roman"/>
        </w:rPr>
        <w:t>in regards to</w:t>
      </w:r>
      <w:proofErr w:type="gramEnd"/>
      <w:r>
        <w:rPr>
          <w:rFonts w:eastAsia="Times New Roman"/>
        </w:rPr>
        <w:t xml:space="preserve"> the above callouts and period (1st July 2023 - 1st March 2024). How many crimes were </w:t>
      </w:r>
      <w:proofErr w:type="gramStart"/>
      <w:r>
        <w:rPr>
          <w:rFonts w:eastAsia="Times New Roman"/>
        </w:rPr>
        <w:t>actually recorded</w:t>
      </w:r>
      <w:proofErr w:type="gramEnd"/>
      <w:r>
        <w:rPr>
          <w:rFonts w:eastAsia="Times New Roman"/>
        </w:rPr>
        <w:t xml:space="preserve"> and/or detected for all three above locations 1.A, 1.B, 1.C. Any additional information about the action taken by the police?</w:t>
      </w:r>
    </w:p>
    <w:p w14:paraId="767D9840" w14:textId="77777777" w:rsidR="00744862" w:rsidRDefault="00744862" w:rsidP="00744862">
      <w:pPr>
        <w:pStyle w:val="Heading2"/>
        <w:rPr>
          <w:rFonts w:eastAsia="Times New Roman"/>
        </w:rPr>
      </w:pPr>
      <w:r>
        <w:rPr>
          <w:rFonts w:eastAsia="Times New Roman"/>
        </w:rPr>
        <w:t xml:space="preserve">I would like to request information in relation to the period between 30 October 2023 and 6 November 2023. Were there any police callouts for the above locations? If so, what was the nature of the callouts? How many crimes were </w:t>
      </w:r>
      <w:proofErr w:type="gramStart"/>
      <w:r>
        <w:rPr>
          <w:rFonts w:eastAsia="Times New Roman"/>
        </w:rPr>
        <w:t>actually recorded</w:t>
      </w:r>
      <w:proofErr w:type="gramEnd"/>
      <w:r>
        <w:rPr>
          <w:rFonts w:eastAsia="Times New Roman"/>
        </w:rPr>
        <w:t xml:space="preserve"> and/or detected for all three above locations 1.A, 1.B, 1.C. Any additional information about the action taken by the police?</w:t>
      </w:r>
    </w:p>
    <w:p w14:paraId="750A7879" w14:textId="732D5AE6" w:rsidR="00744862" w:rsidRDefault="00744862" w:rsidP="00744862">
      <w:pPr>
        <w:pStyle w:val="Heading2"/>
        <w:rPr>
          <w:rFonts w:eastAsia="Times New Roman"/>
        </w:rPr>
      </w:pPr>
      <w:r>
        <w:rPr>
          <w:rFonts w:eastAsia="Times New Roman"/>
        </w:rPr>
        <w:t xml:space="preserve">In relation to the period between 30 October 2023 and 6 November 2023, was there a callout made for the police to attend either Unit 8, 67 </w:t>
      </w:r>
      <w:proofErr w:type="spellStart"/>
      <w:r>
        <w:rPr>
          <w:rFonts w:eastAsia="Times New Roman"/>
        </w:rPr>
        <w:t>Tradeston</w:t>
      </w:r>
      <w:proofErr w:type="spellEnd"/>
      <w:r>
        <w:rPr>
          <w:rFonts w:eastAsia="Times New Roman"/>
        </w:rPr>
        <w:t xml:space="preserve"> Street, G5 8BL or 67 </w:t>
      </w:r>
      <w:proofErr w:type="spellStart"/>
      <w:r>
        <w:rPr>
          <w:rFonts w:eastAsia="Times New Roman"/>
        </w:rPr>
        <w:t>Tradeston</w:t>
      </w:r>
      <w:proofErr w:type="spellEnd"/>
      <w:r>
        <w:rPr>
          <w:rFonts w:eastAsia="Times New Roman"/>
        </w:rPr>
        <w:t xml:space="preserve"> Street, G5 8BL in general, under the allegation/report of an illegal (warehouse) rave or rave/party in general? </w:t>
      </w:r>
      <w:proofErr w:type="spellStart"/>
      <w:r>
        <w:rPr>
          <w:rFonts w:eastAsia="Times New Roman"/>
        </w:rPr>
        <w:t>Were</w:t>
      </w:r>
      <w:proofErr w:type="spellEnd"/>
      <w:r>
        <w:rPr>
          <w:rFonts w:eastAsia="Times New Roman"/>
        </w:rPr>
        <w:t>/was there any crime recorded and/or detected? Any additional information about the action taken by the police?</w:t>
      </w:r>
    </w:p>
    <w:p w14:paraId="6FF55344" w14:textId="77777777" w:rsidR="00744862" w:rsidRPr="00744862" w:rsidRDefault="00744862" w:rsidP="00744862"/>
    <w:p w14:paraId="2DBCB1B2" w14:textId="77777777" w:rsidR="00744862" w:rsidRDefault="00744862" w:rsidP="00744862">
      <w:pPr>
        <w:pStyle w:val="Heading2"/>
        <w:rPr>
          <w:rFonts w:eastAsia="Times New Roman"/>
        </w:rPr>
      </w:pPr>
      <w:r>
        <w:rPr>
          <w:rFonts w:eastAsia="Times New Roman"/>
        </w:rPr>
        <w:lastRenderedPageBreak/>
        <w:t xml:space="preserve">In relation to the period between 22 January 2024 and 5 February 2024, were there any police callouts for the above locations? If so, what was the nature of the callouts? How many crimes were </w:t>
      </w:r>
      <w:proofErr w:type="gramStart"/>
      <w:r>
        <w:rPr>
          <w:rFonts w:eastAsia="Times New Roman"/>
        </w:rPr>
        <w:t>actually recorded</w:t>
      </w:r>
      <w:proofErr w:type="gramEnd"/>
      <w:r>
        <w:rPr>
          <w:rFonts w:eastAsia="Times New Roman"/>
        </w:rPr>
        <w:t xml:space="preserve"> and/or detected for all three above locations 1.A, 1.B, 1.C. Any additional information about the action taken by the police?</w:t>
      </w:r>
    </w:p>
    <w:p w14:paraId="24A14CA0" w14:textId="2E051C92" w:rsidR="00744862" w:rsidRPr="00744862" w:rsidRDefault="00744862" w:rsidP="00744862">
      <w:pPr>
        <w:pStyle w:val="Heading2"/>
        <w:rPr>
          <w:rFonts w:eastAsia="Times New Roman"/>
        </w:rPr>
      </w:pPr>
      <w:r>
        <w:rPr>
          <w:rFonts w:eastAsia="Times New Roman"/>
        </w:rPr>
        <w:t xml:space="preserve">In relation to Sunday, 28 January 2024, was there a callout made for the police to attend either Unit 8, 67 </w:t>
      </w:r>
      <w:proofErr w:type="spellStart"/>
      <w:r>
        <w:rPr>
          <w:rFonts w:eastAsia="Times New Roman"/>
        </w:rPr>
        <w:t>Tradeston</w:t>
      </w:r>
      <w:proofErr w:type="spellEnd"/>
      <w:r>
        <w:rPr>
          <w:rFonts w:eastAsia="Times New Roman"/>
        </w:rPr>
        <w:t xml:space="preserve"> Street, G5 8BL or 67 </w:t>
      </w:r>
      <w:proofErr w:type="spellStart"/>
      <w:r>
        <w:rPr>
          <w:rFonts w:eastAsia="Times New Roman"/>
        </w:rPr>
        <w:t>Tradeston</w:t>
      </w:r>
      <w:proofErr w:type="spellEnd"/>
      <w:r>
        <w:rPr>
          <w:rFonts w:eastAsia="Times New Roman"/>
        </w:rPr>
        <w:t xml:space="preserve"> Street, G5 8BL in general, under the allegation/report of a person with a weapon/blade? </w:t>
      </w:r>
      <w:proofErr w:type="spellStart"/>
      <w:r>
        <w:rPr>
          <w:rFonts w:eastAsia="Times New Roman"/>
        </w:rPr>
        <w:t>Were</w:t>
      </w:r>
      <w:proofErr w:type="spellEnd"/>
      <w:r>
        <w:rPr>
          <w:rFonts w:eastAsia="Times New Roman"/>
        </w:rPr>
        <w:t>/was there any crime recorded and/or detected? Any additional information about the action taken by the police?</w:t>
      </w:r>
    </w:p>
    <w:p w14:paraId="527BB66F" w14:textId="59ECC0AC" w:rsidR="00505940" w:rsidRDefault="009A18BA" w:rsidP="00505940">
      <w:r>
        <w:t xml:space="preserve">The table below details </w:t>
      </w:r>
      <w:r w:rsidR="003E7FB0">
        <w:t xml:space="preserve">recorded incidents </w:t>
      </w:r>
      <w:r w:rsidR="008C2567">
        <w:t xml:space="preserve">within </w:t>
      </w:r>
      <w:proofErr w:type="spellStart"/>
      <w:r w:rsidR="008C2567">
        <w:t>Tradeston</w:t>
      </w:r>
      <w:proofErr w:type="spellEnd"/>
      <w:r w:rsidR="00744862">
        <w:t xml:space="preserve"> Street</w:t>
      </w:r>
      <w:r w:rsidR="008C2567">
        <w:t>, Glasgow</w:t>
      </w:r>
      <w:r>
        <w:t xml:space="preserve"> for the period 1 July 2023 to 1 March 2024:</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657"/>
        <w:gridCol w:w="777"/>
        <w:gridCol w:w="777"/>
        <w:gridCol w:w="723"/>
        <w:gridCol w:w="777"/>
        <w:gridCol w:w="777"/>
        <w:gridCol w:w="737"/>
        <w:gridCol w:w="764"/>
      </w:tblGrid>
      <w:tr w:rsidR="009A18BA" w:rsidRPr="009A18BA" w14:paraId="71190E16" w14:textId="77777777" w:rsidTr="009A18BA">
        <w:trPr>
          <w:trHeight w:val="300"/>
        </w:trPr>
        <w:tc>
          <w:tcPr>
            <w:tcW w:w="3752" w:type="dxa"/>
            <w:shd w:val="clear" w:color="auto" w:fill="D9D9D9" w:themeFill="background1" w:themeFillShade="D9"/>
            <w:noWrap/>
            <w:vAlign w:val="bottom"/>
            <w:hideMark/>
          </w:tcPr>
          <w:p w14:paraId="183D4949" w14:textId="3FE67EA7" w:rsidR="009A18BA" w:rsidRPr="009A18BA" w:rsidRDefault="009A18BA" w:rsidP="009A18BA">
            <w:pPr>
              <w:spacing w:line="240" w:lineRule="auto"/>
              <w:rPr>
                <w:b/>
                <w:bCs/>
              </w:rPr>
            </w:pPr>
            <w:r w:rsidRPr="009A18BA">
              <w:rPr>
                <w:b/>
                <w:bCs/>
              </w:rPr>
              <w:t>Initial Code</w:t>
            </w:r>
          </w:p>
        </w:tc>
        <w:tc>
          <w:tcPr>
            <w:tcW w:w="657" w:type="dxa"/>
            <w:shd w:val="clear" w:color="auto" w:fill="D9D9D9" w:themeFill="background1" w:themeFillShade="D9"/>
            <w:noWrap/>
            <w:vAlign w:val="bottom"/>
            <w:hideMark/>
          </w:tcPr>
          <w:p w14:paraId="02313C8E" w14:textId="77777777" w:rsidR="009A18BA" w:rsidRPr="009A18BA" w:rsidRDefault="009A18BA" w:rsidP="009A18BA">
            <w:pPr>
              <w:spacing w:line="240" w:lineRule="auto"/>
              <w:rPr>
                <w:b/>
                <w:bCs/>
              </w:rPr>
            </w:pPr>
            <w:r w:rsidRPr="009A18BA">
              <w:rPr>
                <w:b/>
                <w:bCs/>
              </w:rPr>
              <w:t>Jul</w:t>
            </w:r>
          </w:p>
        </w:tc>
        <w:tc>
          <w:tcPr>
            <w:tcW w:w="777" w:type="dxa"/>
            <w:shd w:val="clear" w:color="auto" w:fill="D9D9D9" w:themeFill="background1" w:themeFillShade="D9"/>
            <w:noWrap/>
            <w:vAlign w:val="bottom"/>
            <w:hideMark/>
          </w:tcPr>
          <w:p w14:paraId="35ECCE8E" w14:textId="77777777" w:rsidR="009A18BA" w:rsidRPr="009A18BA" w:rsidRDefault="009A18BA" w:rsidP="009A18BA">
            <w:pPr>
              <w:spacing w:line="240" w:lineRule="auto"/>
              <w:rPr>
                <w:b/>
                <w:bCs/>
              </w:rPr>
            </w:pPr>
            <w:r w:rsidRPr="009A18BA">
              <w:rPr>
                <w:b/>
                <w:bCs/>
              </w:rPr>
              <w:t>Aug</w:t>
            </w:r>
          </w:p>
        </w:tc>
        <w:tc>
          <w:tcPr>
            <w:tcW w:w="777" w:type="dxa"/>
            <w:shd w:val="clear" w:color="auto" w:fill="D9D9D9" w:themeFill="background1" w:themeFillShade="D9"/>
            <w:noWrap/>
            <w:vAlign w:val="bottom"/>
            <w:hideMark/>
          </w:tcPr>
          <w:p w14:paraId="58BCF58E" w14:textId="77777777" w:rsidR="009A18BA" w:rsidRPr="009A18BA" w:rsidRDefault="009A18BA" w:rsidP="009A18BA">
            <w:pPr>
              <w:spacing w:line="240" w:lineRule="auto"/>
              <w:rPr>
                <w:b/>
                <w:bCs/>
              </w:rPr>
            </w:pPr>
            <w:r w:rsidRPr="009A18BA">
              <w:rPr>
                <w:b/>
                <w:bCs/>
              </w:rPr>
              <w:t>Sep</w:t>
            </w:r>
          </w:p>
        </w:tc>
        <w:tc>
          <w:tcPr>
            <w:tcW w:w="723" w:type="dxa"/>
            <w:shd w:val="clear" w:color="auto" w:fill="D9D9D9" w:themeFill="background1" w:themeFillShade="D9"/>
            <w:noWrap/>
            <w:vAlign w:val="bottom"/>
            <w:hideMark/>
          </w:tcPr>
          <w:p w14:paraId="64251C81" w14:textId="77777777" w:rsidR="009A18BA" w:rsidRPr="009A18BA" w:rsidRDefault="009A18BA" w:rsidP="009A18BA">
            <w:pPr>
              <w:spacing w:line="240" w:lineRule="auto"/>
              <w:rPr>
                <w:b/>
                <w:bCs/>
              </w:rPr>
            </w:pPr>
            <w:r w:rsidRPr="009A18BA">
              <w:rPr>
                <w:b/>
                <w:bCs/>
              </w:rPr>
              <w:t>Oct</w:t>
            </w:r>
          </w:p>
        </w:tc>
        <w:tc>
          <w:tcPr>
            <w:tcW w:w="777" w:type="dxa"/>
            <w:shd w:val="clear" w:color="auto" w:fill="D9D9D9" w:themeFill="background1" w:themeFillShade="D9"/>
            <w:noWrap/>
            <w:vAlign w:val="bottom"/>
            <w:hideMark/>
          </w:tcPr>
          <w:p w14:paraId="7EC36B7C" w14:textId="77777777" w:rsidR="009A18BA" w:rsidRPr="009A18BA" w:rsidRDefault="009A18BA" w:rsidP="009A18BA">
            <w:pPr>
              <w:spacing w:line="240" w:lineRule="auto"/>
              <w:rPr>
                <w:b/>
                <w:bCs/>
              </w:rPr>
            </w:pPr>
            <w:r w:rsidRPr="009A18BA">
              <w:rPr>
                <w:b/>
                <w:bCs/>
              </w:rPr>
              <w:t>Nov</w:t>
            </w:r>
          </w:p>
        </w:tc>
        <w:tc>
          <w:tcPr>
            <w:tcW w:w="777" w:type="dxa"/>
            <w:shd w:val="clear" w:color="auto" w:fill="D9D9D9" w:themeFill="background1" w:themeFillShade="D9"/>
            <w:noWrap/>
            <w:vAlign w:val="bottom"/>
            <w:hideMark/>
          </w:tcPr>
          <w:p w14:paraId="29FF6018" w14:textId="77777777" w:rsidR="009A18BA" w:rsidRPr="009A18BA" w:rsidRDefault="009A18BA" w:rsidP="009A18BA">
            <w:pPr>
              <w:spacing w:line="240" w:lineRule="auto"/>
              <w:rPr>
                <w:b/>
                <w:bCs/>
              </w:rPr>
            </w:pPr>
            <w:r w:rsidRPr="009A18BA">
              <w:rPr>
                <w:b/>
                <w:bCs/>
              </w:rPr>
              <w:t>Dec</w:t>
            </w:r>
          </w:p>
        </w:tc>
        <w:tc>
          <w:tcPr>
            <w:tcW w:w="737" w:type="dxa"/>
            <w:shd w:val="clear" w:color="auto" w:fill="D9D9D9" w:themeFill="background1" w:themeFillShade="D9"/>
            <w:noWrap/>
            <w:vAlign w:val="bottom"/>
            <w:hideMark/>
          </w:tcPr>
          <w:p w14:paraId="45164FDC" w14:textId="77777777" w:rsidR="009A18BA" w:rsidRPr="009A18BA" w:rsidRDefault="009A18BA" w:rsidP="009A18BA">
            <w:pPr>
              <w:spacing w:line="240" w:lineRule="auto"/>
              <w:rPr>
                <w:b/>
                <w:bCs/>
              </w:rPr>
            </w:pPr>
            <w:r w:rsidRPr="009A18BA">
              <w:rPr>
                <w:b/>
                <w:bCs/>
              </w:rPr>
              <w:t>Jan</w:t>
            </w:r>
          </w:p>
        </w:tc>
        <w:tc>
          <w:tcPr>
            <w:tcW w:w="764" w:type="dxa"/>
            <w:shd w:val="clear" w:color="auto" w:fill="D9D9D9" w:themeFill="background1" w:themeFillShade="D9"/>
            <w:noWrap/>
            <w:vAlign w:val="bottom"/>
            <w:hideMark/>
          </w:tcPr>
          <w:p w14:paraId="04028E48" w14:textId="77777777" w:rsidR="009A18BA" w:rsidRPr="009A18BA" w:rsidRDefault="009A18BA" w:rsidP="009A18BA">
            <w:pPr>
              <w:spacing w:line="240" w:lineRule="auto"/>
              <w:rPr>
                <w:b/>
                <w:bCs/>
              </w:rPr>
            </w:pPr>
            <w:r w:rsidRPr="009A18BA">
              <w:rPr>
                <w:b/>
                <w:bCs/>
              </w:rPr>
              <w:t>Feb</w:t>
            </w:r>
          </w:p>
        </w:tc>
      </w:tr>
      <w:tr w:rsidR="009A18BA" w:rsidRPr="009A18BA" w14:paraId="77DB07B4" w14:textId="77777777" w:rsidTr="009A18BA">
        <w:trPr>
          <w:trHeight w:val="300"/>
        </w:trPr>
        <w:tc>
          <w:tcPr>
            <w:tcW w:w="3752" w:type="dxa"/>
            <w:noWrap/>
            <w:vAlign w:val="bottom"/>
            <w:hideMark/>
          </w:tcPr>
          <w:p w14:paraId="0F9D8EE8" w14:textId="6DBA7692" w:rsidR="009A18BA" w:rsidRPr="009A18BA" w:rsidRDefault="009A18BA" w:rsidP="009A18BA">
            <w:pPr>
              <w:spacing w:line="240" w:lineRule="auto"/>
            </w:pPr>
            <w:r w:rsidRPr="009A18BA">
              <w:t>Disturbance</w:t>
            </w:r>
          </w:p>
        </w:tc>
        <w:tc>
          <w:tcPr>
            <w:tcW w:w="657" w:type="dxa"/>
            <w:noWrap/>
            <w:vAlign w:val="bottom"/>
            <w:hideMark/>
          </w:tcPr>
          <w:p w14:paraId="2A8026EF" w14:textId="77777777" w:rsidR="009A18BA" w:rsidRPr="009A18BA" w:rsidRDefault="009A18BA" w:rsidP="009A18BA">
            <w:pPr>
              <w:spacing w:line="240" w:lineRule="auto"/>
            </w:pPr>
            <w:r w:rsidRPr="009A18BA">
              <w:t>0</w:t>
            </w:r>
          </w:p>
        </w:tc>
        <w:tc>
          <w:tcPr>
            <w:tcW w:w="777" w:type="dxa"/>
            <w:noWrap/>
            <w:vAlign w:val="bottom"/>
            <w:hideMark/>
          </w:tcPr>
          <w:p w14:paraId="116271B3" w14:textId="77777777" w:rsidR="009A18BA" w:rsidRPr="009A18BA" w:rsidRDefault="009A18BA" w:rsidP="009A18BA">
            <w:pPr>
              <w:spacing w:line="240" w:lineRule="auto"/>
            </w:pPr>
            <w:r w:rsidRPr="009A18BA">
              <w:t>2</w:t>
            </w:r>
          </w:p>
        </w:tc>
        <w:tc>
          <w:tcPr>
            <w:tcW w:w="777" w:type="dxa"/>
            <w:noWrap/>
            <w:vAlign w:val="bottom"/>
            <w:hideMark/>
          </w:tcPr>
          <w:p w14:paraId="08B08F76" w14:textId="77777777" w:rsidR="009A18BA" w:rsidRPr="009A18BA" w:rsidRDefault="009A18BA" w:rsidP="009A18BA">
            <w:pPr>
              <w:spacing w:line="240" w:lineRule="auto"/>
            </w:pPr>
            <w:r w:rsidRPr="009A18BA">
              <w:t>0</w:t>
            </w:r>
          </w:p>
        </w:tc>
        <w:tc>
          <w:tcPr>
            <w:tcW w:w="723" w:type="dxa"/>
            <w:noWrap/>
            <w:vAlign w:val="bottom"/>
            <w:hideMark/>
          </w:tcPr>
          <w:p w14:paraId="787C5484" w14:textId="77777777" w:rsidR="009A18BA" w:rsidRPr="009A18BA" w:rsidRDefault="009A18BA" w:rsidP="009A18BA">
            <w:pPr>
              <w:spacing w:line="240" w:lineRule="auto"/>
            </w:pPr>
            <w:r w:rsidRPr="009A18BA">
              <w:t>0</w:t>
            </w:r>
          </w:p>
        </w:tc>
        <w:tc>
          <w:tcPr>
            <w:tcW w:w="777" w:type="dxa"/>
            <w:noWrap/>
            <w:vAlign w:val="bottom"/>
            <w:hideMark/>
          </w:tcPr>
          <w:p w14:paraId="54C34410" w14:textId="77777777" w:rsidR="009A18BA" w:rsidRPr="009A18BA" w:rsidRDefault="009A18BA" w:rsidP="009A18BA">
            <w:pPr>
              <w:spacing w:line="240" w:lineRule="auto"/>
            </w:pPr>
            <w:r w:rsidRPr="009A18BA">
              <w:t>0</w:t>
            </w:r>
          </w:p>
        </w:tc>
        <w:tc>
          <w:tcPr>
            <w:tcW w:w="777" w:type="dxa"/>
            <w:noWrap/>
            <w:vAlign w:val="bottom"/>
            <w:hideMark/>
          </w:tcPr>
          <w:p w14:paraId="6216FA3E" w14:textId="77777777" w:rsidR="009A18BA" w:rsidRPr="009A18BA" w:rsidRDefault="009A18BA" w:rsidP="009A18BA">
            <w:pPr>
              <w:spacing w:line="240" w:lineRule="auto"/>
            </w:pPr>
            <w:r w:rsidRPr="009A18BA">
              <w:t>0</w:t>
            </w:r>
          </w:p>
        </w:tc>
        <w:tc>
          <w:tcPr>
            <w:tcW w:w="737" w:type="dxa"/>
            <w:noWrap/>
            <w:vAlign w:val="bottom"/>
            <w:hideMark/>
          </w:tcPr>
          <w:p w14:paraId="268B13F6" w14:textId="77777777" w:rsidR="009A18BA" w:rsidRPr="009A18BA" w:rsidRDefault="009A18BA" w:rsidP="009A18BA">
            <w:pPr>
              <w:spacing w:line="240" w:lineRule="auto"/>
            </w:pPr>
            <w:r w:rsidRPr="009A18BA">
              <w:t>1</w:t>
            </w:r>
          </w:p>
        </w:tc>
        <w:tc>
          <w:tcPr>
            <w:tcW w:w="764" w:type="dxa"/>
            <w:noWrap/>
            <w:vAlign w:val="bottom"/>
            <w:hideMark/>
          </w:tcPr>
          <w:p w14:paraId="40898C60" w14:textId="77777777" w:rsidR="009A18BA" w:rsidRPr="009A18BA" w:rsidRDefault="009A18BA" w:rsidP="009A18BA">
            <w:pPr>
              <w:spacing w:line="240" w:lineRule="auto"/>
            </w:pPr>
            <w:r w:rsidRPr="009A18BA">
              <w:t>0</w:t>
            </w:r>
          </w:p>
        </w:tc>
      </w:tr>
      <w:tr w:rsidR="009A18BA" w:rsidRPr="009A18BA" w14:paraId="479C9C9C" w14:textId="77777777" w:rsidTr="009A18BA">
        <w:trPr>
          <w:trHeight w:val="300"/>
        </w:trPr>
        <w:tc>
          <w:tcPr>
            <w:tcW w:w="3752" w:type="dxa"/>
            <w:noWrap/>
            <w:vAlign w:val="bottom"/>
            <w:hideMark/>
          </w:tcPr>
          <w:p w14:paraId="28C37383" w14:textId="7E8A00D2" w:rsidR="009A18BA" w:rsidRPr="009A18BA" w:rsidRDefault="009A18BA" w:rsidP="009A18BA">
            <w:pPr>
              <w:spacing w:line="240" w:lineRule="auto"/>
            </w:pPr>
            <w:r w:rsidRPr="009A18BA">
              <w:t>Noise</w:t>
            </w:r>
          </w:p>
        </w:tc>
        <w:tc>
          <w:tcPr>
            <w:tcW w:w="657" w:type="dxa"/>
            <w:noWrap/>
            <w:vAlign w:val="bottom"/>
            <w:hideMark/>
          </w:tcPr>
          <w:p w14:paraId="6D332A73" w14:textId="77777777" w:rsidR="009A18BA" w:rsidRPr="009A18BA" w:rsidRDefault="009A18BA" w:rsidP="009A18BA">
            <w:pPr>
              <w:spacing w:line="240" w:lineRule="auto"/>
            </w:pPr>
            <w:r w:rsidRPr="009A18BA">
              <w:t>0</w:t>
            </w:r>
          </w:p>
        </w:tc>
        <w:tc>
          <w:tcPr>
            <w:tcW w:w="777" w:type="dxa"/>
            <w:noWrap/>
            <w:vAlign w:val="bottom"/>
            <w:hideMark/>
          </w:tcPr>
          <w:p w14:paraId="5EF07104" w14:textId="77777777" w:rsidR="009A18BA" w:rsidRPr="009A18BA" w:rsidRDefault="009A18BA" w:rsidP="009A18BA">
            <w:pPr>
              <w:spacing w:line="240" w:lineRule="auto"/>
            </w:pPr>
            <w:r w:rsidRPr="009A18BA">
              <w:t>0</w:t>
            </w:r>
          </w:p>
        </w:tc>
        <w:tc>
          <w:tcPr>
            <w:tcW w:w="777" w:type="dxa"/>
            <w:noWrap/>
            <w:vAlign w:val="bottom"/>
            <w:hideMark/>
          </w:tcPr>
          <w:p w14:paraId="492C8E61" w14:textId="77777777" w:rsidR="009A18BA" w:rsidRPr="009A18BA" w:rsidRDefault="009A18BA" w:rsidP="009A18BA">
            <w:pPr>
              <w:spacing w:line="240" w:lineRule="auto"/>
            </w:pPr>
            <w:r w:rsidRPr="009A18BA">
              <w:t>0</w:t>
            </w:r>
          </w:p>
        </w:tc>
        <w:tc>
          <w:tcPr>
            <w:tcW w:w="723" w:type="dxa"/>
            <w:noWrap/>
            <w:vAlign w:val="bottom"/>
            <w:hideMark/>
          </w:tcPr>
          <w:p w14:paraId="4D5EF69B" w14:textId="77777777" w:rsidR="009A18BA" w:rsidRPr="009A18BA" w:rsidRDefault="009A18BA" w:rsidP="009A18BA">
            <w:pPr>
              <w:spacing w:line="240" w:lineRule="auto"/>
            </w:pPr>
            <w:r w:rsidRPr="009A18BA">
              <w:t>0</w:t>
            </w:r>
          </w:p>
        </w:tc>
        <w:tc>
          <w:tcPr>
            <w:tcW w:w="777" w:type="dxa"/>
            <w:noWrap/>
            <w:vAlign w:val="bottom"/>
            <w:hideMark/>
          </w:tcPr>
          <w:p w14:paraId="4F276A34" w14:textId="77777777" w:rsidR="009A18BA" w:rsidRPr="009A18BA" w:rsidRDefault="009A18BA" w:rsidP="009A18BA">
            <w:pPr>
              <w:spacing w:line="240" w:lineRule="auto"/>
            </w:pPr>
            <w:r w:rsidRPr="009A18BA">
              <w:t>0</w:t>
            </w:r>
          </w:p>
        </w:tc>
        <w:tc>
          <w:tcPr>
            <w:tcW w:w="777" w:type="dxa"/>
            <w:noWrap/>
            <w:vAlign w:val="bottom"/>
            <w:hideMark/>
          </w:tcPr>
          <w:p w14:paraId="36223B30" w14:textId="77777777" w:rsidR="009A18BA" w:rsidRPr="009A18BA" w:rsidRDefault="009A18BA" w:rsidP="009A18BA">
            <w:pPr>
              <w:spacing w:line="240" w:lineRule="auto"/>
            </w:pPr>
            <w:r w:rsidRPr="009A18BA">
              <w:t>1</w:t>
            </w:r>
          </w:p>
        </w:tc>
        <w:tc>
          <w:tcPr>
            <w:tcW w:w="737" w:type="dxa"/>
            <w:noWrap/>
            <w:vAlign w:val="bottom"/>
            <w:hideMark/>
          </w:tcPr>
          <w:p w14:paraId="5A45624C" w14:textId="77777777" w:rsidR="009A18BA" w:rsidRPr="009A18BA" w:rsidRDefault="009A18BA" w:rsidP="009A18BA">
            <w:pPr>
              <w:spacing w:line="240" w:lineRule="auto"/>
            </w:pPr>
            <w:r w:rsidRPr="009A18BA">
              <w:t>10</w:t>
            </w:r>
          </w:p>
        </w:tc>
        <w:tc>
          <w:tcPr>
            <w:tcW w:w="764" w:type="dxa"/>
            <w:noWrap/>
            <w:vAlign w:val="bottom"/>
            <w:hideMark/>
          </w:tcPr>
          <w:p w14:paraId="32D8F0DA" w14:textId="77777777" w:rsidR="009A18BA" w:rsidRPr="009A18BA" w:rsidRDefault="009A18BA" w:rsidP="009A18BA">
            <w:pPr>
              <w:spacing w:line="240" w:lineRule="auto"/>
            </w:pPr>
            <w:r w:rsidRPr="009A18BA">
              <w:t>0</w:t>
            </w:r>
          </w:p>
        </w:tc>
      </w:tr>
      <w:tr w:rsidR="009A18BA" w:rsidRPr="009A18BA" w14:paraId="5945722D" w14:textId="77777777" w:rsidTr="009A18BA">
        <w:trPr>
          <w:trHeight w:val="300"/>
        </w:trPr>
        <w:tc>
          <w:tcPr>
            <w:tcW w:w="3752" w:type="dxa"/>
            <w:noWrap/>
            <w:vAlign w:val="bottom"/>
            <w:hideMark/>
          </w:tcPr>
          <w:p w14:paraId="5E30D61A" w14:textId="4D550F6B" w:rsidR="009A18BA" w:rsidRPr="009A18BA" w:rsidRDefault="009A18BA" w:rsidP="009A18BA">
            <w:pPr>
              <w:spacing w:line="240" w:lineRule="auto"/>
            </w:pPr>
            <w:r w:rsidRPr="009A18BA">
              <w:t>Task Incident</w:t>
            </w:r>
          </w:p>
        </w:tc>
        <w:tc>
          <w:tcPr>
            <w:tcW w:w="657" w:type="dxa"/>
            <w:noWrap/>
            <w:vAlign w:val="bottom"/>
            <w:hideMark/>
          </w:tcPr>
          <w:p w14:paraId="12927D96" w14:textId="77777777" w:rsidR="009A18BA" w:rsidRPr="009A18BA" w:rsidRDefault="009A18BA" w:rsidP="009A18BA">
            <w:pPr>
              <w:spacing w:line="240" w:lineRule="auto"/>
            </w:pPr>
            <w:r w:rsidRPr="009A18BA">
              <w:t>0</w:t>
            </w:r>
          </w:p>
        </w:tc>
        <w:tc>
          <w:tcPr>
            <w:tcW w:w="777" w:type="dxa"/>
            <w:noWrap/>
            <w:vAlign w:val="bottom"/>
            <w:hideMark/>
          </w:tcPr>
          <w:p w14:paraId="18E8AAAD" w14:textId="77777777" w:rsidR="009A18BA" w:rsidRPr="009A18BA" w:rsidRDefault="009A18BA" w:rsidP="009A18BA">
            <w:pPr>
              <w:spacing w:line="240" w:lineRule="auto"/>
            </w:pPr>
            <w:r w:rsidRPr="009A18BA">
              <w:t>0</w:t>
            </w:r>
          </w:p>
        </w:tc>
        <w:tc>
          <w:tcPr>
            <w:tcW w:w="777" w:type="dxa"/>
            <w:noWrap/>
            <w:vAlign w:val="bottom"/>
            <w:hideMark/>
          </w:tcPr>
          <w:p w14:paraId="30E877C1" w14:textId="77777777" w:rsidR="009A18BA" w:rsidRPr="009A18BA" w:rsidRDefault="009A18BA" w:rsidP="009A18BA">
            <w:pPr>
              <w:spacing w:line="240" w:lineRule="auto"/>
            </w:pPr>
            <w:r w:rsidRPr="009A18BA">
              <w:t>2</w:t>
            </w:r>
          </w:p>
        </w:tc>
        <w:tc>
          <w:tcPr>
            <w:tcW w:w="723" w:type="dxa"/>
            <w:noWrap/>
            <w:vAlign w:val="bottom"/>
            <w:hideMark/>
          </w:tcPr>
          <w:p w14:paraId="6146F6D6" w14:textId="77777777" w:rsidR="009A18BA" w:rsidRPr="009A18BA" w:rsidRDefault="009A18BA" w:rsidP="009A18BA">
            <w:pPr>
              <w:spacing w:line="240" w:lineRule="auto"/>
            </w:pPr>
            <w:r w:rsidRPr="009A18BA">
              <w:t>0</w:t>
            </w:r>
          </w:p>
        </w:tc>
        <w:tc>
          <w:tcPr>
            <w:tcW w:w="777" w:type="dxa"/>
            <w:noWrap/>
            <w:vAlign w:val="bottom"/>
            <w:hideMark/>
          </w:tcPr>
          <w:p w14:paraId="7A7853C5" w14:textId="77777777" w:rsidR="009A18BA" w:rsidRPr="009A18BA" w:rsidRDefault="009A18BA" w:rsidP="009A18BA">
            <w:pPr>
              <w:spacing w:line="240" w:lineRule="auto"/>
            </w:pPr>
            <w:r w:rsidRPr="009A18BA">
              <w:t>0</w:t>
            </w:r>
          </w:p>
        </w:tc>
        <w:tc>
          <w:tcPr>
            <w:tcW w:w="777" w:type="dxa"/>
            <w:noWrap/>
            <w:vAlign w:val="bottom"/>
            <w:hideMark/>
          </w:tcPr>
          <w:p w14:paraId="75329936" w14:textId="77777777" w:rsidR="009A18BA" w:rsidRPr="009A18BA" w:rsidRDefault="009A18BA" w:rsidP="009A18BA">
            <w:pPr>
              <w:spacing w:line="240" w:lineRule="auto"/>
            </w:pPr>
            <w:r w:rsidRPr="009A18BA">
              <w:t>0</w:t>
            </w:r>
          </w:p>
        </w:tc>
        <w:tc>
          <w:tcPr>
            <w:tcW w:w="737" w:type="dxa"/>
            <w:noWrap/>
            <w:vAlign w:val="bottom"/>
            <w:hideMark/>
          </w:tcPr>
          <w:p w14:paraId="312C9525" w14:textId="77777777" w:rsidR="009A18BA" w:rsidRPr="009A18BA" w:rsidRDefault="009A18BA" w:rsidP="009A18BA">
            <w:pPr>
              <w:spacing w:line="240" w:lineRule="auto"/>
            </w:pPr>
            <w:r w:rsidRPr="009A18BA">
              <w:t>0</w:t>
            </w:r>
          </w:p>
        </w:tc>
        <w:tc>
          <w:tcPr>
            <w:tcW w:w="764" w:type="dxa"/>
            <w:noWrap/>
            <w:vAlign w:val="bottom"/>
            <w:hideMark/>
          </w:tcPr>
          <w:p w14:paraId="16626EE8" w14:textId="77777777" w:rsidR="009A18BA" w:rsidRPr="009A18BA" w:rsidRDefault="009A18BA" w:rsidP="009A18BA">
            <w:pPr>
              <w:spacing w:line="240" w:lineRule="auto"/>
            </w:pPr>
            <w:r w:rsidRPr="009A18BA">
              <w:t>0</w:t>
            </w:r>
          </w:p>
        </w:tc>
      </w:tr>
      <w:tr w:rsidR="009A18BA" w:rsidRPr="009A18BA" w14:paraId="4351F8D8" w14:textId="77777777" w:rsidTr="009A18BA">
        <w:trPr>
          <w:trHeight w:val="300"/>
        </w:trPr>
        <w:tc>
          <w:tcPr>
            <w:tcW w:w="3752" w:type="dxa"/>
            <w:noWrap/>
            <w:vAlign w:val="bottom"/>
            <w:hideMark/>
          </w:tcPr>
          <w:p w14:paraId="583A1584" w14:textId="73AC11AC" w:rsidR="009A18BA" w:rsidRPr="009A18BA" w:rsidRDefault="009A18BA" w:rsidP="009A18BA">
            <w:pPr>
              <w:spacing w:line="240" w:lineRule="auto"/>
            </w:pPr>
            <w:r w:rsidRPr="009A18BA">
              <w:t>Police Information</w:t>
            </w:r>
          </w:p>
        </w:tc>
        <w:tc>
          <w:tcPr>
            <w:tcW w:w="657" w:type="dxa"/>
            <w:noWrap/>
            <w:vAlign w:val="bottom"/>
            <w:hideMark/>
          </w:tcPr>
          <w:p w14:paraId="47585BBE" w14:textId="77777777" w:rsidR="009A18BA" w:rsidRPr="009A18BA" w:rsidRDefault="009A18BA" w:rsidP="009A18BA">
            <w:pPr>
              <w:spacing w:line="240" w:lineRule="auto"/>
            </w:pPr>
            <w:r w:rsidRPr="009A18BA">
              <w:t>0</w:t>
            </w:r>
          </w:p>
        </w:tc>
        <w:tc>
          <w:tcPr>
            <w:tcW w:w="777" w:type="dxa"/>
            <w:noWrap/>
            <w:vAlign w:val="bottom"/>
            <w:hideMark/>
          </w:tcPr>
          <w:p w14:paraId="23C46C5B" w14:textId="77777777" w:rsidR="009A18BA" w:rsidRPr="009A18BA" w:rsidRDefault="009A18BA" w:rsidP="009A18BA">
            <w:pPr>
              <w:spacing w:line="240" w:lineRule="auto"/>
            </w:pPr>
            <w:r w:rsidRPr="009A18BA">
              <w:t>0</w:t>
            </w:r>
          </w:p>
        </w:tc>
        <w:tc>
          <w:tcPr>
            <w:tcW w:w="777" w:type="dxa"/>
            <w:noWrap/>
            <w:vAlign w:val="bottom"/>
            <w:hideMark/>
          </w:tcPr>
          <w:p w14:paraId="417D9ADA" w14:textId="77777777" w:rsidR="009A18BA" w:rsidRPr="009A18BA" w:rsidRDefault="009A18BA" w:rsidP="009A18BA">
            <w:pPr>
              <w:spacing w:line="240" w:lineRule="auto"/>
            </w:pPr>
            <w:r w:rsidRPr="009A18BA">
              <w:t>0</w:t>
            </w:r>
          </w:p>
        </w:tc>
        <w:tc>
          <w:tcPr>
            <w:tcW w:w="723" w:type="dxa"/>
            <w:noWrap/>
            <w:vAlign w:val="bottom"/>
            <w:hideMark/>
          </w:tcPr>
          <w:p w14:paraId="0AAA7517" w14:textId="77777777" w:rsidR="009A18BA" w:rsidRPr="009A18BA" w:rsidRDefault="009A18BA" w:rsidP="009A18BA">
            <w:pPr>
              <w:spacing w:line="240" w:lineRule="auto"/>
            </w:pPr>
            <w:r w:rsidRPr="009A18BA">
              <w:t>0</w:t>
            </w:r>
          </w:p>
        </w:tc>
        <w:tc>
          <w:tcPr>
            <w:tcW w:w="777" w:type="dxa"/>
            <w:noWrap/>
            <w:vAlign w:val="bottom"/>
            <w:hideMark/>
          </w:tcPr>
          <w:p w14:paraId="485AA94E" w14:textId="77777777" w:rsidR="009A18BA" w:rsidRPr="009A18BA" w:rsidRDefault="009A18BA" w:rsidP="009A18BA">
            <w:pPr>
              <w:spacing w:line="240" w:lineRule="auto"/>
            </w:pPr>
            <w:r w:rsidRPr="009A18BA">
              <w:t>1</w:t>
            </w:r>
          </w:p>
        </w:tc>
        <w:tc>
          <w:tcPr>
            <w:tcW w:w="777" w:type="dxa"/>
            <w:noWrap/>
            <w:vAlign w:val="bottom"/>
            <w:hideMark/>
          </w:tcPr>
          <w:p w14:paraId="591DE6C8" w14:textId="77777777" w:rsidR="009A18BA" w:rsidRPr="009A18BA" w:rsidRDefault="009A18BA" w:rsidP="009A18BA">
            <w:pPr>
              <w:spacing w:line="240" w:lineRule="auto"/>
            </w:pPr>
            <w:r w:rsidRPr="009A18BA">
              <w:t>0</w:t>
            </w:r>
          </w:p>
        </w:tc>
        <w:tc>
          <w:tcPr>
            <w:tcW w:w="737" w:type="dxa"/>
            <w:noWrap/>
            <w:vAlign w:val="bottom"/>
            <w:hideMark/>
          </w:tcPr>
          <w:p w14:paraId="6B2B7180" w14:textId="77777777" w:rsidR="009A18BA" w:rsidRPr="009A18BA" w:rsidRDefault="009A18BA" w:rsidP="009A18BA">
            <w:pPr>
              <w:spacing w:line="240" w:lineRule="auto"/>
            </w:pPr>
            <w:r w:rsidRPr="009A18BA">
              <w:t>0</w:t>
            </w:r>
          </w:p>
        </w:tc>
        <w:tc>
          <w:tcPr>
            <w:tcW w:w="764" w:type="dxa"/>
            <w:noWrap/>
            <w:vAlign w:val="bottom"/>
            <w:hideMark/>
          </w:tcPr>
          <w:p w14:paraId="7CAE3C73" w14:textId="77777777" w:rsidR="009A18BA" w:rsidRPr="009A18BA" w:rsidRDefault="009A18BA" w:rsidP="009A18BA">
            <w:pPr>
              <w:spacing w:line="240" w:lineRule="auto"/>
            </w:pPr>
            <w:r w:rsidRPr="009A18BA">
              <w:t>0</w:t>
            </w:r>
          </w:p>
        </w:tc>
      </w:tr>
      <w:tr w:rsidR="009A18BA" w:rsidRPr="009A18BA" w14:paraId="363B6305" w14:textId="77777777" w:rsidTr="009A18BA">
        <w:trPr>
          <w:trHeight w:val="300"/>
        </w:trPr>
        <w:tc>
          <w:tcPr>
            <w:tcW w:w="3752" w:type="dxa"/>
            <w:noWrap/>
            <w:vAlign w:val="bottom"/>
            <w:hideMark/>
          </w:tcPr>
          <w:p w14:paraId="3AC4540E" w14:textId="43BD534F" w:rsidR="009A18BA" w:rsidRPr="009A18BA" w:rsidRDefault="009A18BA" w:rsidP="009A18BA">
            <w:pPr>
              <w:spacing w:line="240" w:lineRule="auto"/>
            </w:pPr>
            <w:r w:rsidRPr="009A18BA">
              <w:t>Police Generated Activity</w:t>
            </w:r>
          </w:p>
        </w:tc>
        <w:tc>
          <w:tcPr>
            <w:tcW w:w="657" w:type="dxa"/>
            <w:noWrap/>
            <w:vAlign w:val="bottom"/>
            <w:hideMark/>
          </w:tcPr>
          <w:p w14:paraId="18D971E8" w14:textId="77777777" w:rsidR="009A18BA" w:rsidRPr="009A18BA" w:rsidRDefault="009A18BA" w:rsidP="009A18BA">
            <w:pPr>
              <w:spacing w:line="240" w:lineRule="auto"/>
            </w:pPr>
            <w:r w:rsidRPr="009A18BA">
              <w:t>0</w:t>
            </w:r>
          </w:p>
        </w:tc>
        <w:tc>
          <w:tcPr>
            <w:tcW w:w="777" w:type="dxa"/>
            <w:noWrap/>
            <w:vAlign w:val="bottom"/>
            <w:hideMark/>
          </w:tcPr>
          <w:p w14:paraId="68F39C6F" w14:textId="77777777" w:rsidR="009A18BA" w:rsidRPr="009A18BA" w:rsidRDefault="009A18BA" w:rsidP="009A18BA">
            <w:pPr>
              <w:spacing w:line="240" w:lineRule="auto"/>
            </w:pPr>
            <w:r w:rsidRPr="009A18BA">
              <w:t>0</w:t>
            </w:r>
          </w:p>
        </w:tc>
        <w:tc>
          <w:tcPr>
            <w:tcW w:w="777" w:type="dxa"/>
            <w:noWrap/>
            <w:vAlign w:val="bottom"/>
            <w:hideMark/>
          </w:tcPr>
          <w:p w14:paraId="64C52F48" w14:textId="77777777" w:rsidR="009A18BA" w:rsidRPr="009A18BA" w:rsidRDefault="009A18BA" w:rsidP="009A18BA">
            <w:pPr>
              <w:spacing w:line="240" w:lineRule="auto"/>
            </w:pPr>
            <w:r w:rsidRPr="009A18BA">
              <w:t>0</w:t>
            </w:r>
          </w:p>
        </w:tc>
        <w:tc>
          <w:tcPr>
            <w:tcW w:w="723" w:type="dxa"/>
            <w:noWrap/>
            <w:vAlign w:val="bottom"/>
            <w:hideMark/>
          </w:tcPr>
          <w:p w14:paraId="7BB3B8A4" w14:textId="77777777" w:rsidR="009A18BA" w:rsidRPr="009A18BA" w:rsidRDefault="009A18BA" w:rsidP="009A18BA">
            <w:pPr>
              <w:spacing w:line="240" w:lineRule="auto"/>
            </w:pPr>
            <w:r w:rsidRPr="009A18BA">
              <w:t>5</w:t>
            </w:r>
          </w:p>
        </w:tc>
        <w:tc>
          <w:tcPr>
            <w:tcW w:w="777" w:type="dxa"/>
            <w:noWrap/>
            <w:vAlign w:val="bottom"/>
            <w:hideMark/>
          </w:tcPr>
          <w:p w14:paraId="38BF6377" w14:textId="77777777" w:rsidR="009A18BA" w:rsidRPr="009A18BA" w:rsidRDefault="009A18BA" w:rsidP="009A18BA">
            <w:pPr>
              <w:spacing w:line="240" w:lineRule="auto"/>
            </w:pPr>
            <w:r w:rsidRPr="009A18BA">
              <w:t>0</w:t>
            </w:r>
          </w:p>
        </w:tc>
        <w:tc>
          <w:tcPr>
            <w:tcW w:w="777" w:type="dxa"/>
            <w:noWrap/>
            <w:vAlign w:val="bottom"/>
            <w:hideMark/>
          </w:tcPr>
          <w:p w14:paraId="215797AF" w14:textId="77777777" w:rsidR="009A18BA" w:rsidRPr="009A18BA" w:rsidRDefault="009A18BA" w:rsidP="009A18BA">
            <w:pPr>
              <w:spacing w:line="240" w:lineRule="auto"/>
            </w:pPr>
            <w:r w:rsidRPr="009A18BA">
              <w:t>0</w:t>
            </w:r>
          </w:p>
        </w:tc>
        <w:tc>
          <w:tcPr>
            <w:tcW w:w="737" w:type="dxa"/>
            <w:noWrap/>
            <w:vAlign w:val="bottom"/>
            <w:hideMark/>
          </w:tcPr>
          <w:p w14:paraId="3862EB0B" w14:textId="77777777" w:rsidR="009A18BA" w:rsidRPr="009A18BA" w:rsidRDefault="009A18BA" w:rsidP="009A18BA">
            <w:pPr>
              <w:spacing w:line="240" w:lineRule="auto"/>
            </w:pPr>
            <w:r w:rsidRPr="009A18BA">
              <w:t>0</w:t>
            </w:r>
          </w:p>
        </w:tc>
        <w:tc>
          <w:tcPr>
            <w:tcW w:w="764" w:type="dxa"/>
            <w:noWrap/>
            <w:vAlign w:val="bottom"/>
            <w:hideMark/>
          </w:tcPr>
          <w:p w14:paraId="45DFD000" w14:textId="77777777" w:rsidR="009A18BA" w:rsidRPr="009A18BA" w:rsidRDefault="009A18BA" w:rsidP="009A18BA">
            <w:pPr>
              <w:spacing w:line="240" w:lineRule="auto"/>
            </w:pPr>
            <w:r w:rsidRPr="009A18BA">
              <w:t>1</w:t>
            </w:r>
          </w:p>
        </w:tc>
      </w:tr>
      <w:tr w:rsidR="009A18BA" w:rsidRPr="009A18BA" w14:paraId="2078C5DE" w14:textId="77777777" w:rsidTr="009A18BA">
        <w:trPr>
          <w:trHeight w:val="300"/>
        </w:trPr>
        <w:tc>
          <w:tcPr>
            <w:tcW w:w="3752" w:type="dxa"/>
            <w:noWrap/>
            <w:vAlign w:val="bottom"/>
            <w:hideMark/>
          </w:tcPr>
          <w:p w14:paraId="1F529A8C" w14:textId="45BD3B43" w:rsidR="009A18BA" w:rsidRPr="009A18BA" w:rsidRDefault="009A18BA" w:rsidP="009A18BA">
            <w:pPr>
              <w:spacing w:line="240" w:lineRule="auto"/>
            </w:pPr>
            <w:r w:rsidRPr="009A18BA">
              <w:t xml:space="preserve">Assist Member </w:t>
            </w:r>
            <w:r>
              <w:t>o</w:t>
            </w:r>
            <w:r w:rsidRPr="009A18BA">
              <w:t xml:space="preserve">f </w:t>
            </w:r>
            <w:r>
              <w:t>t</w:t>
            </w:r>
            <w:r w:rsidRPr="009A18BA">
              <w:t>he Public</w:t>
            </w:r>
          </w:p>
        </w:tc>
        <w:tc>
          <w:tcPr>
            <w:tcW w:w="657" w:type="dxa"/>
            <w:noWrap/>
            <w:vAlign w:val="bottom"/>
            <w:hideMark/>
          </w:tcPr>
          <w:p w14:paraId="3EFFBDA2" w14:textId="77777777" w:rsidR="009A18BA" w:rsidRPr="009A18BA" w:rsidRDefault="009A18BA" w:rsidP="009A18BA">
            <w:pPr>
              <w:spacing w:line="240" w:lineRule="auto"/>
            </w:pPr>
            <w:r w:rsidRPr="009A18BA">
              <w:t>0</w:t>
            </w:r>
          </w:p>
        </w:tc>
        <w:tc>
          <w:tcPr>
            <w:tcW w:w="777" w:type="dxa"/>
            <w:noWrap/>
            <w:vAlign w:val="bottom"/>
            <w:hideMark/>
          </w:tcPr>
          <w:p w14:paraId="741AC258" w14:textId="77777777" w:rsidR="009A18BA" w:rsidRPr="009A18BA" w:rsidRDefault="009A18BA" w:rsidP="009A18BA">
            <w:pPr>
              <w:spacing w:line="240" w:lineRule="auto"/>
            </w:pPr>
            <w:r w:rsidRPr="009A18BA">
              <w:t>2</w:t>
            </w:r>
          </w:p>
        </w:tc>
        <w:tc>
          <w:tcPr>
            <w:tcW w:w="777" w:type="dxa"/>
            <w:noWrap/>
            <w:vAlign w:val="bottom"/>
            <w:hideMark/>
          </w:tcPr>
          <w:p w14:paraId="419EA9A6" w14:textId="77777777" w:rsidR="009A18BA" w:rsidRPr="009A18BA" w:rsidRDefault="009A18BA" w:rsidP="009A18BA">
            <w:pPr>
              <w:spacing w:line="240" w:lineRule="auto"/>
            </w:pPr>
            <w:r w:rsidRPr="009A18BA">
              <w:t>0</w:t>
            </w:r>
          </w:p>
        </w:tc>
        <w:tc>
          <w:tcPr>
            <w:tcW w:w="723" w:type="dxa"/>
            <w:noWrap/>
            <w:vAlign w:val="bottom"/>
            <w:hideMark/>
          </w:tcPr>
          <w:p w14:paraId="7EDF0C8F" w14:textId="77777777" w:rsidR="009A18BA" w:rsidRPr="009A18BA" w:rsidRDefault="009A18BA" w:rsidP="009A18BA">
            <w:pPr>
              <w:spacing w:line="240" w:lineRule="auto"/>
            </w:pPr>
            <w:r w:rsidRPr="009A18BA">
              <w:t>5</w:t>
            </w:r>
          </w:p>
        </w:tc>
        <w:tc>
          <w:tcPr>
            <w:tcW w:w="777" w:type="dxa"/>
            <w:noWrap/>
            <w:vAlign w:val="bottom"/>
            <w:hideMark/>
          </w:tcPr>
          <w:p w14:paraId="4DF1C030" w14:textId="77777777" w:rsidR="009A18BA" w:rsidRPr="009A18BA" w:rsidRDefault="009A18BA" w:rsidP="009A18BA">
            <w:pPr>
              <w:spacing w:line="240" w:lineRule="auto"/>
            </w:pPr>
            <w:r w:rsidRPr="009A18BA">
              <w:t>0</w:t>
            </w:r>
          </w:p>
        </w:tc>
        <w:tc>
          <w:tcPr>
            <w:tcW w:w="777" w:type="dxa"/>
            <w:noWrap/>
            <w:vAlign w:val="bottom"/>
            <w:hideMark/>
          </w:tcPr>
          <w:p w14:paraId="4E66BD30" w14:textId="77777777" w:rsidR="009A18BA" w:rsidRPr="009A18BA" w:rsidRDefault="009A18BA" w:rsidP="009A18BA">
            <w:pPr>
              <w:spacing w:line="240" w:lineRule="auto"/>
            </w:pPr>
            <w:r w:rsidRPr="009A18BA">
              <w:t>0</w:t>
            </w:r>
          </w:p>
        </w:tc>
        <w:tc>
          <w:tcPr>
            <w:tcW w:w="737" w:type="dxa"/>
            <w:noWrap/>
            <w:vAlign w:val="bottom"/>
            <w:hideMark/>
          </w:tcPr>
          <w:p w14:paraId="5674CCC7" w14:textId="77777777" w:rsidR="009A18BA" w:rsidRPr="009A18BA" w:rsidRDefault="009A18BA" w:rsidP="009A18BA">
            <w:pPr>
              <w:spacing w:line="240" w:lineRule="auto"/>
            </w:pPr>
            <w:r w:rsidRPr="009A18BA">
              <w:t>0</w:t>
            </w:r>
          </w:p>
        </w:tc>
        <w:tc>
          <w:tcPr>
            <w:tcW w:w="764" w:type="dxa"/>
            <w:noWrap/>
            <w:vAlign w:val="bottom"/>
            <w:hideMark/>
          </w:tcPr>
          <w:p w14:paraId="59E0CF2D" w14:textId="77777777" w:rsidR="009A18BA" w:rsidRPr="009A18BA" w:rsidRDefault="009A18BA" w:rsidP="009A18BA">
            <w:pPr>
              <w:spacing w:line="240" w:lineRule="auto"/>
            </w:pPr>
            <w:r w:rsidRPr="009A18BA">
              <w:t>0</w:t>
            </w:r>
          </w:p>
        </w:tc>
      </w:tr>
      <w:tr w:rsidR="009A18BA" w:rsidRPr="009A18BA" w14:paraId="6764423E" w14:textId="77777777" w:rsidTr="009A18BA">
        <w:trPr>
          <w:trHeight w:val="300"/>
        </w:trPr>
        <w:tc>
          <w:tcPr>
            <w:tcW w:w="3752" w:type="dxa"/>
            <w:noWrap/>
            <w:vAlign w:val="bottom"/>
            <w:hideMark/>
          </w:tcPr>
          <w:p w14:paraId="544BAB4A" w14:textId="3CC9861B" w:rsidR="009A18BA" w:rsidRPr="009A18BA" w:rsidRDefault="009A18BA" w:rsidP="009A18BA">
            <w:pPr>
              <w:spacing w:line="240" w:lineRule="auto"/>
            </w:pPr>
            <w:r w:rsidRPr="009A18BA">
              <w:t>Theft</w:t>
            </w:r>
          </w:p>
        </w:tc>
        <w:tc>
          <w:tcPr>
            <w:tcW w:w="657" w:type="dxa"/>
            <w:noWrap/>
            <w:vAlign w:val="bottom"/>
            <w:hideMark/>
          </w:tcPr>
          <w:p w14:paraId="75F72752" w14:textId="77777777" w:rsidR="009A18BA" w:rsidRPr="009A18BA" w:rsidRDefault="009A18BA" w:rsidP="009A18BA">
            <w:pPr>
              <w:spacing w:line="240" w:lineRule="auto"/>
            </w:pPr>
            <w:r w:rsidRPr="009A18BA">
              <w:t>0</w:t>
            </w:r>
          </w:p>
        </w:tc>
        <w:tc>
          <w:tcPr>
            <w:tcW w:w="777" w:type="dxa"/>
            <w:noWrap/>
            <w:vAlign w:val="bottom"/>
            <w:hideMark/>
          </w:tcPr>
          <w:p w14:paraId="25AC7525" w14:textId="77777777" w:rsidR="009A18BA" w:rsidRPr="009A18BA" w:rsidRDefault="009A18BA" w:rsidP="009A18BA">
            <w:pPr>
              <w:spacing w:line="240" w:lineRule="auto"/>
            </w:pPr>
            <w:r w:rsidRPr="009A18BA">
              <w:t>0</w:t>
            </w:r>
          </w:p>
        </w:tc>
        <w:tc>
          <w:tcPr>
            <w:tcW w:w="777" w:type="dxa"/>
            <w:noWrap/>
            <w:vAlign w:val="bottom"/>
            <w:hideMark/>
          </w:tcPr>
          <w:p w14:paraId="6416C5C2" w14:textId="77777777" w:rsidR="009A18BA" w:rsidRPr="009A18BA" w:rsidRDefault="009A18BA" w:rsidP="009A18BA">
            <w:pPr>
              <w:spacing w:line="240" w:lineRule="auto"/>
            </w:pPr>
            <w:r w:rsidRPr="009A18BA">
              <w:t>0</w:t>
            </w:r>
          </w:p>
        </w:tc>
        <w:tc>
          <w:tcPr>
            <w:tcW w:w="723" w:type="dxa"/>
            <w:noWrap/>
            <w:vAlign w:val="bottom"/>
            <w:hideMark/>
          </w:tcPr>
          <w:p w14:paraId="58ADA1F4" w14:textId="77777777" w:rsidR="009A18BA" w:rsidRPr="009A18BA" w:rsidRDefault="009A18BA" w:rsidP="009A18BA">
            <w:pPr>
              <w:spacing w:line="240" w:lineRule="auto"/>
            </w:pPr>
            <w:r w:rsidRPr="009A18BA">
              <w:t>1</w:t>
            </w:r>
          </w:p>
        </w:tc>
        <w:tc>
          <w:tcPr>
            <w:tcW w:w="777" w:type="dxa"/>
            <w:noWrap/>
            <w:vAlign w:val="bottom"/>
            <w:hideMark/>
          </w:tcPr>
          <w:p w14:paraId="182AFEDC" w14:textId="77777777" w:rsidR="009A18BA" w:rsidRPr="009A18BA" w:rsidRDefault="009A18BA" w:rsidP="009A18BA">
            <w:pPr>
              <w:spacing w:line="240" w:lineRule="auto"/>
            </w:pPr>
            <w:r w:rsidRPr="009A18BA">
              <w:t>0</w:t>
            </w:r>
          </w:p>
        </w:tc>
        <w:tc>
          <w:tcPr>
            <w:tcW w:w="777" w:type="dxa"/>
            <w:noWrap/>
            <w:vAlign w:val="bottom"/>
            <w:hideMark/>
          </w:tcPr>
          <w:p w14:paraId="44800301" w14:textId="77777777" w:rsidR="009A18BA" w:rsidRPr="009A18BA" w:rsidRDefault="009A18BA" w:rsidP="009A18BA">
            <w:pPr>
              <w:spacing w:line="240" w:lineRule="auto"/>
            </w:pPr>
            <w:r w:rsidRPr="009A18BA">
              <w:t>0</w:t>
            </w:r>
          </w:p>
        </w:tc>
        <w:tc>
          <w:tcPr>
            <w:tcW w:w="737" w:type="dxa"/>
            <w:noWrap/>
            <w:vAlign w:val="bottom"/>
            <w:hideMark/>
          </w:tcPr>
          <w:p w14:paraId="7E002955" w14:textId="77777777" w:rsidR="009A18BA" w:rsidRPr="009A18BA" w:rsidRDefault="009A18BA" w:rsidP="009A18BA">
            <w:pPr>
              <w:spacing w:line="240" w:lineRule="auto"/>
            </w:pPr>
            <w:r w:rsidRPr="009A18BA">
              <w:t>0</w:t>
            </w:r>
          </w:p>
        </w:tc>
        <w:tc>
          <w:tcPr>
            <w:tcW w:w="764" w:type="dxa"/>
            <w:noWrap/>
            <w:vAlign w:val="bottom"/>
            <w:hideMark/>
          </w:tcPr>
          <w:p w14:paraId="673E9843" w14:textId="77777777" w:rsidR="009A18BA" w:rsidRPr="009A18BA" w:rsidRDefault="009A18BA" w:rsidP="009A18BA">
            <w:pPr>
              <w:spacing w:line="240" w:lineRule="auto"/>
            </w:pPr>
            <w:r w:rsidRPr="009A18BA">
              <w:t>0</w:t>
            </w:r>
          </w:p>
        </w:tc>
      </w:tr>
      <w:tr w:rsidR="009A18BA" w:rsidRPr="009A18BA" w14:paraId="7B0D65BA" w14:textId="77777777" w:rsidTr="009A18BA">
        <w:trPr>
          <w:trHeight w:val="300"/>
        </w:trPr>
        <w:tc>
          <w:tcPr>
            <w:tcW w:w="3752" w:type="dxa"/>
            <w:noWrap/>
            <w:vAlign w:val="bottom"/>
            <w:hideMark/>
          </w:tcPr>
          <w:p w14:paraId="0C4E20B0" w14:textId="6F802CB0" w:rsidR="009A18BA" w:rsidRPr="009A18BA" w:rsidRDefault="009A18BA" w:rsidP="009A18BA">
            <w:pPr>
              <w:spacing w:line="240" w:lineRule="auto"/>
            </w:pPr>
            <w:r w:rsidRPr="009A18BA">
              <w:t>Vehicle Crime</w:t>
            </w:r>
          </w:p>
        </w:tc>
        <w:tc>
          <w:tcPr>
            <w:tcW w:w="657" w:type="dxa"/>
            <w:noWrap/>
            <w:vAlign w:val="bottom"/>
            <w:hideMark/>
          </w:tcPr>
          <w:p w14:paraId="2C48C373" w14:textId="77777777" w:rsidR="009A18BA" w:rsidRPr="009A18BA" w:rsidRDefault="009A18BA" w:rsidP="009A18BA">
            <w:pPr>
              <w:spacing w:line="240" w:lineRule="auto"/>
            </w:pPr>
            <w:r w:rsidRPr="009A18BA">
              <w:t>0</w:t>
            </w:r>
          </w:p>
        </w:tc>
        <w:tc>
          <w:tcPr>
            <w:tcW w:w="777" w:type="dxa"/>
            <w:noWrap/>
            <w:vAlign w:val="bottom"/>
            <w:hideMark/>
          </w:tcPr>
          <w:p w14:paraId="7E7EDF80" w14:textId="77777777" w:rsidR="009A18BA" w:rsidRPr="009A18BA" w:rsidRDefault="009A18BA" w:rsidP="009A18BA">
            <w:pPr>
              <w:spacing w:line="240" w:lineRule="auto"/>
            </w:pPr>
            <w:r w:rsidRPr="009A18BA">
              <w:t>0</w:t>
            </w:r>
          </w:p>
        </w:tc>
        <w:tc>
          <w:tcPr>
            <w:tcW w:w="777" w:type="dxa"/>
            <w:noWrap/>
            <w:vAlign w:val="bottom"/>
            <w:hideMark/>
          </w:tcPr>
          <w:p w14:paraId="645131B3" w14:textId="77777777" w:rsidR="009A18BA" w:rsidRPr="009A18BA" w:rsidRDefault="009A18BA" w:rsidP="009A18BA">
            <w:pPr>
              <w:spacing w:line="240" w:lineRule="auto"/>
            </w:pPr>
            <w:r w:rsidRPr="009A18BA">
              <w:t>0</w:t>
            </w:r>
          </w:p>
        </w:tc>
        <w:tc>
          <w:tcPr>
            <w:tcW w:w="723" w:type="dxa"/>
            <w:noWrap/>
            <w:vAlign w:val="bottom"/>
            <w:hideMark/>
          </w:tcPr>
          <w:p w14:paraId="19EC9824" w14:textId="77777777" w:rsidR="009A18BA" w:rsidRPr="009A18BA" w:rsidRDefault="009A18BA" w:rsidP="009A18BA">
            <w:pPr>
              <w:spacing w:line="240" w:lineRule="auto"/>
            </w:pPr>
            <w:r w:rsidRPr="009A18BA">
              <w:t>0</w:t>
            </w:r>
          </w:p>
        </w:tc>
        <w:tc>
          <w:tcPr>
            <w:tcW w:w="777" w:type="dxa"/>
            <w:noWrap/>
            <w:vAlign w:val="bottom"/>
            <w:hideMark/>
          </w:tcPr>
          <w:p w14:paraId="24955713" w14:textId="77777777" w:rsidR="009A18BA" w:rsidRPr="009A18BA" w:rsidRDefault="009A18BA" w:rsidP="009A18BA">
            <w:pPr>
              <w:spacing w:line="240" w:lineRule="auto"/>
            </w:pPr>
            <w:r w:rsidRPr="009A18BA">
              <w:t>0</w:t>
            </w:r>
          </w:p>
        </w:tc>
        <w:tc>
          <w:tcPr>
            <w:tcW w:w="777" w:type="dxa"/>
            <w:noWrap/>
            <w:vAlign w:val="bottom"/>
            <w:hideMark/>
          </w:tcPr>
          <w:p w14:paraId="103A3E02" w14:textId="77777777" w:rsidR="009A18BA" w:rsidRPr="009A18BA" w:rsidRDefault="009A18BA" w:rsidP="009A18BA">
            <w:pPr>
              <w:spacing w:line="240" w:lineRule="auto"/>
            </w:pPr>
            <w:r w:rsidRPr="009A18BA">
              <w:t>5</w:t>
            </w:r>
          </w:p>
        </w:tc>
        <w:tc>
          <w:tcPr>
            <w:tcW w:w="737" w:type="dxa"/>
            <w:noWrap/>
            <w:vAlign w:val="bottom"/>
            <w:hideMark/>
          </w:tcPr>
          <w:p w14:paraId="25699EDB" w14:textId="77777777" w:rsidR="009A18BA" w:rsidRPr="009A18BA" w:rsidRDefault="009A18BA" w:rsidP="009A18BA">
            <w:pPr>
              <w:spacing w:line="240" w:lineRule="auto"/>
            </w:pPr>
            <w:r w:rsidRPr="009A18BA">
              <w:t>0</w:t>
            </w:r>
          </w:p>
        </w:tc>
        <w:tc>
          <w:tcPr>
            <w:tcW w:w="764" w:type="dxa"/>
            <w:noWrap/>
            <w:vAlign w:val="bottom"/>
            <w:hideMark/>
          </w:tcPr>
          <w:p w14:paraId="60000003" w14:textId="77777777" w:rsidR="009A18BA" w:rsidRPr="009A18BA" w:rsidRDefault="009A18BA" w:rsidP="009A18BA">
            <w:pPr>
              <w:spacing w:line="240" w:lineRule="auto"/>
            </w:pPr>
            <w:r w:rsidRPr="009A18BA">
              <w:t>0</w:t>
            </w:r>
          </w:p>
        </w:tc>
      </w:tr>
      <w:tr w:rsidR="009A18BA" w:rsidRPr="009A18BA" w14:paraId="54950031" w14:textId="77777777" w:rsidTr="009A18BA">
        <w:trPr>
          <w:trHeight w:val="300"/>
        </w:trPr>
        <w:tc>
          <w:tcPr>
            <w:tcW w:w="3752" w:type="dxa"/>
            <w:noWrap/>
            <w:vAlign w:val="bottom"/>
            <w:hideMark/>
          </w:tcPr>
          <w:p w14:paraId="4C048D53" w14:textId="4F7F911B" w:rsidR="009A18BA" w:rsidRPr="009A18BA" w:rsidRDefault="009A18BA" w:rsidP="009A18BA">
            <w:pPr>
              <w:spacing w:line="240" w:lineRule="auto"/>
            </w:pPr>
            <w:r w:rsidRPr="009A18BA">
              <w:t>Abandoned/Silent 999 Call</w:t>
            </w:r>
          </w:p>
        </w:tc>
        <w:tc>
          <w:tcPr>
            <w:tcW w:w="657" w:type="dxa"/>
            <w:noWrap/>
            <w:vAlign w:val="bottom"/>
            <w:hideMark/>
          </w:tcPr>
          <w:p w14:paraId="65AE93A0" w14:textId="77777777" w:rsidR="009A18BA" w:rsidRPr="009A18BA" w:rsidRDefault="009A18BA" w:rsidP="009A18BA">
            <w:pPr>
              <w:spacing w:line="240" w:lineRule="auto"/>
            </w:pPr>
            <w:r w:rsidRPr="009A18BA">
              <w:t>10</w:t>
            </w:r>
          </w:p>
        </w:tc>
        <w:tc>
          <w:tcPr>
            <w:tcW w:w="777" w:type="dxa"/>
            <w:noWrap/>
            <w:vAlign w:val="bottom"/>
            <w:hideMark/>
          </w:tcPr>
          <w:p w14:paraId="75623F3B" w14:textId="77777777" w:rsidR="009A18BA" w:rsidRPr="009A18BA" w:rsidRDefault="009A18BA" w:rsidP="009A18BA">
            <w:pPr>
              <w:spacing w:line="240" w:lineRule="auto"/>
            </w:pPr>
            <w:r w:rsidRPr="009A18BA">
              <w:t>0</w:t>
            </w:r>
          </w:p>
        </w:tc>
        <w:tc>
          <w:tcPr>
            <w:tcW w:w="777" w:type="dxa"/>
            <w:noWrap/>
            <w:vAlign w:val="bottom"/>
            <w:hideMark/>
          </w:tcPr>
          <w:p w14:paraId="5520C008" w14:textId="77777777" w:rsidR="009A18BA" w:rsidRPr="009A18BA" w:rsidRDefault="009A18BA" w:rsidP="009A18BA">
            <w:pPr>
              <w:spacing w:line="240" w:lineRule="auto"/>
            </w:pPr>
            <w:r w:rsidRPr="009A18BA">
              <w:t>0</w:t>
            </w:r>
          </w:p>
        </w:tc>
        <w:tc>
          <w:tcPr>
            <w:tcW w:w="723" w:type="dxa"/>
            <w:noWrap/>
            <w:vAlign w:val="bottom"/>
            <w:hideMark/>
          </w:tcPr>
          <w:p w14:paraId="6473C7A6" w14:textId="77777777" w:rsidR="009A18BA" w:rsidRPr="009A18BA" w:rsidRDefault="009A18BA" w:rsidP="009A18BA">
            <w:pPr>
              <w:spacing w:line="240" w:lineRule="auto"/>
            </w:pPr>
            <w:r w:rsidRPr="009A18BA">
              <w:t>5</w:t>
            </w:r>
          </w:p>
        </w:tc>
        <w:tc>
          <w:tcPr>
            <w:tcW w:w="777" w:type="dxa"/>
            <w:noWrap/>
            <w:vAlign w:val="bottom"/>
            <w:hideMark/>
          </w:tcPr>
          <w:p w14:paraId="48BF15DA" w14:textId="77777777" w:rsidR="009A18BA" w:rsidRPr="009A18BA" w:rsidRDefault="009A18BA" w:rsidP="009A18BA">
            <w:pPr>
              <w:spacing w:line="240" w:lineRule="auto"/>
            </w:pPr>
            <w:r w:rsidRPr="009A18BA">
              <w:t>0</w:t>
            </w:r>
          </w:p>
        </w:tc>
        <w:tc>
          <w:tcPr>
            <w:tcW w:w="777" w:type="dxa"/>
            <w:noWrap/>
            <w:vAlign w:val="bottom"/>
            <w:hideMark/>
          </w:tcPr>
          <w:p w14:paraId="65B63146" w14:textId="77777777" w:rsidR="009A18BA" w:rsidRPr="009A18BA" w:rsidRDefault="009A18BA" w:rsidP="009A18BA">
            <w:pPr>
              <w:spacing w:line="240" w:lineRule="auto"/>
            </w:pPr>
            <w:r w:rsidRPr="009A18BA">
              <w:t>0</w:t>
            </w:r>
          </w:p>
        </w:tc>
        <w:tc>
          <w:tcPr>
            <w:tcW w:w="737" w:type="dxa"/>
            <w:noWrap/>
            <w:vAlign w:val="bottom"/>
            <w:hideMark/>
          </w:tcPr>
          <w:p w14:paraId="198D258C" w14:textId="77777777" w:rsidR="009A18BA" w:rsidRPr="009A18BA" w:rsidRDefault="009A18BA" w:rsidP="009A18BA">
            <w:pPr>
              <w:spacing w:line="240" w:lineRule="auto"/>
            </w:pPr>
            <w:r w:rsidRPr="009A18BA">
              <w:t>2</w:t>
            </w:r>
          </w:p>
        </w:tc>
        <w:tc>
          <w:tcPr>
            <w:tcW w:w="764" w:type="dxa"/>
            <w:noWrap/>
            <w:vAlign w:val="bottom"/>
            <w:hideMark/>
          </w:tcPr>
          <w:p w14:paraId="56E61A8A" w14:textId="77777777" w:rsidR="009A18BA" w:rsidRPr="009A18BA" w:rsidRDefault="009A18BA" w:rsidP="009A18BA">
            <w:pPr>
              <w:spacing w:line="240" w:lineRule="auto"/>
            </w:pPr>
            <w:r w:rsidRPr="009A18BA">
              <w:t>0</w:t>
            </w:r>
          </w:p>
        </w:tc>
      </w:tr>
      <w:tr w:rsidR="009A18BA" w:rsidRPr="009A18BA" w14:paraId="1788C838" w14:textId="77777777" w:rsidTr="009A18BA">
        <w:trPr>
          <w:trHeight w:val="300"/>
        </w:trPr>
        <w:tc>
          <w:tcPr>
            <w:tcW w:w="3752" w:type="dxa"/>
            <w:noWrap/>
            <w:vAlign w:val="bottom"/>
            <w:hideMark/>
          </w:tcPr>
          <w:p w14:paraId="73352C64" w14:textId="39FB61CC" w:rsidR="009A18BA" w:rsidRPr="009A18BA" w:rsidRDefault="009A18BA" w:rsidP="009A18BA">
            <w:pPr>
              <w:spacing w:line="240" w:lineRule="auto"/>
            </w:pPr>
            <w:r w:rsidRPr="009A18BA">
              <w:t>Road Traffic Collision</w:t>
            </w:r>
          </w:p>
        </w:tc>
        <w:tc>
          <w:tcPr>
            <w:tcW w:w="657" w:type="dxa"/>
            <w:noWrap/>
            <w:vAlign w:val="bottom"/>
            <w:hideMark/>
          </w:tcPr>
          <w:p w14:paraId="59F4FB4D" w14:textId="77777777" w:rsidR="009A18BA" w:rsidRPr="009A18BA" w:rsidRDefault="009A18BA" w:rsidP="009A18BA">
            <w:pPr>
              <w:spacing w:line="240" w:lineRule="auto"/>
            </w:pPr>
            <w:r w:rsidRPr="009A18BA">
              <w:t>5</w:t>
            </w:r>
          </w:p>
        </w:tc>
        <w:tc>
          <w:tcPr>
            <w:tcW w:w="777" w:type="dxa"/>
            <w:noWrap/>
            <w:vAlign w:val="bottom"/>
            <w:hideMark/>
          </w:tcPr>
          <w:p w14:paraId="2659A64C" w14:textId="77777777" w:rsidR="009A18BA" w:rsidRPr="009A18BA" w:rsidRDefault="009A18BA" w:rsidP="009A18BA">
            <w:pPr>
              <w:spacing w:line="240" w:lineRule="auto"/>
            </w:pPr>
            <w:r w:rsidRPr="009A18BA">
              <w:t>9</w:t>
            </w:r>
          </w:p>
        </w:tc>
        <w:tc>
          <w:tcPr>
            <w:tcW w:w="777" w:type="dxa"/>
            <w:noWrap/>
            <w:vAlign w:val="bottom"/>
            <w:hideMark/>
          </w:tcPr>
          <w:p w14:paraId="584D659C" w14:textId="77777777" w:rsidR="009A18BA" w:rsidRPr="009A18BA" w:rsidRDefault="009A18BA" w:rsidP="009A18BA">
            <w:pPr>
              <w:spacing w:line="240" w:lineRule="auto"/>
            </w:pPr>
            <w:r w:rsidRPr="009A18BA">
              <w:t>0</w:t>
            </w:r>
          </w:p>
        </w:tc>
        <w:tc>
          <w:tcPr>
            <w:tcW w:w="723" w:type="dxa"/>
            <w:noWrap/>
            <w:vAlign w:val="bottom"/>
            <w:hideMark/>
          </w:tcPr>
          <w:p w14:paraId="2C3FEDC3" w14:textId="77777777" w:rsidR="009A18BA" w:rsidRPr="009A18BA" w:rsidRDefault="009A18BA" w:rsidP="009A18BA">
            <w:pPr>
              <w:spacing w:line="240" w:lineRule="auto"/>
            </w:pPr>
            <w:r w:rsidRPr="009A18BA">
              <w:t>0</w:t>
            </w:r>
          </w:p>
        </w:tc>
        <w:tc>
          <w:tcPr>
            <w:tcW w:w="777" w:type="dxa"/>
            <w:noWrap/>
            <w:vAlign w:val="bottom"/>
            <w:hideMark/>
          </w:tcPr>
          <w:p w14:paraId="2B910E62" w14:textId="77777777" w:rsidR="009A18BA" w:rsidRPr="009A18BA" w:rsidRDefault="009A18BA" w:rsidP="009A18BA">
            <w:pPr>
              <w:spacing w:line="240" w:lineRule="auto"/>
            </w:pPr>
            <w:r w:rsidRPr="009A18BA">
              <w:t>0</w:t>
            </w:r>
          </w:p>
        </w:tc>
        <w:tc>
          <w:tcPr>
            <w:tcW w:w="777" w:type="dxa"/>
            <w:noWrap/>
            <w:vAlign w:val="bottom"/>
            <w:hideMark/>
          </w:tcPr>
          <w:p w14:paraId="76E19672" w14:textId="77777777" w:rsidR="009A18BA" w:rsidRPr="009A18BA" w:rsidRDefault="009A18BA" w:rsidP="009A18BA">
            <w:pPr>
              <w:spacing w:line="240" w:lineRule="auto"/>
            </w:pPr>
            <w:r w:rsidRPr="009A18BA">
              <w:t>5</w:t>
            </w:r>
          </w:p>
        </w:tc>
        <w:tc>
          <w:tcPr>
            <w:tcW w:w="737" w:type="dxa"/>
            <w:noWrap/>
            <w:vAlign w:val="bottom"/>
            <w:hideMark/>
          </w:tcPr>
          <w:p w14:paraId="4755933E" w14:textId="77777777" w:rsidR="009A18BA" w:rsidRPr="009A18BA" w:rsidRDefault="009A18BA" w:rsidP="009A18BA">
            <w:pPr>
              <w:spacing w:line="240" w:lineRule="auto"/>
            </w:pPr>
            <w:r w:rsidRPr="009A18BA">
              <w:t>0</w:t>
            </w:r>
          </w:p>
        </w:tc>
        <w:tc>
          <w:tcPr>
            <w:tcW w:w="764" w:type="dxa"/>
            <w:noWrap/>
            <w:vAlign w:val="bottom"/>
            <w:hideMark/>
          </w:tcPr>
          <w:p w14:paraId="38FE86DE" w14:textId="77777777" w:rsidR="009A18BA" w:rsidRPr="009A18BA" w:rsidRDefault="009A18BA" w:rsidP="009A18BA">
            <w:pPr>
              <w:spacing w:line="240" w:lineRule="auto"/>
            </w:pPr>
            <w:r w:rsidRPr="009A18BA">
              <w:t>5</w:t>
            </w:r>
          </w:p>
        </w:tc>
      </w:tr>
      <w:tr w:rsidR="009A18BA" w:rsidRPr="009A18BA" w14:paraId="6F43D71F" w14:textId="77777777" w:rsidTr="009A18BA">
        <w:trPr>
          <w:trHeight w:val="300"/>
        </w:trPr>
        <w:tc>
          <w:tcPr>
            <w:tcW w:w="3752" w:type="dxa"/>
            <w:noWrap/>
            <w:vAlign w:val="bottom"/>
            <w:hideMark/>
          </w:tcPr>
          <w:p w14:paraId="7575D073" w14:textId="66D28F96" w:rsidR="009A18BA" w:rsidRPr="009A18BA" w:rsidRDefault="009A18BA" w:rsidP="009A18BA">
            <w:pPr>
              <w:spacing w:line="240" w:lineRule="auto"/>
            </w:pPr>
            <w:r w:rsidRPr="009A18BA">
              <w:t>Road Traffic Matter</w:t>
            </w:r>
          </w:p>
        </w:tc>
        <w:tc>
          <w:tcPr>
            <w:tcW w:w="657" w:type="dxa"/>
            <w:noWrap/>
            <w:vAlign w:val="bottom"/>
            <w:hideMark/>
          </w:tcPr>
          <w:p w14:paraId="43CAD040" w14:textId="77777777" w:rsidR="009A18BA" w:rsidRPr="009A18BA" w:rsidRDefault="009A18BA" w:rsidP="009A18BA">
            <w:pPr>
              <w:spacing w:line="240" w:lineRule="auto"/>
            </w:pPr>
            <w:r w:rsidRPr="009A18BA">
              <w:t>0</w:t>
            </w:r>
          </w:p>
        </w:tc>
        <w:tc>
          <w:tcPr>
            <w:tcW w:w="777" w:type="dxa"/>
            <w:noWrap/>
            <w:vAlign w:val="bottom"/>
            <w:hideMark/>
          </w:tcPr>
          <w:p w14:paraId="56A4067C" w14:textId="77777777" w:rsidR="009A18BA" w:rsidRPr="009A18BA" w:rsidRDefault="009A18BA" w:rsidP="009A18BA">
            <w:pPr>
              <w:spacing w:line="240" w:lineRule="auto"/>
            </w:pPr>
            <w:r w:rsidRPr="009A18BA">
              <w:t>0</w:t>
            </w:r>
          </w:p>
        </w:tc>
        <w:tc>
          <w:tcPr>
            <w:tcW w:w="777" w:type="dxa"/>
            <w:noWrap/>
            <w:vAlign w:val="bottom"/>
            <w:hideMark/>
          </w:tcPr>
          <w:p w14:paraId="6D9997B7" w14:textId="77777777" w:rsidR="009A18BA" w:rsidRPr="009A18BA" w:rsidRDefault="009A18BA" w:rsidP="009A18BA">
            <w:pPr>
              <w:spacing w:line="240" w:lineRule="auto"/>
            </w:pPr>
            <w:r w:rsidRPr="009A18BA">
              <w:t>3</w:t>
            </w:r>
          </w:p>
        </w:tc>
        <w:tc>
          <w:tcPr>
            <w:tcW w:w="723" w:type="dxa"/>
            <w:noWrap/>
            <w:vAlign w:val="bottom"/>
            <w:hideMark/>
          </w:tcPr>
          <w:p w14:paraId="385E2B10" w14:textId="77777777" w:rsidR="009A18BA" w:rsidRPr="009A18BA" w:rsidRDefault="009A18BA" w:rsidP="009A18BA">
            <w:pPr>
              <w:spacing w:line="240" w:lineRule="auto"/>
            </w:pPr>
            <w:r w:rsidRPr="009A18BA">
              <w:t>0</w:t>
            </w:r>
          </w:p>
        </w:tc>
        <w:tc>
          <w:tcPr>
            <w:tcW w:w="777" w:type="dxa"/>
            <w:noWrap/>
            <w:vAlign w:val="bottom"/>
            <w:hideMark/>
          </w:tcPr>
          <w:p w14:paraId="0FA6C7BA" w14:textId="77777777" w:rsidR="009A18BA" w:rsidRPr="009A18BA" w:rsidRDefault="009A18BA" w:rsidP="009A18BA">
            <w:pPr>
              <w:spacing w:line="240" w:lineRule="auto"/>
            </w:pPr>
            <w:r w:rsidRPr="009A18BA">
              <w:t>2</w:t>
            </w:r>
          </w:p>
        </w:tc>
        <w:tc>
          <w:tcPr>
            <w:tcW w:w="777" w:type="dxa"/>
            <w:noWrap/>
            <w:vAlign w:val="bottom"/>
            <w:hideMark/>
          </w:tcPr>
          <w:p w14:paraId="0C48E5EB" w14:textId="77777777" w:rsidR="009A18BA" w:rsidRPr="009A18BA" w:rsidRDefault="009A18BA" w:rsidP="009A18BA">
            <w:pPr>
              <w:spacing w:line="240" w:lineRule="auto"/>
            </w:pPr>
            <w:r w:rsidRPr="009A18BA">
              <w:t>5</w:t>
            </w:r>
          </w:p>
        </w:tc>
        <w:tc>
          <w:tcPr>
            <w:tcW w:w="737" w:type="dxa"/>
            <w:noWrap/>
            <w:vAlign w:val="bottom"/>
            <w:hideMark/>
          </w:tcPr>
          <w:p w14:paraId="63A91673" w14:textId="77777777" w:rsidR="009A18BA" w:rsidRPr="009A18BA" w:rsidRDefault="009A18BA" w:rsidP="009A18BA">
            <w:pPr>
              <w:spacing w:line="240" w:lineRule="auto"/>
            </w:pPr>
            <w:r w:rsidRPr="009A18BA">
              <w:t>0</w:t>
            </w:r>
          </w:p>
        </w:tc>
        <w:tc>
          <w:tcPr>
            <w:tcW w:w="764" w:type="dxa"/>
            <w:noWrap/>
            <w:vAlign w:val="bottom"/>
            <w:hideMark/>
          </w:tcPr>
          <w:p w14:paraId="68CF2ED0" w14:textId="77777777" w:rsidR="009A18BA" w:rsidRPr="009A18BA" w:rsidRDefault="009A18BA" w:rsidP="009A18BA">
            <w:pPr>
              <w:spacing w:line="240" w:lineRule="auto"/>
            </w:pPr>
            <w:r w:rsidRPr="009A18BA">
              <w:t>0</w:t>
            </w:r>
          </w:p>
        </w:tc>
      </w:tr>
      <w:tr w:rsidR="009A18BA" w:rsidRPr="009A18BA" w14:paraId="21189401" w14:textId="77777777" w:rsidTr="009A18BA">
        <w:trPr>
          <w:trHeight w:val="300"/>
        </w:trPr>
        <w:tc>
          <w:tcPr>
            <w:tcW w:w="3752" w:type="dxa"/>
            <w:noWrap/>
            <w:vAlign w:val="bottom"/>
            <w:hideMark/>
          </w:tcPr>
          <w:p w14:paraId="18A0C03E" w14:textId="19122E1A" w:rsidR="009A18BA" w:rsidRPr="009A18BA" w:rsidRDefault="009A18BA" w:rsidP="009A18BA">
            <w:pPr>
              <w:spacing w:line="240" w:lineRule="auto"/>
            </w:pPr>
            <w:r w:rsidRPr="009A18BA">
              <w:t>Road Traffic Offence</w:t>
            </w:r>
          </w:p>
        </w:tc>
        <w:tc>
          <w:tcPr>
            <w:tcW w:w="657" w:type="dxa"/>
            <w:noWrap/>
            <w:vAlign w:val="bottom"/>
            <w:hideMark/>
          </w:tcPr>
          <w:p w14:paraId="69FBC74A" w14:textId="77777777" w:rsidR="009A18BA" w:rsidRPr="009A18BA" w:rsidRDefault="009A18BA" w:rsidP="009A18BA">
            <w:pPr>
              <w:spacing w:line="240" w:lineRule="auto"/>
            </w:pPr>
            <w:r w:rsidRPr="009A18BA">
              <w:t>0</w:t>
            </w:r>
          </w:p>
        </w:tc>
        <w:tc>
          <w:tcPr>
            <w:tcW w:w="777" w:type="dxa"/>
            <w:noWrap/>
            <w:vAlign w:val="bottom"/>
            <w:hideMark/>
          </w:tcPr>
          <w:p w14:paraId="7B1947A2" w14:textId="77777777" w:rsidR="009A18BA" w:rsidRPr="009A18BA" w:rsidRDefault="009A18BA" w:rsidP="009A18BA">
            <w:pPr>
              <w:spacing w:line="240" w:lineRule="auto"/>
            </w:pPr>
            <w:r w:rsidRPr="009A18BA">
              <w:t>2</w:t>
            </w:r>
          </w:p>
        </w:tc>
        <w:tc>
          <w:tcPr>
            <w:tcW w:w="777" w:type="dxa"/>
            <w:noWrap/>
            <w:vAlign w:val="bottom"/>
            <w:hideMark/>
          </w:tcPr>
          <w:p w14:paraId="13DE0552" w14:textId="77777777" w:rsidR="009A18BA" w:rsidRPr="009A18BA" w:rsidRDefault="009A18BA" w:rsidP="009A18BA">
            <w:pPr>
              <w:spacing w:line="240" w:lineRule="auto"/>
            </w:pPr>
            <w:r w:rsidRPr="009A18BA">
              <w:t>5</w:t>
            </w:r>
          </w:p>
        </w:tc>
        <w:tc>
          <w:tcPr>
            <w:tcW w:w="723" w:type="dxa"/>
            <w:noWrap/>
            <w:vAlign w:val="bottom"/>
            <w:hideMark/>
          </w:tcPr>
          <w:p w14:paraId="477ECAD1" w14:textId="77777777" w:rsidR="009A18BA" w:rsidRPr="009A18BA" w:rsidRDefault="009A18BA" w:rsidP="009A18BA">
            <w:pPr>
              <w:spacing w:line="240" w:lineRule="auto"/>
            </w:pPr>
            <w:r w:rsidRPr="009A18BA">
              <w:t>5</w:t>
            </w:r>
          </w:p>
        </w:tc>
        <w:tc>
          <w:tcPr>
            <w:tcW w:w="777" w:type="dxa"/>
            <w:noWrap/>
            <w:vAlign w:val="bottom"/>
            <w:hideMark/>
          </w:tcPr>
          <w:p w14:paraId="66379E52" w14:textId="77777777" w:rsidR="009A18BA" w:rsidRPr="009A18BA" w:rsidRDefault="009A18BA" w:rsidP="009A18BA">
            <w:pPr>
              <w:spacing w:line="240" w:lineRule="auto"/>
            </w:pPr>
            <w:r w:rsidRPr="009A18BA">
              <w:t>4</w:t>
            </w:r>
          </w:p>
        </w:tc>
        <w:tc>
          <w:tcPr>
            <w:tcW w:w="777" w:type="dxa"/>
            <w:noWrap/>
            <w:vAlign w:val="bottom"/>
            <w:hideMark/>
          </w:tcPr>
          <w:p w14:paraId="7EC1AD4A" w14:textId="77777777" w:rsidR="009A18BA" w:rsidRPr="009A18BA" w:rsidRDefault="009A18BA" w:rsidP="009A18BA">
            <w:pPr>
              <w:spacing w:line="240" w:lineRule="auto"/>
            </w:pPr>
            <w:r w:rsidRPr="009A18BA">
              <w:t>0</w:t>
            </w:r>
          </w:p>
        </w:tc>
        <w:tc>
          <w:tcPr>
            <w:tcW w:w="737" w:type="dxa"/>
            <w:noWrap/>
            <w:vAlign w:val="bottom"/>
            <w:hideMark/>
          </w:tcPr>
          <w:p w14:paraId="6721F999" w14:textId="77777777" w:rsidR="009A18BA" w:rsidRPr="009A18BA" w:rsidRDefault="009A18BA" w:rsidP="009A18BA">
            <w:pPr>
              <w:spacing w:line="240" w:lineRule="auto"/>
            </w:pPr>
            <w:r w:rsidRPr="009A18BA">
              <w:t>3</w:t>
            </w:r>
          </w:p>
        </w:tc>
        <w:tc>
          <w:tcPr>
            <w:tcW w:w="764" w:type="dxa"/>
            <w:noWrap/>
            <w:vAlign w:val="bottom"/>
            <w:hideMark/>
          </w:tcPr>
          <w:p w14:paraId="1D715D64" w14:textId="77777777" w:rsidR="009A18BA" w:rsidRPr="009A18BA" w:rsidRDefault="009A18BA" w:rsidP="009A18BA">
            <w:pPr>
              <w:spacing w:line="240" w:lineRule="auto"/>
            </w:pPr>
            <w:r w:rsidRPr="009A18BA">
              <w:t>0</w:t>
            </w:r>
          </w:p>
        </w:tc>
      </w:tr>
      <w:tr w:rsidR="009A18BA" w:rsidRPr="009A18BA" w14:paraId="261416C2" w14:textId="77777777" w:rsidTr="009A18BA">
        <w:trPr>
          <w:trHeight w:val="315"/>
        </w:trPr>
        <w:tc>
          <w:tcPr>
            <w:tcW w:w="3752" w:type="dxa"/>
            <w:noWrap/>
            <w:vAlign w:val="bottom"/>
            <w:hideMark/>
          </w:tcPr>
          <w:p w14:paraId="71AFDB6E" w14:textId="77777777" w:rsidR="009A18BA" w:rsidRPr="009A18BA" w:rsidRDefault="009A18BA" w:rsidP="009A18BA">
            <w:pPr>
              <w:spacing w:line="240" w:lineRule="auto"/>
            </w:pPr>
            <w:r w:rsidRPr="009A18BA">
              <w:t>Total</w:t>
            </w:r>
          </w:p>
        </w:tc>
        <w:tc>
          <w:tcPr>
            <w:tcW w:w="657" w:type="dxa"/>
            <w:noWrap/>
            <w:vAlign w:val="bottom"/>
            <w:hideMark/>
          </w:tcPr>
          <w:p w14:paraId="02821249" w14:textId="77777777" w:rsidR="009A18BA" w:rsidRPr="009A18BA" w:rsidRDefault="009A18BA" w:rsidP="009A18BA">
            <w:pPr>
              <w:spacing w:line="240" w:lineRule="auto"/>
            </w:pPr>
            <w:r w:rsidRPr="009A18BA">
              <w:t>15</w:t>
            </w:r>
          </w:p>
        </w:tc>
        <w:tc>
          <w:tcPr>
            <w:tcW w:w="777" w:type="dxa"/>
            <w:noWrap/>
            <w:vAlign w:val="bottom"/>
            <w:hideMark/>
          </w:tcPr>
          <w:p w14:paraId="53042FCB" w14:textId="77777777" w:rsidR="009A18BA" w:rsidRPr="009A18BA" w:rsidRDefault="009A18BA" w:rsidP="009A18BA">
            <w:pPr>
              <w:spacing w:line="240" w:lineRule="auto"/>
            </w:pPr>
            <w:r w:rsidRPr="009A18BA">
              <w:t>15</w:t>
            </w:r>
          </w:p>
        </w:tc>
        <w:tc>
          <w:tcPr>
            <w:tcW w:w="777" w:type="dxa"/>
            <w:noWrap/>
            <w:vAlign w:val="bottom"/>
            <w:hideMark/>
          </w:tcPr>
          <w:p w14:paraId="62AA5E35" w14:textId="77777777" w:rsidR="009A18BA" w:rsidRPr="009A18BA" w:rsidRDefault="009A18BA" w:rsidP="009A18BA">
            <w:pPr>
              <w:spacing w:line="240" w:lineRule="auto"/>
            </w:pPr>
            <w:r w:rsidRPr="009A18BA">
              <w:t>10</w:t>
            </w:r>
          </w:p>
        </w:tc>
        <w:tc>
          <w:tcPr>
            <w:tcW w:w="723" w:type="dxa"/>
            <w:noWrap/>
            <w:vAlign w:val="bottom"/>
            <w:hideMark/>
          </w:tcPr>
          <w:p w14:paraId="3CECF178" w14:textId="77777777" w:rsidR="009A18BA" w:rsidRPr="009A18BA" w:rsidRDefault="009A18BA" w:rsidP="009A18BA">
            <w:pPr>
              <w:spacing w:line="240" w:lineRule="auto"/>
            </w:pPr>
            <w:r w:rsidRPr="009A18BA">
              <w:t>21</w:t>
            </w:r>
          </w:p>
        </w:tc>
        <w:tc>
          <w:tcPr>
            <w:tcW w:w="777" w:type="dxa"/>
            <w:noWrap/>
            <w:vAlign w:val="bottom"/>
            <w:hideMark/>
          </w:tcPr>
          <w:p w14:paraId="68F856BE" w14:textId="77777777" w:rsidR="009A18BA" w:rsidRPr="009A18BA" w:rsidRDefault="009A18BA" w:rsidP="009A18BA">
            <w:pPr>
              <w:spacing w:line="240" w:lineRule="auto"/>
            </w:pPr>
            <w:r w:rsidRPr="009A18BA">
              <w:t>7</w:t>
            </w:r>
          </w:p>
        </w:tc>
        <w:tc>
          <w:tcPr>
            <w:tcW w:w="777" w:type="dxa"/>
            <w:noWrap/>
            <w:vAlign w:val="bottom"/>
            <w:hideMark/>
          </w:tcPr>
          <w:p w14:paraId="1A24A22C" w14:textId="77777777" w:rsidR="009A18BA" w:rsidRPr="009A18BA" w:rsidRDefault="009A18BA" w:rsidP="009A18BA">
            <w:pPr>
              <w:spacing w:line="240" w:lineRule="auto"/>
            </w:pPr>
            <w:r w:rsidRPr="009A18BA">
              <w:t>16</w:t>
            </w:r>
          </w:p>
        </w:tc>
        <w:tc>
          <w:tcPr>
            <w:tcW w:w="737" w:type="dxa"/>
            <w:noWrap/>
            <w:vAlign w:val="bottom"/>
            <w:hideMark/>
          </w:tcPr>
          <w:p w14:paraId="0A6E4216" w14:textId="77777777" w:rsidR="009A18BA" w:rsidRPr="009A18BA" w:rsidRDefault="009A18BA" w:rsidP="009A18BA">
            <w:pPr>
              <w:spacing w:line="240" w:lineRule="auto"/>
            </w:pPr>
            <w:r w:rsidRPr="009A18BA">
              <w:t>16</w:t>
            </w:r>
          </w:p>
        </w:tc>
        <w:tc>
          <w:tcPr>
            <w:tcW w:w="764" w:type="dxa"/>
            <w:noWrap/>
            <w:vAlign w:val="bottom"/>
            <w:hideMark/>
          </w:tcPr>
          <w:p w14:paraId="42EA0023" w14:textId="77777777" w:rsidR="009A18BA" w:rsidRPr="009A18BA" w:rsidRDefault="009A18BA" w:rsidP="009A18BA">
            <w:pPr>
              <w:spacing w:line="240" w:lineRule="auto"/>
            </w:pPr>
            <w:r w:rsidRPr="009A18BA">
              <w:t>6</w:t>
            </w:r>
          </w:p>
        </w:tc>
      </w:tr>
    </w:tbl>
    <w:p w14:paraId="0E9A3DC5" w14:textId="59F307EE" w:rsidR="009A18BA" w:rsidRDefault="009A18BA" w:rsidP="009A18BA">
      <w:r>
        <w:t xml:space="preserve">All statistics are provisional and should be treated as management information. </w:t>
      </w:r>
      <w:r>
        <w:br/>
        <w:t>Data was extracted from Police Scotland systems and are correct as of 21 October 2025.</w:t>
      </w:r>
      <w:r>
        <w:br/>
        <w:t>Data was extracted using the incident's raised date.</w:t>
      </w:r>
      <w:r>
        <w:tab/>
      </w:r>
      <w:r>
        <w:tab/>
      </w:r>
      <w:r>
        <w:tab/>
      </w:r>
      <w:r>
        <w:tab/>
      </w:r>
      <w:r>
        <w:tab/>
      </w:r>
    </w:p>
    <w:p w14:paraId="268DF856" w14:textId="5FA3D896" w:rsidR="009A18BA" w:rsidRDefault="009A18BA" w:rsidP="009A18BA">
      <w:r>
        <w:lastRenderedPageBreak/>
        <w:t xml:space="preserve">Incidents were mapped to </w:t>
      </w:r>
      <w:proofErr w:type="spellStart"/>
      <w:r>
        <w:t>Tradeston</w:t>
      </w:r>
      <w:proofErr w:type="spellEnd"/>
      <w:r>
        <w:t xml:space="preserve"> Street, USRN = 8004378</w:t>
      </w:r>
      <w:r>
        <w:br/>
        <w:t>Error and transferred incidents have been removed.</w:t>
      </w:r>
      <w:r>
        <w:tab/>
      </w:r>
      <w:r>
        <w:tab/>
      </w:r>
      <w:r>
        <w:tab/>
      </w:r>
      <w:r>
        <w:tab/>
      </w:r>
      <w:r>
        <w:tab/>
      </w:r>
    </w:p>
    <w:p w14:paraId="5D953706" w14:textId="77777777" w:rsidR="009A18BA" w:rsidRDefault="009A18BA" w:rsidP="00505940"/>
    <w:p w14:paraId="00892538" w14:textId="4F4C0B08" w:rsidR="009A18BA" w:rsidRDefault="009A18BA" w:rsidP="00505940">
      <w:r>
        <w:t xml:space="preserve">The table below details recorded crimes within </w:t>
      </w:r>
      <w:proofErr w:type="spellStart"/>
      <w:r>
        <w:t>Tradeston</w:t>
      </w:r>
      <w:proofErr w:type="spellEnd"/>
      <w:r>
        <w:t xml:space="preserve"> Street, Glasgow for the period 1 July 2023 to 1 March 2024:</w:t>
      </w:r>
    </w:p>
    <w:tbl>
      <w:tblPr>
        <w:tblW w:w="6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884"/>
        <w:gridCol w:w="884"/>
      </w:tblGrid>
      <w:tr w:rsidR="009A18BA" w:rsidRPr="009A18BA" w14:paraId="564C0739" w14:textId="77777777" w:rsidTr="009A18BA">
        <w:trPr>
          <w:trHeight w:val="300"/>
        </w:trPr>
        <w:tc>
          <w:tcPr>
            <w:tcW w:w="4525" w:type="dxa"/>
            <w:shd w:val="clear" w:color="auto" w:fill="D9D9D9" w:themeFill="background1" w:themeFillShade="D9"/>
            <w:noWrap/>
            <w:vAlign w:val="bottom"/>
            <w:hideMark/>
          </w:tcPr>
          <w:p w14:paraId="19B64518" w14:textId="77777777" w:rsidR="009A18BA" w:rsidRPr="009A18BA" w:rsidRDefault="009A18BA" w:rsidP="009A18BA">
            <w:pPr>
              <w:spacing w:line="240" w:lineRule="auto"/>
              <w:rPr>
                <w:b/>
                <w:bCs/>
              </w:rPr>
            </w:pPr>
            <w:r w:rsidRPr="009A18BA">
              <w:rPr>
                <w:b/>
                <w:bCs/>
              </w:rPr>
              <w:t>Crime Group</w:t>
            </w:r>
          </w:p>
        </w:tc>
        <w:tc>
          <w:tcPr>
            <w:tcW w:w="884" w:type="dxa"/>
            <w:shd w:val="clear" w:color="auto" w:fill="D9D9D9" w:themeFill="background1" w:themeFillShade="D9"/>
            <w:noWrap/>
            <w:vAlign w:val="bottom"/>
            <w:hideMark/>
          </w:tcPr>
          <w:p w14:paraId="008557A7" w14:textId="77777777" w:rsidR="009A18BA" w:rsidRPr="009A18BA" w:rsidRDefault="009A18BA" w:rsidP="009A18BA">
            <w:pPr>
              <w:spacing w:line="240" w:lineRule="auto"/>
              <w:rPr>
                <w:b/>
                <w:bCs/>
              </w:rPr>
            </w:pPr>
            <w:r w:rsidRPr="009A18BA">
              <w:rPr>
                <w:b/>
                <w:bCs/>
              </w:rPr>
              <w:t>2023</w:t>
            </w:r>
          </w:p>
        </w:tc>
        <w:tc>
          <w:tcPr>
            <w:tcW w:w="884" w:type="dxa"/>
            <w:shd w:val="clear" w:color="auto" w:fill="D9D9D9" w:themeFill="background1" w:themeFillShade="D9"/>
            <w:noWrap/>
            <w:vAlign w:val="bottom"/>
            <w:hideMark/>
          </w:tcPr>
          <w:p w14:paraId="16806269" w14:textId="77777777" w:rsidR="009A18BA" w:rsidRPr="009A18BA" w:rsidRDefault="009A18BA" w:rsidP="009A18BA">
            <w:pPr>
              <w:spacing w:line="240" w:lineRule="auto"/>
              <w:rPr>
                <w:b/>
                <w:bCs/>
              </w:rPr>
            </w:pPr>
            <w:r w:rsidRPr="009A18BA">
              <w:rPr>
                <w:b/>
                <w:bCs/>
              </w:rPr>
              <w:t>2024</w:t>
            </w:r>
          </w:p>
        </w:tc>
      </w:tr>
      <w:tr w:rsidR="009A18BA" w:rsidRPr="009A18BA" w14:paraId="15F4B575" w14:textId="77777777" w:rsidTr="009A18BA">
        <w:trPr>
          <w:trHeight w:val="300"/>
        </w:trPr>
        <w:tc>
          <w:tcPr>
            <w:tcW w:w="4525" w:type="dxa"/>
            <w:noWrap/>
            <w:vAlign w:val="bottom"/>
            <w:hideMark/>
          </w:tcPr>
          <w:p w14:paraId="39BCD3C1" w14:textId="77777777" w:rsidR="009A18BA" w:rsidRPr="009A18BA" w:rsidRDefault="009A18BA" w:rsidP="009A18BA">
            <w:pPr>
              <w:spacing w:line="240" w:lineRule="auto"/>
            </w:pPr>
            <w:r w:rsidRPr="009A18BA">
              <w:t xml:space="preserve">1 </w:t>
            </w:r>
            <w:proofErr w:type="gramStart"/>
            <w:r w:rsidRPr="009A18BA">
              <w:t>Non-sexual</w:t>
            </w:r>
            <w:proofErr w:type="gramEnd"/>
            <w:r w:rsidRPr="009A18BA">
              <w:t xml:space="preserve"> crimes of violence</w:t>
            </w:r>
          </w:p>
        </w:tc>
        <w:tc>
          <w:tcPr>
            <w:tcW w:w="884" w:type="dxa"/>
            <w:noWrap/>
            <w:vAlign w:val="bottom"/>
            <w:hideMark/>
          </w:tcPr>
          <w:p w14:paraId="1C1471C0" w14:textId="77777777" w:rsidR="009A18BA" w:rsidRPr="009A18BA" w:rsidRDefault="009A18BA" w:rsidP="009A18BA">
            <w:pPr>
              <w:spacing w:line="240" w:lineRule="auto"/>
            </w:pPr>
            <w:r w:rsidRPr="009A18BA">
              <w:t>0</w:t>
            </w:r>
          </w:p>
        </w:tc>
        <w:tc>
          <w:tcPr>
            <w:tcW w:w="884" w:type="dxa"/>
            <w:noWrap/>
            <w:vAlign w:val="bottom"/>
            <w:hideMark/>
          </w:tcPr>
          <w:p w14:paraId="575C9609" w14:textId="77777777" w:rsidR="009A18BA" w:rsidRPr="009A18BA" w:rsidRDefault="009A18BA" w:rsidP="009A18BA">
            <w:pPr>
              <w:spacing w:line="240" w:lineRule="auto"/>
            </w:pPr>
            <w:r w:rsidRPr="009A18BA">
              <w:t>0</w:t>
            </w:r>
          </w:p>
        </w:tc>
      </w:tr>
      <w:tr w:rsidR="009A18BA" w:rsidRPr="009A18BA" w14:paraId="524BF5F5" w14:textId="77777777" w:rsidTr="009A18BA">
        <w:trPr>
          <w:trHeight w:val="300"/>
        </w:trPr>
        <w:tc>
          <w:tcPr>
            <w:tcW w:w="4525" w:type="dxa"/>
            <w:noWrap/>
            <w:vAlign w:val="bottom"/>
            <w:hideMark/>
          </w:tcPr>
          <w:p w14:paraId="67E20957" w14:textId="77777777" w:rsidR="009A18BA" w:rsidRPr="009A18BA" w:rsidRDefault="009A18BA" w:rsidP="009A18BA">
            <w:pPr>
              <w:spacing w:line="240" w:lineRule="auto"/>
            </w:pPr>
            <w:r w:rsidRPr="009A18BA">
              <w:t>2 Sexual Crimes</w:t>
            </w:r>
          </w:p>
        </w:tc>
        <w:tc>
          <w:tcPr>
            <w:tcW w:w="884" w:type="dxa"/>
            <w:noWrap/>
            <w:vAlign w:val="bottom"/>
            <w:hideMark/>
          </w:tcPr>
          <w:p w14:paraId="658D4584" w14:textId="77777777" w:rsidR="009A18BA" w:rsidRPr="009A18BA" w:rsidRDefault="009A18BA" w:rsidP="009A18BA">
            <w:pPr>
              <w:spacing w:line="240" w:lineRule="auto"/>
            </w:pPr>
            <w:r w:rsidRPr="009A18BA">
              <w:t>5</w:t>
            </w:r>
          </w:p>
        </w:tc>
        <w:tc>
          <w:tcPr>
            <w:tcW w:w="884" w:type="dxa"/>
            <w:noWrap/>
            <w:vAlign w:val="bottom"/>
            <w:hideMark/>
          </w:tcPr>
          <w:p w14:paraId="77B0BCE8" w14:textId="77777777" w:rsidR="009A18BA" w:rsidRPr="009A18BA" w:rsidRDefault="009A18BA" w:rsidP="009A18BA">
            <w:pPr>
              <w:spacing w:line="240" w:lineRule="auto"/>
            </w:pPr>
            <w:r w:rsidRPr="009A18BA">
              <w:t>0</w:t>
            </w:r>
          </w:p>
        </w:tc>
      </w:tr>
      <w:tr w:rsidR="009A18BA" w:rsidRPr="009A18BA" w14:paraId="31722783" w14:textId="77777777" w:rsidTr="009A18BA">
        <w:trPr>
          <w:trHeight w:val="300"/>
        </w:trPr>
        <w:tc>
          <w:tcPr>
            <w:tcW w:w="4525" w:type="dxa"/>
            <w:noWrap/>
            <w:vAlign w:val="bottom"/>
            <w:hideMark/>
          </w:tcPr>
          <w:p w14:paraId="4727A493" w14:textId="77777777" w:rsidR="009A18BA" w:rsidRPr="009A18BA" w:rsidRDefault="009A18BA" w:rsidP="009A18BA">
            <w:pPr>
              <w:spacing w:line="240" w:lineRule="auto"/>
            </w:pPr>
            <w:r w:rsidRPr="009A18BA">
              <w:t>3 Crimes of Dishonesty</w:t>
            </w:r>
          </w:p>
        </w:tc>
        <w:tc>
          <w:tcPr>
            <w:tcW w:w="884" w:type="dxa"/>
            <w:noWrap/>
            <w:vAlign w:val="bottom"/>
            <w:hideMark/>
          </w:tcPr>
          <w:p w14:paraId="56E17CCF" w14:textId="77777777" w:rsidR="009A18BA" w:rsidRPr="009A18BA" w:rsidRDefault="009A18BA" w:rsidP="009A18BA">
            <w:pPr>
              <w:spacing w:line="240" w:lineRule="auto"/>
            </w:pPr>
            <w:r w:rsidRPr="009A18BA">
              <w:t>0</w:t>
            </w:r>
          </w:p>
        </w:tc>
        <w:tc>
          <w:tcPr>
            <w:tcW w:w="884" w:type="dxa"/>
            <w:noWrap/>
            <w:vAlign w:val="bottom"/>
            <w:hideMark/>
          </w:tcPr>
          <w:p w14:paraId="237DF023" w14:textId="77777777" w:rsidR="009A18BA" w:rsidRPr="009A18BA" w:rsidRDefault="009A18BA" w:rsidP="009A18BA">
            <w:pPr>
              <w:spacing w:line="240" w:lineRule="auto"/>
            </w:pPr>
            <w:r w:rsidRPr="009A18BA">
              <w:t>5</w:t>
            </w:r>
          </w:p>
        </w:tc>
      </w:tr>
      <w:tr w:rsidR="009A18BA" w:rsidRPr="009A18BA" w14:paraId="377FAAFA" w14:textId="77777777" w:rsidTr="009A18BA">
        <w:trPr>
          <w:trHeight w:val="300"/>
        </w:trPr>
        <w:tc>
          <w:tcPr>
            <w:tcW w:w="4525" w:type="dxa"/>
            <w:noWrap/>
            <w:vAlign w:val="bottom"/>
            <w:hideMark/>
          </w:tcPr>
          <w:p w14:paraId="03629A4B" w14:textId="77777777" w:rsidR="009A18BA" w:rsidRPr="009A18BA" w:rsidRDefault="009A18BA" w:rsidP="009A18BA">
            <w:pPr>
              <w:spacing w:line="240" w:lineRule="auto"/>
            </w:pPr>
            <w:r w:rsidRPr="009A18BA">
              <w:t>4 Damage and reckless behaviour</w:t>
            </w:r>
          </w:p>
        </w:tc>
        <w:tc>
          <w:tcPr>
            <w:tcW w:w="884" w:type="dxa"/>
            <w:noWrap/>
            <w:vAlign w:val="bottom"/>
            <w:hideMark/>
          </w:tcPr>
          <w:p w14:paraId="78C5F095" w14:textId="77777777" w:rsidR="009A18BA" w:rsidRPr="009A18BA" w:rsidRDefault="009A18BA" w:rsidP="009A18BA">
            <w:pPr>
              <w:spacing w:line="240" w:lineRule="auto"/>
            </w:pPr>
            <w:r w:rsidRPr="009A18BA">
              <w:t>0</w:t>
            </w:r>
          </w:p>
        </w:tc>
        <w:tc>
          <w:tcPr>
            <w:tcW w:w="884" w:type="dxa"/>
            <w:noWrap/>
            <w:vAlign w:val="bottom"/>
            <w:hideMark/>
          </w:tcPr>
          <w:p w14:paraId="5CAB6CF4" w14:textId="77777777" w:rsidR="009A18BA" w:rsidRPr="009A18BA" w:rsidRDefault="009A18BA" w:rsidP="009A18BA">
            <w:pPr>
              <w:spacing w:line="240" w:lineRule="auto"/>
            </w:pPr>
            <w:r w:rsidRPr="009A18BA">
              <w:t>0</w:t>
            </w:r>
          </w:p>
        </w:tc>
      </w:tr>
      <w:tr w:rsidR="009A18BA" w:rsidRPr="009A18BA" w14:paraId="6E193041" w14:textId="77777777" w:rsidTr="009A18BA">
        <w:trPr>
          <w:trHeight w:val="300"/>
        </w:trPr>
        <w:tc>
          <w:tcPr>
            <w:tcW w:w="4525" w:type="dxa"/>
            <w:noWrap/>
            <w:vAlign w:val="bottom"/>
            <w:hideMark/>
          </w:tcPr>
          <w:p w14:paraId="37CF0699" w14:textId="77777777" w:rsidR="009A18BA" w:rsidRPr="009A18BA" w:rsidRDefault="009A18BA" w:rsidP="009A18BA">
            <w:pPr>
              <w:spacing w:line="240" w:lineRule="auto"/>
            </w:pPr>
            <w:r w:rsidRPr="009A18BA">
              <w:t>5 Crimes against society</w:t>
            </w:r>
          </w:p>
        </w:tc>
        <w:tc>
          <w:tcPr>
            <w:tcW w:w="884" w:type="dxa"/>
            <w:noWrap/>
            <w:vAlign w:val="bottom"/>
            <w:hideMark/>
          </w:tcPr>
          <w:p w14:paraId="1C3CE3E4" w14:textId="77777777" w:rsidR="009A18BA" w:rsidRPr="009A18BA" w:rsidRDefault="009A18BA" w:rsidP="009A18BA">
            <w:pPr>
              <w:spacing w:line="240" w:lineRule="auto"/>
            </w:pPr>
            <w:r w:rsidRPr="009A18BA">
              <w:t>0</w:t>
            </w:r>
          </w:p>
        </w:tc>
        <w:tc>
          <w:tcPr>
            <w:tcW w:w="884" w:type="dxa"/>
            <w:noWrap/>
            <w:vAlign w:val="bottom"/>
            <w:hideMark/>
          </w:tcPr>
          <w:p w14:paraId="66FF602B" w14:textId="77777777" w:rsidR="009A18BA" w:rsidRPr="009A18BA" w:rsidRDefault="009A18BA" w:rsidP="009A18BA">
            <w:pPr>
              <w:spacing w:line="240" w:lineRule="auto"/>
            </w:pPr>
            <w:r w:rsidRPr="009A18BA">
              <w:t>7</w:t>
            </w:r>
          </w:p>
        </w:tc>
      </w:tr>
      <w:tr w:rsidR="009A18BA" w:rsidRPr="009A18BA" w14:paraId="61DFEF6E" w14:textId="77777777" w:rsidTr="009A18BA">
        <w:trPr>
          <w:trHeight w:val="300"/>
        </w:trPr>
        <w:tc>
          <w:tcPr>
            <w:tcW w:w="4525" w:type="dxa"/>
            <w:noWrap/>
            <w:vAlign w:val="bottom"/>
            <w:hideMark/>
          </w:tcPr>
          <w:p w14:paraId="575D1743" w14:textId="77777777" w:rsidR="009A18BA" w:rsidRPr="009A18BA" w:rsidRDefault="009A18BA" w:rsidP="009A18BA">
            <w:pPr>
              <w:spacing w:line="240" w:lineRule="auto"/>
            </w:pPr>
            <w:r w:rsidRPr="009A18BA">
              <w:t>6 Antisocial offences</w:t>
            </w:r>
          </w:p>
        </w:tc>
        <w:tc>
          <w:tcPr>
            <w:tcW w:w="884" w:type="dxa"/>
            <w:noWrap/>
            <w:vAlign w:val="bottom"/>
            <w:hideMark/>
          </w:tcPr>
          <w:p w14:paraId="295243AD" w14:textId="77777777" w:rsidR="009A18BA" w:rsidRPr="009A18BA" w:rsidRDefault="009A18BA" w:rsidP="009A18BA">
            <w:pPr>
              <w:spacing w:line="240" w:lineRule="auto"/>
            </w:pPr>
            <w:r w:rsidRPr="009A18BA">
              <w:t>2</w:t>
            </w:r>
          </w:p>
        </w:tc>
        <w:tc>
          <w:tcPr>
            <w:tcW w:w="884" w:type="dxa"/>
            <w:noWrap/>
            <w:vAlign w:val="bottom"/>
            <w:hideMark/>
          </w:tcPr>
          <w:p w14:paraId="53FB119F" w14:textId="77777777" w:rsidR="009A18BA" w:rsidRPr="009A18BA" w:rsidRDefault="009A18BA" w:rsidP="009A18BA">
            <w:pPr>
              <w:spacing w:line="240" w:lineRule="auto"/>
            </w:pPr>
            <w:r w:rsidRPr="009A18BA">
              <w:t>1</w:t>
            </w:r>
          </w:p>
        </w:tc>
      </w:tr>
      <w:tr w:rsidR="009A18BA" w:rsidRPr="009A18BA" w14:paraId="5BF39D01" w14:textId="77777777" w:rsidTr="009A18BA">
        <w:trPr>
          <w:trHeight w:val="300"/>
        </w:trPr>
        <w:tc>
          <w:tcPr>
            <w:tcW w:w="4525" w:type="dxa"/>
            <w:noWrap/>
            <w:vAlign w:val="bottom"/>
            <w:hideMark/>
          </w:tcPr>
          <w:p w14:paraId="66F133AA" w14:textId="77777777" w:rsidR="009A18BA" w:rsidRPr="009A18BA" w:rsidRDefault="009A18BA" w:rsidP="009A18BA">
            <w:pPr>
              <w:spacing w:line="240" w:lineRule="auto"/>
            </w:pPr>
            <w:r w:rsidRPr="009A18BA">
              <w:t>7 Community and public order offences</w:t>
            </w:r>
          </w:p>
        </w:tc>
        <w:tc>
          <w:tcPr>
            <w:tcW w:w="884" w:type="dxa"/>
            <w:noWrap/>
            <w:vAlign w:val="bottom"/>
            <w:hideMark/>
          </w:tcPr>
          <w:p w14:paraId="4E57DF64" w14:textId="77777777" w:rsidR="009A18BA" w:rsidRPr="009A18BA" w:rsidRDefault="009A18BA" w:rsidP="009A18BA">
            <w:pPr>
              <w:spacing w:line="240" w:lineRule="auto"/>
            </w:pPr>
            <w:r w:rsidRPr="009A18BA">
              <w:t>0</w:t>
            </w:r>
          </w:p>
        </w:tc>
        <w:tc>
          <w:tcPr>
            <w:tcW w:w="884" w:type="dxa"/>
            <w:noWrap/>
            <w:vAlign w:val="bottom"/>
            <w:hideMark/>
          </w:tcPr>
          <w:p w14:paraId="1C21E8FB" w14:textId="77777777" w:rsidR="009A18BA" w:rsidRPr="009A18BA" w:rsidRDefault="009A18BA" w:rsidP="009A18BA">
            <w:pPr>
              <w:spacing w:line="240" w:lineRule="auto"/>
            </w:pPr>
            <w:r w:rsidRPr="009A18BA">
              <w:t>1</w:t>
            </w:r>
          </w:p>
        </w:tc>
      </w:tr>
      <w:tr w:rsidR="009A18BA" w:rsidRPr="009A18BA" w14:paraId="76B0BB12" w14:textId="77777777" w:rsidTr="009A18BA">
        <w:trPr>
          <w:trHeight w:val="300"/>
        </w:trPr>
        <w:tc>
          <w:tcPr>
            <w:tcW w:w="4525" w:type="dxa"/>
            <w:noWrap/>
            <w:vAlign w:val="bottom"/>
            <w:hideMark/>
          </w:tcPr>
          <w:p w14:paraId="2BDB1591" w14:textId="77777777" w:rsidR="009A18BA" w:rsidRPr="009A18BA" w:rsidRDefault="009A18BA" w:rsidP="009A18BA">
            <w:pPr>
              <w:spacing w:line="240" w:lineRule="auto"/>
            </w:pPr>
            <w:r w:rsidRPr="009A18BA">
              <w:t>8 Road traffic offences</w:t>
            </w:r>
          </w:p>
        </w:tc>
        <w:tc>
          <w:tcPr>
            <w:tcW w:w="884" w:type="dxa"/>
            <w:noWrap/>
            <w:vAlign w:val="bottom"/>
            <w:hideMark/>
          </w:tcPr>
          <w:p w14:paraId="0ED72C3A" w14:textId="77777777" w:rsidR="009A18BA" w:rsidRPr="009A18BA" w:rsidRDefault="009A18BA" w:rsidP="009A18BA">
            <w:pPr>
              <w:spacing w:line="240" w:lineRule="auto"/>
            </w:pPr>
            <w:r w:rsidRPr="009A18BA">
              <w:t>10</w:t>
            </w:r>
          </w:p>
        </w:tc>
        <w:tc>
          <w:tcPr>
            <w:tcW w:w="884" w:type="dxa"/>
            <w:noWrap/>
            <w:vAlign w:val="bottom"/>
            <w:hideMark/>
          </w:tcPr>
          <w:p w14:paraId="6FC86AA9" w14:textId="77777777" w:rsidR="009A18BA" w:rsidRPr="009A18BA" w:rsidRDefault="009A18BA" w:rsidP="009A18BA">
            <w:pPr>
              <w:spacing w:line="240" w:lineRule="auto"/>
            </w:pPr>
            <w:r w:rsidRPr="009A18BA">
              <w:t>24</w:t>
            </w:r>
          </w:p>
        </w:tc>
      </w:tr>
      <w:tr w:rsidR="009A18BA" w:rsidRPr="009A18BA" w14:paraId="3A3B0D2C" w14:textId="77777777" w:rsidTr="009A18BA">
        <w:trPr>
          <w:trHeight w:val="315"/>
        </w:trPr>
        <w:tc>
          <w:tcPr>
            <w:tcW w:w="4525" w:type="dxa"/>
            <w:noWrap/>
            <w:vAlign w:val="bottom"/>
            <w:hideMark/>
          </w:tcPr>
          <w:p w14:paraId="11D9B7EA" w14:textId="77777777" w:rsidR="009A18BA" w:rsidRPr="009A18BA" w:rsidRDefault="009A18BA" w:rsidP="009A18BA">
            <w:pPr>
              <w:spacing w:line="240" w:lineRule="auto"/>
            </w:pPr>
            <w:r w:rsidRPr="009A18BA">
              <w:t>Total</w:t>
            </w:r>
          </w:p>
        </w:tc>
        <w:tc>
          <w:tcPr>
            <w:tcW w:w="884" w:type="dxa"/>
            <w:noWrap/>
            <w:vAlign w:val="bottom"/>
            <w:hideMark/>
          </w:tcPr>
          <w:p w14:paraId="68713CC9" w14:textId="77777777" w:rsidR="009A18BA" w:rsidRPr="009A18BA" w:rsidRDefault="009A18BA" w:rsidP="009A18BA">
            <w:pPr>
              <w:spacing w:line="240" w:lineRule="auto"/>
            </w:pPr>
            <w:r w:rsidRPr="009A18BA">
              <w:t>17</w:t>
            </w:r>
          </w:p>
        </w:tc>
        <w:tc>
          <w:tcPr>
            <w:tcW w:w="884" w:type="dxa"/>
            <w:noWrap/>
            <w:vAlign w:val="bottom"/>
            <w:hideMark/>
          </w:tcPr>
          <w:p w14:paraId="5B35CE60" w14:textId="77777777" w:rsidR="009A18BA" w:rsidRPr="009A18BA" w:rsidRDefault="009A18BA" w:rsidP="009A18BA">
            <w:pPr>
              <w:spacing w:line="240" w:lineRule="auto"/>
            </w:pPr>
            <w:r w:rsidRPr="009A18BA">
              <w:t>38</w:t>
            </w:r>
          </w:p>
        </w:tc>
      </w:tr>
    </w:tbl>
    <w:p w14:paraId="324D4428" w14:textId="11B5B431" w:rsidR="009A18BA" w:rsidRDefault="009A18BA" w:rsidP="00505940">
      <w:r>
        <w:t xml:space="preserve">All statistics are provisional and should be treated as management information. </w:t>
      </w:r>
      <w:r>
        <w:br/>
        <w:t>Data was extracted from Police Scotland systems and are correct as of 21 October 2025.</w:t>
      </w:r>
      <w:r>
        <w:br/>
        <w:t xml:space="preserve">Data was extracted using the </w:t>
      </w:r>
      <w:proofErr w:type="spellStart"/>
      <w:r>
        <w:t>crimes's</w:t>
      </w:r>
      <w:proofErr w:type="spellEnd"/>
      <w:r>
        <w:t xml:space="preserve"> raised date.</w:t>
      </w:r>
      <w:r>
        <w:tab/>
      </w:r>
      <w:r>
        <w:tab/>
      </w:r>
      <w:r>
        <w:tab/>
      </w:r>
      <w:r>
        <w:br/>
        <w:t xml:space="preserve">Crimes were mapped to </w:t>
      </w:r>
      <w:proofErr w:type="spellStart"/>
      <w:r>
        <w:t>Tradeston</w:t>
      </w:r>
      <w:proofErr w:type="spellEnd"/>
      <w:r>
        <w:t xml:space="preserve"> Street, USRN = 8004378.</w:t>
      </w:r>
      <w:r>
        <w:tab/>
      </w:r>
      <w:r>
        <w:tab/>
      </w:r>
      <w:r>
        <w:tab/>
      </w:r>
      <w:r>
        <w:tab/>
      </w:r>
      <w:r>
        <w:tab/>
      </w:r>
    </w:p>
    <w:p w14:paraId="15EA12D9" w14:textId="02CE6A69" w:rsidR="00664FA5" w:rsidRPr="00D62DD4" w:rsidRDefault="00744862" w:rsidP="00664FA5">
      <w:r>
        <w:t xml:space="preserve">With regards to 67 </w:t>
      </w:r>
      <w:proofErr w:type="spellStart"/>
      <w:r>
        <w:t>Tradeston</w:t>
      </w:r>
      <w:proofErr w:type="spellEnd"/>
      <w:r>
        <w:t xml:space="preserve"> Street and Unit 8, 67 </w:t>
      </w:r>
      <w:proofErr w:type="spellStart"/>
      <w:r>
        <w:t>Tradeston</w:t>
      </w:r>
      <w:proofErr w:type="spellEnd"/>
      <w:r>
        <w:t xml:space="preserve"> Street, Glasgow, </w:t>
      </w:r>
      <w:r w:rsidR="00664FA5" w:rsidRPr="00D62DD4">
        <w:t>I am refusing to confirm or deny whether the information sought exists or is held by Police Scotland in terms of section 18 of the Act.</w:t>
      </w:r>
    </w:p>
    <w:p w14:paraId="4FE1DD5B" w14:textId="77777777" w:rsidR="00664FA5" w:rsidRPr="00D62DD4" w:rsidRDefault="00664FA5" w:rsidP="00664FA5">
      <w:r w:rsidRPr="00D62DD4">
        <w:t>Section 18 applies where the following two conditions are met:</w:t>
      </w:r>
    </w:p>
    <w:p w14:paraId="26F5D3B0" w14:textId="77777777" w:rsidR="00664FA5" w:rsidRPr="00D62DD4" w:rsidRDefault="00664FA5" w:rsidP="00664FA5">
      <w:r w:rsidRPr="00D62DD4">
        <w:t xml:space="preserve"> - It would be contrary to the public interest to reveal whether the information is held</w:t>
      </w:r>
    </w:p>
    <w:p w14:paraId="3FC6C26E" w14:textId="77777777" w:rsidR="00664FA5" w:rsidRPr="00D62DD4" w:rsidRDefault="00664FA5" w:rsidP="00664FA5">
      <w:r w:rsidRPr="00D62DD4">
        <w:t>- If the information was held, it would be exempt from disclosure in terms of one or more of the exemptions set out in sections 28 to 35, 38, 39(1) or 41 of the Act.</w:t>
      </w:r>
    </w:p>
    <w:p w14:paraId="5F016E66" w14:textId="1D39CBCB" w:rsidR="00664FA5" w:rsidRDefault="00664FA5" w:rsidP="009A18BA">
      <w:r w:rsidRPr="00D62DD4">
        <w:t xml:space="preserve">In this instance, if the information was held, sections </w:t>
      </w:r>
      <w:r w:rsidR="00DF30C4">
        <w:t xml:space="preserve">33(1)(b), </w:t>
      </w:r>
      <w:r>
        <w:t xml:space="preserve">34(1)(b), </w:t>
      </w:r>
      <w:r w:rsidRPr="00D62DD4">
        <w:t>3</w:t>
      </w:r>
      <w:r>
        <w:t>5</w:t>
      </w:r>
      <w:r w:rsidRPr="00D62DD4">
        <w:t>(1)(</w:t>
      </w:r>
      <w:proofErr w:type="gramStart"/>
      <w:r>
        <w:t>a</w:t>
      </w:r>
      <w:r w:rsidRPr="00D62DD4">
        <w:t>)</w:t>
      </w:r>
      <w:r w:rsidR="009A18BA">
        <w:t>&amp;</w:t>
      </w:r>
      <w:proofErr w:type="gramEnd"/>
      <w:r>
        <w:t>(b)</w:t>
      </w:r>
      <w:r w:rsidRPr="00D62DD4">
        <w:t xml:space="preserve"> </w:t>
      </w:r>
      <w:r>
        <w:t>and</w:t>
      </w:r>
      <w:r w:rsidRPr="00664FA5">
        <w:t xml:space="preserve"> </w:t>
      </w:r>
      <w:r>
        <w:t xml:space="preserve">38(1)(b) </w:t>
      </w:r>
      <w:r w:rsidRPr="00D62DD4">
        <w:t>of the Act would apply</w:t>
      </w:r>
      <w:r w:rsidR="00DF30C4">
        <w:t>.</w:t>
      </w:r>
    </w:p>
    <w:p w14:paraId="73007DB8" w14:textId="03695342" w:rsidR="00DF30C4" w:rsidRDefault="00DF30C4" w:rsidP="009A18BA">
      <w:r>
        <w:lastRenderedPageBreak/>
        <w:t>It will not usually be possible to disclose information about specific premises, whether commercial or residential, given the harm that would result following disclosure.</w:t>
      </w:r>
    </w:p>
    <w:p w14:paraId="29CA58E9" w14:textId="6C671C7B" w:rsidR="00DF30C4" w:rsidRDefault="00DF30C4" w:rsidP="009A18BA">
      <w:r>
        <w:t xml:space="preserve">Whilst we accept that there is a public interest in the provision of data for the </w:t>
      </w:r>
      <w:proofErr w:type="gramStart"/>
      <w:r>
        <w:t>street as a whole, this</w:t>
      </w:r>
      <w:proofErr w:type="gramEnd"/>
      <w:r>
        <w:t xml:space="preserve"> does not extend to specific premises or incidents, bearing in mind all disclosures are public disclosures.</w:t>
      </w:r>
    </w:p>
    <w:p w14:paraId="3C057C76" w14:textId="45C3C09B" w:rsidR="00DF30C4" w:rsidRPr="003F7BB6" w:rsidRDefault="00DF30C4" w:rsidP="009A18BA">
      <w:r>
        <w:t xml:space="preserve">If you reported or were otherwise involved in an incident, you can submit a subject access request to gain access to any related personal data held by Police Scotland.  Further information is available online: </w:t>
      </w:r>
      <w:hyperlink r:id="rId11" w:history="1">
        <w:r w:rsidRPr="00DF30C4">
          <w:rPr>
            <w:rStyle w:val="Hyperlink"/>
          </w:rPr>
          <w:t>Subject Access Requests - Police Scotland</w:t>
        </w:r>
      </w:hyperlink>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p w14:paraId="3571958C" w14:textId="77777777" w:rsidR="003E7FB0" w:rsidRDefault="003E7FB0" w:rsidP="00793DD5"/>
    <w:p w14:paraId="78076679" w14:textId="77777777" w:rsidR="003E7FB0" w:rsidRDefault="003E7FB0" w:rsidP="00793DD5"/>
    <w:p w14:paraId="606EFEF4" w14:textId="77777777" w:rsidR="003E7FB0" w:rsidRDefault="003E7FB0" w:rsidP="00793DD5"/>
    <w:p w14:paraId="7E93B82B" w14:textId="77777777" w:rsidR="003E7FB0" w:rsidRDefault="003E7FB0" w:rsidP="00793DD5"/>
    <w:p w14:paraId="0C435BEC" w14:textId="77777777" w:rsidR="003E7FB0" w:rsidRDefault="003E7FB0" w:rsidP="00793DD5"/>
    <w:p w14:paraId="60D18A61" w14:textId="77777777" w:rsidR="003E7FB0" w:rsidRDefault="003E7FB0" w:rsidP="00793DD5"/>
    <w:p w14:paraId="33EAED1E" w14:textId="77777777" w:rsidR="003E7FB0" w:rsidRDefault="003E7FB0" w:rsidP="00793DD5"/>
    <w:p w14:paraId="092FE5A4" w14:textId="77777777" w:rsidR="003E7FB0" w:rsidRDefault="003E7FB0" w:rsidP="00793DD5"/>
    <w:p w14:paraId="74B7EBF1" w14:textId="77777777" w:rsidR="003E7FB0" w:rsidRDefault="003E7FB0" w:rsidP="00793DD5"/>
    <w:sectPr w:rsidR="003E7FB0" w:rsidSect="008C2567">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7928BC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60A2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10F1CC5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60A2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78ACB8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60A2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34F593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60A2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84FBD9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60A2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C5723B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60A2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9F14DF"/>
    <w:multiLevelType w:val="hybridMultilevel"/>
    <w:tmpl w:val="0C6CF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1F604B"/>
    <w:multiLevelType w:val="hybridMultilevel"/>
    <w:tmpl w:val="943AECD8"/>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296712654">
    <w:abstractNumId w:val="1"/>
  </w:num>
  <w:num w:numId="3" w16cid:durableId="1921524402">
    <w:abstractNumId w:val="0"/>
  </w:num>
  <w:num w:numId="4" w16cid:durableId="1275358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37FB7"/>
    <w:rsid w:val="00141533"/>
    <w:rsid w:val="00167528"/>
    <w:rsid w:val="00195CC4"/>
    <w:rsid w:val="001D536C"/>
    <w:rsid w:val="001F2261"/>
    <w:rsid w:val="00207326"/>
    <w:rsid w:val="00253DF6"/>
    <w:rsid w:val="00255F1E"/>
    <w:rsid w:val="002C4DA8"/>
    <w:rsid w:val="002E06C2"/>
    <w:rsid w:val="0034364D"/>
    <w:rsid w:val="0036503B"/>
    <w:rsid w:val="00375AA0"/>
    <w:rsid w:val="00376A4A"/>
    <w:rsid w:val="00381234"/>
    <w:rsid w:val="003D1187"/>
    <w:rsid w:val="003D6D03"/>
    <w:rsid w:val="003E12CA"/>
    <w:rsid w:val="003E7FB0"/>
    <w:rsid w:val="004010DC"/>
    <w:rsid w:val="004341F0"/>
    <w:rsid w:val="00456324"/>
    <w:rsid w:val="00475460"/>
    <w:rsid w:val="00490317"/>
    <w:rsid w:val="00491644"/>
    <w:rsid w:val="00496A08"/>
    <w:rsid w:val="004E1605"/>
    <w:rsid w:val="004F653C"/>
    <w:rsid w:val="00505940"/>
    <w:rsid w:val="00540A52"/>
    <w:rsid w:val="00557306"/>
    <w:rsid w:val="006033B6"/>
    <w:rsid w:val="00645CFA"/>
    <w:rsid w:val="00664FA5"/>
    <w:rsid w:val="00685219"/>
    <w:rsid w:val="006D5799"/>
    <w:rsid w:val="007440EA"/>
    <w:rsid w:val="00744862"/>
    <w:rsid w:val="00750D83"/>
    <w:rsid w:val="00785DBC"/>
    <w:rsid w:val="00793DD5"/>
    <w:rsid w:val="007D55F6"/>
    <w:rsid w:val="007F490F"/>
    <w:rsid w:val="0086779C"/>
    <w:rsid w:val="00874BFD"/>
    <w:rsid w:val="008964EF"/>
    <w:rsid w:val="008C2567"/>
    <w:rsid w:val="00915E01"/>
    <w:rsid w:val="009631A4"/>
    <w:rsid w:val="00977296"/>
    <w:rsid w:val="009A18BA"/>
    <w:rsid w:val="009D2AA5"/>
    <w:rsid w:val="009D2F57"/>
    <w:rsid w:val="00A25E93"/>
    <w:rsid w:val="00A320FF"/>
    <w:rsid w:val="00A56297"/>
    <w:rsid w:val="00A70AC0"/>
    <w:rsid w:val="00A84EA9"/>
    <w:rsid w:val="00AC443C"/>
    <w:rsid w:val="00B033D6"/>
    <w:rsid w:val="00B11A55"/>
    <w:rsid w:val="00B17211"/>
    <w:rsid w:val="00B461B2"/>
    <w:rsid w:val="00B60A20"/>
    <w:rsid w:val="00B654B6"/>
    <w:rsid w:val="00B71B3C"/>
    <w:rsid w:val="00BC389E"/>
    <w:rsid w:val="00BC41D4"/>
    <w:rsid w:val="00BE1888"/>
    <w:rsid w:val="00BF6B81"/>
    <w:rsid w:val="00C077A8"/>
    <w:rsid w:val="00C14FF4"/>
    <w:rsid w:val="00C1679F"/>
    <w:rsid w:val="00C606A2"/>
    <w:rsid w:val="00C63872"/>
    <w:rsid w:val="00C84948"/>
    <w:rsid w:val="00C94ED8"/>
    <w:rsid w:val="00CF1111"/>
    <w:rsid w:val="00D05706"/>
    <w:rsid w:val="00D27DC5"/>
    <w:rsid w:val="00D47E36"/>
    <w:rsid w:val="00DD5069"/>
    <w:rsid w:val="00DF30C4"/>
    <w:rsid w:val="00E55D79"/>
    <w:rsid w:val="00E83C3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DF3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53793">
      <w:bodyDiv w:val="1"/>
      <w:marLeft w:val="0"/>
      <w:marRight w:val="0"/>
      <w:marTop w:val="0"/>
      <w:marBottom w:val="0"/>
      <w:divBdr>
        <w:top w:val="none" w:sz="0" w:space="0" w:color="auto"/>
        <w:left w:val="none" w:sz="0" w:space="0" w:color="auto"/>
        <w:bottom w:val="none" w:sz="0" w:space="0" w:color="auto"/>
        <w:right w:val="none" w:sz="0" w:space="0" w:color="auto"/>
      </w:divBdr>
    </w:div>
    <w:div w:id="1108886221">
      <w:bodyDiv w:val="1"/>
      <w:marLeft w:val="0"/>
      <w:marRight w:val="0"/>
      <w:marTop w:val="0"/>
      <w:marBottom w:val="0"/>
      <w:divBdr>
        <w:top w:val="none" w:sz="0" w:space="0" w:color="auto"/>
        <w:left w:val="none" w:sz="0" w:space="0" w:color="auto"/>
        <w:bottom w:val="none" w:sz="0" w:space="0" w:color="auto"/>
        <w:right w:val="none" w:sz="0" w:space="0" w:color="auto"/>
      </w:divBdr>
    </w:div>
    <w:div w:id="1152939782">
      <w:bodyDiv w:val="1"/>
      <w:marLeft w:val="0"/>
      <w:marRight w:val="0"/>
      <w:marTop w:val="0"/>
      <w:marBottom w:val="0"/>
      <w:divBdr>
        <w:top w:val="none" w:sz="0" w:space="0" w:color="auto"/>
        <w:left w:val="none" w:sz="0" w:space="0" w:color="auto"/>
        <w:bottom w:val="none" w:sz="0" w:space="0" w:color="auto"/>
        <w:right w:val="none" w:sz="0" w:space="0" w:color="auto"/>
      </w:divBdr>
    </w:div>
    <w:div w:id="1252621424">
      <w:bodyDiv w:val="1"/>
      <w:marLeft w:val="0"/>
      <w:marRight w:val="0"/>
      <w:marTop w:val="0"/>
      <w:marBottom w:val="0"/>
      <w:divBdr>
        <w:top w:val="none" w:sz="0" w:space="0" w:color="auto"/>
        <w:left w:val="none" w:sz="0" w:space="0" w:color="auto"/>
        <w:bottom w:val="none" w:sz="0" w:space="0" w:color="auto"/>
        <w:right w:val="none" w:sz="0" w:space="0" w:color="auto"/>
      </w:divBdr>
    </w:div>
    <w:div w:id="1346394852">
      <w:bodyDiv w:val="1"/>
      <w:marLeft w:val="0"/>
      <w:marRight w:val="0"/>
      <w:marTop w:val="0"/>
      <w:marBottom w:val="0"/>
      <w:divBdr>
        <w:top w:val="none" w:sz="0" w:space="0" w:color="auto"/>
        <w:left w:val="none" w:sz="0" w:space="0" w:color="auto"/>
        <w:bottom w:val="none" w:sz="0" w:space="0" w:color="auto"/>
        <w:right w:val="none" w:sz="0" w:space="0" w:color="auto"/>
      </w:divBdr>
    </w:div>
    <w:div w:id="1934511517">
      <w:bodyDiv w:val="1"/>
      <w:marLeft w:val="0"/>
      <w:marRight w:val="0"/>
      <w:marTop w:val="0"/>
      <w:marBottom w:val="0"/>
      <w:divBdr>
        <w:top w:val="none" w:sz="0" w:space="0" w:color="auto"/>
        <w:left w:val="none" w:sz="0" w:space="0" w:color="auto"/>
        <w:bottom w:val="none" w:sz="0" w:space="0" w:color="auto"/>
        <w:right w:val="none" w:sz="0" w:space="0" w:color="auto"/>
      </w:divBdr>
    </w:div>
    <w:div w:id="197198192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data-protection/subject-access-request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www.w3.org/XML/1998/namespace"/>
    <ds:schemaRef ds:uri="http://purl.org/dc/dcmitype/"/>
    <ds:schemaRef ds:uri="0e32d40b-a8f5-4c24-a46b-b72b5f0b9b52"/>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1050</Words>
  <Characters>5651</Characters>
  <DocSecurity>0</DocSecurity>
  <Lines>99</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2025-11-04T15:48:00Z</cp:lastPrinted>
  <dcterms:created xsi:type="dcterms:W3CDTF">2025-11-04T14:19:00Z</dcterms:created>
  <dcterms:modified xsi:type="dcterms:W3CDTF">2025-11-04T15:48:00Z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