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3076CE2" w:rsidR="00B17211" w:rsidRPr="00B17211" w:rsidRDefault="00B17211" w:rsidP="007F490F">
            <w:r w:rsidRPr="007F490F">
              <w:rPr>
                <w:rStyle w:val="Heading2Char"/>
              </w:rPr>
              <w:t>Our reference:</w:t>
            </w:r>
            <w:r>
              <w:t xml:space="preserve">  FOI 2</w:t>
            </w:r>
            <w:r w:rsidR="00B654B6">
              <w:t>4</w:t>
            </w:r>
            <w:r>
              <w:t>-</w:t>
            </w:r>
            <w:r w:rsidR="00DD1A4B">
              <w:t>0402</w:t>
            </w:r>
          </w:p>
          <w:p w14:paraId="34BDABA6" w14:textId="5A95E55A" w:rsidR="00B17211" w:rsidRDefault="00456324" w:rsidP="00EE2373">
            <w:r w:rsidRPr="007F490F">
              <w:rPr>
                <w:rStyle w:val="Heading2Char"/>
              </w:rPr>
              <w:t>Respon</w:t>
            </w:r>
            <w:r w:rsidR="007D55F6">
              <w:rPr>
                <w:rStyle w:val="Heading2Char"/>
              </w:rPr>
              <w:t>ded to:</w:t>
            </w:r>
            <w:r w:rsidR="007F490F">
              <w:t xml:space="preserve">  </w:t>
            </w:r>
            <w:r w:rsidR="00DD1A4B">
              <w:t>12 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6F01FD" w14:textId="77777777" w:rsidR="00DD1A4B" w:rsidRDefault="00DD1A4B" w:rsidP="00051D21">
      <w:pPr>
        <w:pStyle w:val="Heading2"/>
        <w:rPr>
          <w:shd w:val="clear" w:color="auto" w:fill="FFFFFF"/>
        </w:rPr>
      </w:pPr>
    </w:p>
    <w:p w14:paraId="7BCE02A3" w14:textId="438C88F5" w:rsidR="00051D21" w:rsidRDefault="00051D21" w:rsidP="00051D21">
      <w:pPr>
        <w:pStyle w:val="Heading2"/>
      </w:pPr>
      <w:r>
        <w:rPr>
          <w:shd w:val="clear" w:color="auto" w:fill="FFFFFF"/>
        </w:rPr>
        <w:t>1) Can you please provide me with the total number of coercive control cases AND stalking cases that your police force has dealt with in 2023? Please display the total case numbers for coercive control and stalking separately.</w:t>
      </w:r>
    </w:p>
    <w:p w14:paraId="5E392DC1" w14:textId="77777777" w:rsidR="006D67DA" w:rsidRDefault="006D67DA" w:rsidP="006D67DA">
      <w:r>
        <w:t>The information sought is held by Police Scotland, but I am refusing to provide it in terms of s</w:t>
      </w:r>
      <w:r w:rsidRPr="00453F0A">
        <w:t>ection 16</w:t>
      </w:r>
      <w:r>
        <w:t>(1) of the Act on the basis that the section 25(1) exemption applies:</w:t>
      </w:r>
    </w:p>
    <w:p w14:paraId="529D21A6" w14:textId="59339E53" w:rsidR="006D67DA" w:rsidRDefault="006D67DA" w:rsidP="006D67DA">
      <w:r>
        <w:t>“Information which the applicant can reasonably obtain other than by requesting it</w:t>
      </w:r>
      <w:r>
        <w:t xml:space="preserve"> </w:t>
      </w:r>
      <w:r>
        <w:t>is exempt information”.</w:t>
      </w:r>
      <w:r w:rsidR="00E90EC9">
        <w:t xml:space="preserve"> </w:t>
      </w:r>
    </w:p>
    <w:p w14:paraId="7120C3A7" w14:textId="074C9687" w:rsidR="006D67DA" w:rsidRDefault="00E90EC9" w:rsidP="006D67DA">
      <w:r>
        <w:t>For the information requested please see the link</w:t>
      </w:r>
      <w:r w:rsidR="006D67DA">
        <w:t>:</w:t>
      </w:r>
      <w:r w:rsidR="00FF38F2">
        <w:t xml:space="preserve"> </w:t>
      </w:r>
      <w:hyperlink r:id="rId11" w:history="1">
        <w:r>
          <w:rPr>
            <w:rStyle w:val="Hyperlink"/>
          </w:rPr>
          <w:t>How we are performing - Police Scotland</w:t>
        </w:r>
      </w:hyperlink>
    </w:p>
    <w:p w14:paraId="20376B9F" w14:textId="4549DBD3" w:rsidR="00190495" w:rsidRDefault="00190495" w:rsidP="006D67DA">
      <w:r>
        <w:t>Please be advised that coercive control statistics are recorded within the Domestic Abuse statistical data.</w:t>
      </w:r>
    </w:p>
    <w:p w14:paraId="4E345B9A" w14:textId="748DC116" w:rsidR="00051D21" w:rsidRPr="00190495" w:rsidRDefault="00FF38F2" w:rsidP="00190495">
      <w:pPr>
        <w:pStyle w:val="Heading2"/>
        <w:rPr>
          <w:rFonts w:ascii="Segoe UI" w:eastAsiaTheme="minorHAnsi" w:hAnsi="Segoe UI" w:cs="Segoe UI"/>
          <w:color w:val="FF0000"/>
          <w:sz w:val="28"/>
          <w:szCs w:val="28"/>
          <w:shd w:val="clear" w:color="auto" w:fill="FFFFFF"/>
        </w:rPr>
      </w:pPr>
      <w:r w:rsidRPr="00FF38F2">
        <w:rPr>
          <w:rFonts w:ascii="Segoe UI" w:hAnsi="Segoe UI" w:cs="Segoe UI"/>
          <w:color w:val="FF0000"/>
          <w:sz w:val="28"/>
          <w:szCs w:val="28"/>
          <w:shd w:val="clear" w:color="auto" w:fill="FFFFFF"/>
        </w:rPr>
        <w:t xml:space="preserve"> </w:t>
      </w:r>
      <w:r w:rsidR="00051D21">
        <w:rPr>
          <w:shd w:val="clear" w:color="auto" w:fill="FFFFFF"/>
        </w:rPr>
        <w:t>2) Can you also please provide me with the number of cases in 2023 that were dealt with by your police force where GPS tracking was used as a form of coercive control? This could include social media trackers, technology-based trackers, AirTags, trackers on apps etc. </w:t>
      </w:r>
    </w:p>
    <w:p w14:paraId="422BC01C" w14:textId="67DEFE87" w:rsidR="00051D21" w:rsidRDefault="00051D21" w:rsidP="00051D21">
      <w:pPr>
        <w:pStyle w:val="Heading2"/>
        <w:rPr>
          <w:shd w:val="clear" w:color="auto" w:fill="FFFFFF"/>
        </w:rPr>
      </w:pPr>
      <w:r>
        <w:rPr>
          <w:shd w:val="clear" w:color="auto" w:fill="FFFFFF"/>
        </w:rPr>
        <w:t>3) Can you also please provide me with the number of cases in 2023 that were dealt with by your police force where GPS tracking was used as a form of stalking? This could include social media trackers, AirTags, technology-based trackers, trackers on apps etc. </w:t>
      </w:r>
    </w:p>
    <w:p w14:paraId="48B7974B" w14:textId="37C6F3E5" w:rsidR="00FF38F2" w:rsidRDefault="00FF38F2" w:rsidP="00FF38F2">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w:t>
      </w:r>
    </w:p>
    <w:p w14:paraId="062F73F1" w14:textId="125852B5" w:rsidR="00FF38F2" w:rsidRDefault="00FF38F2" w:rsidP="00FF38F2">
      <w:pPr>
        <w:rPr>
          <w:rFonts w:eastAsiaTheme="minorEastAsia"/>
          <w:noProof/>
          <w:lang w:eastAsia="en-GB"/>
        </w:rPr>
      </w:pPr>
      <w:r>
        <w:rPr>
          <w:rFonts w:eastAsiaTheme="minorEastAsia"/>
          <w:noProof/>
          <w:color w:val="000000"/>
          <w:lang w:eastAsia="en-GB"/>
        </w:rPr>
        <w:lastRenderedPageBreak/>
        <w:t>By way of explanation</w:t>
      </w:r>
      <w:r>
        <w:rPr>
          <w:rFonts w:eastAsiaTheme="minorEastAsia"/>
          <w:noProof/>
          <w:color w:val="000000"/>
          <w:lang w:eastAsia="en-GB"/>
        </w:rPr>
        <w:t xml:space="preserve">, </w:t>
      </w:r>
      <w:r>
        <w:rPr>
          <w:rFonts w:eastAsiaTheme="minorEastAsia"/>
          <w:noProof/>
          <w:lang w:eastAsia="en-GB"/>
        </w:rPr>
        <w:t>there is no straigh</w:t>
      </w:r>
      <w:r>
        <w:rPr>
          <w:rFonts w:eastAsiaTheme="minorEastAsia"/>
          <w:noProof/>
          <w:lang w:eastAsia="en-GB"/>
        </w:rPr>
        <w:t xml:space="preserve">t </w:t>
      </w:r>
      <w:r>
        <w:rPr>
          <w:rFonts w:eastAsiaTheme="minorEastAsia"/>
          <w:noProof/>
          <w:lang w:eastAsia="en-GB"/>
        </w:rPr>
        <w:t>forward method to extract the information you require</w:t>
      </w:r>
      <w:r>
        <w:rPr>
          <w:rFonts w:eastAsiaTheme="minorEastAsia"/>
          <w:noProof/>
          <w:lang w:eastAsia="en-GB"/>
        </w:rPr>
        <w:t>. There are no specific markers to indicate a link to GPS tracking so each individal case would have to be manually reviewed.</w:t>
      </w:r>
    </w:p>
    <w:p w14:paraId="6B59D1D1" w14:textId="77777777" w:rsidR="00FF38F2" w:rsidRDefault="00FF38F2" w:rsidP="00793DD5">
      <w:pPr>
        <w:rPr>
          <w:rFonts w:eastAsiaTheme="minorEastAsia"/>
          <w:noProof/>
          <w:lang w:eastAsia="en-GB"/>
        </w:rPr>
      </w:pPr>
    </w:p>
    <w:p w14:paraId="34BDABBE" w14:textId="6FD325A6" w:rsidR="00496A08" w:rsidRPr="00FF38F2" w:rsidRDefault="00496A08" w:rsidP="00793DD5">
      <w:pPr>
        <w:rPr>
          <w:rFonts w:eastAsiaTheme="minorEastAsia"/>
          <w:noProof/>
          <w:lang w:eastAsia="en-GB"/>
        </w:rPr>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10B9D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04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8054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04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BC947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04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466FE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049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C8E391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04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25228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049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D21"/>
    <w:rsid w:val="00090F3B"/>
    <w:rsid w:val="000E2F19"/>
    <w:rsid w:val="000E6526"/>
    <w:rsid w:val="00141533"/>
    <w:rsid w:val="00167528"/>
    <w:rsid w:val="0017229F"/>
    <w:rsid w:val="00190495"/>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6D67DA"/>
    <w:rsid w:val="00750D83"/>
    <w:rsid w:val="00761A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D1A4B"/>
    <w:rsid w:val="00E55D79"/>
    <w:rsid w:val="00E90EC9"/>
    <w:rsid w:val="00EE2373"/>
    <w:rsid w:val="00EF4761"/>
    <w:rsid w:val="00F21D44"/>
    <w:rsid w:val="00FC2DA7"/>
    <w:rsid w:val="00FE44E2"/>
    <w:rsid w:val="00FF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051D21"/>
    <w:pPr>
      <w:spacing w:before="0" w:after="0"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1943">
      <w:bodyDiv w:val="1"/>
      <w:marLeft w:val="0"/>
      <w:marRight w:val="0"/>
      <w:marTop w:val="0"/>
      <w:marBottom w:val="0"/>
      <w:divBdr>
        <w:top w:val="none" w:sz="0" w:space="0" w:color="auto"/>
        <w:left w:val="none" w:sz="0" w:space="0" w:color="auto"/>
        <w:bottom w:val="none" w:sz="0" w:space="0" w:color="auto"/>
        <w:right w:val="none" w:sz="0" w:space="0" w:color="auto"/>
      </w:divBdr>
    </w:div>
    <w:div w:id="9974219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474</Words>
  <Characters>2705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2024-02-12T07:52:00Z</dcterms:created>
  <dcterms:modified xsi:type="dcterms:W3CDTF">2024-02-12T12:52:00Z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