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BAD88AC" w:rsidR="00B17211" w:rsidRPr="00B17211" w:rsidRDefault="00B17211" w:rsidP="007F490F">
            <w:r w:rsidRPr="007F490F">
              <w:rPr>
                <w:rStyle w:val="Heading2Char"/>
              </w:rPr>
              <w:t>Our reference:</w:t>
            </w:r>
            <w:r>
              <w:t xml:space="preserve">  FOI 2</w:t>
            </w:r>
            <w:r w:rsidR="00AC443C">
              <w:t>3</w:t>
            </w:r>
            <w:r>
              <w:t>-</w:t>
            </w:r>
            <w:r w:rsidR="00971895">
              <w:t>1429</w:t>
            </w:r>
          </w:p>
          <w:p w14:paraId="5979BB04" w14:textId="589012FD" w:rsidR="00B17211" w:rsidRDefault="00456324" w:rsidP="00EE2373">
            <w:r w:rsidRPr="007F490F">
              <w:rPr>
                <w:rStyle w:val="Heading2Char"/>
              </w:rPr>
              <w:t>Respon</w:t>
            </w:r>
            <w:r w:rsidR="007D55F6">
              <w:rPr>
                <w:rStyle w:val="Heading2Char"/>
              </w:rPr>
              <w:t>ded to:</w:t>
            </w:r>
            <w:r w:rsidR="007F490F">
              <w:t xml:space="preserve"> </w:t>
            </w:r>
            <w:r w:rsidR="00971895">
              <w:t xml:space="preserve">31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2AAAFE" w14:textId="77777777" w:rsidR="00F4180E" w:rsidRDefault="00F4180E" w:rsidP="00F4180E">
      <w:pPr>
        <w:pStyle w:val="Heading2"/>
        <w:rPr>
          <w:rFonts w:eastAsia="Times New Roman"/>
        </w:rPr>
      </w:pPr>
      <w:r>
        <w:rPr>
          <w:rFonts w:eastAsia="Times New Roman"/>
        </w:rPr>
        <w:t>I am looking for the original police report and any documents/information relating to the Robert Taylor incident which took place on 9 November 1979 at Dechmont Law in which Robert claimed to have encountered a UFO.</w:t>
      </w:r>
    </w:p>
    <w:p w14:paraId="77818AA0" w14:textId="77777777" w:rsidR="00651101" w:rsidRPr="0030559E" w:rsidRDefault="00651101" w:rsidP="00651101">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60E86385" w14:textId="77777777" w:rsidR="00651101" w:rsidRPr="0030559E" w:rsidRDefault="00651101" w:rsidP="00651101">
      <w:r w:rsidRPr="0030559E">
        <w:t>(a) states that it holds the information,</w:t>
      </w:r>
    </w:p>
    <w:p w14:paraId="4E3EDF99" w14:textId="77777777" w:rsidR="00651101" w:rsidRPr="0030559E" w:rsidRDefault="00651101" w:rsidP="00651101">
      <w:r w:rsidRPr="0030559E">
        <w:t>(b) states that it is claiming an exemption,</w:t>
      </w:r>
    </w:p>
    <w:p w14:paraId="5D14DB34" w14:textId="77777777" w:rsidR="00651101" w:rsidRPr="0030559E" w:rsidRDefault="00651101" w:rsidP="00651101">
      <w:r w:rsidRPr="0030559E">
        <w:t>(c) specifies the exemption in question and</w:t>
      </w:r>
    </w:p>
    <w:p w14:paraId="042A45F1" w14:textId="77777777" w:rsidR="00651101" w:rsidRPr="0030559E" w:rsidRDefault="00651101" w:rsidP="00651101">
      <w:r w:rsidRPr="0030559E">
        <w:t>(d) states, if that would not be otherwise apparent, why the exemption applies.</w:t>
      </w:r>
    </w:p>
    <w:p w14:paraId="6AA38037" w14:textId="77777777" w:rsidR="001D3732" w:rsidRDefault="00651101" w:rsidP="00651101">
      <w:r>
        <w:t>In this case, I believe the relevant exemption</w:t>
      </w:r>
      <w:r w:rsidR="001D3732">
        <w:t>s are:</w:t>
      </w:r>
    </w:p>
    <w:p w14:paraId="5B5C1AEB" w14:textId="65FEE7C1" w:rsidR="00651101" w:rsidRPr="001D3732" w:rsidRDefault="00651101" w:rsidP="001D3732">
      <w:r w:rsidRPr="001D3732">
        <w:t>Section 34(1) Investigations.</w:t>
      </w:r>
    </w:p>
    <w:p w14:paraId="4D5B3A84" w14:textId="7B803F89" w:rsidR="001D3732" w:rsidRPr="001D3732" w:rsidRDefault="001D3732" w:rsidP="001D3732">
      <w:r w:rsidRPr="001D3732">
        <w:t>Section 35(1)(b) – Law Enforcement</w:t>
      </w:r>
      <w:r>
        <w:t>.</w:t>
      </w:r>
    </w:p>
    <w:p w14:paraId="09C6E5F4" w14:textId="02125B51" w:rsidR="00651101" w:rsidRPr="001D3732" w:rsidRDefault="001D3732" w:rsidP="001D3732">
      <w:pPr>
        <w:rPr>
          <w:rFonts w:eastAsiaTheme="majorEastAsia"/>
          <w:color w:val="2E74B5" w:themeColor="accent1" w:themeShade="BF"/>
        </w:rPr>
      </w:pPr>
      <w:bookmarkStart w:id="0" w:name="_Toc47425057"/>
      <w:r w:rsidRPr="001D3732">
        <w:t>Section 39(1) – Health, safety and the environment</w:t>
      </w:r>
      <w:r>
        <w:t>.</w:t>
      </w:r>
    </w:p>
    <w:p w14:paraId="5DE5349D" w14:textId="77777777" w:rsidR="001D3732" w:rsidRDefault="001D3732" w:rsidP="00651101">
      <w:pPr>
        <w:rPr>
          <w:b/>
          <w:bCs/>
        </w:rPr>
      </w:pPr>
    </w:p>
    <w:p w14:paraId="069D3503" w14:textId="5815F858" w:rsidR="00651101" w:rsidRPr="00651101" w:rsidRDefault="00651101" w:rsidP="00651101">
      <w:pPr>
        <w:rPr>
          <w:b/>
          <w:bCs/>
        </w:rPr>
      </w:pPr>
      <w:r w:rsidRPr="00651101">
        <w:rPr>
          <w:b/>
          <w:bCs/>
        </w:rPr>
        <w:t>Section 34(1)</w:t>
      </w:r>
      <w:r>
        <w:rPr>
          <w:b/>
          <w:bCs/>
        </w:rPr>
        <w:t xml:space="preserve">(b) </w:t>
      </w:r>
      <w:r w:rsidRPr="00651101">
        <w:rPr>
          <w:b/>
          <w:bCs/>
        </w:rPr>
        <w:t xml:space="preserve">Investigations </w:t>
      </w:r>
      <w:bookmarkEnd w:id="0"/>
    </w:p>
    <w:p w14:paraId="31DD37AA" w14:textId="72BDA0D5" w:rsidR="00651101" w:rsidRPr="0030559E" w:rsidRDefault="00651101" w:rsidP="007252B8">
      <w:r w:rsidRPr="0030559E">
        <w:t>Section 34(1)</w:t>
      </w:r>
      <w:r>
        <w:t xml:space="preserve">(b) </w:t>
      </w:r>
      <w:r w:rsidRPr="0030559E">
        <w:t>of the Act provides an absolute exemption from disclosure in that information is exempt information if it has at any time been held by Police Scotland for the purposes of an investigation which</w:t>
      </w:r>
      <w:r>
        <w:t xml:space="preserve"> could</w:t>
      </w:r>
      <w:r w:rsidRPr="0030559E">
        <w:t xml:space="preserve"> lead to a decision to make a report to the Procurator Fiscal to enable it to be determined whether criminal proceedings should be instituted.</w:t>
      </w:r>
    </w:p>
    <w:p w14:paraId="0EAD41F0" w14:textId="21C60301" w:rsidR="00651101" w:rsidRPr="0030559E" w:rsidRDefault="00651101" w:rsidP="007252B8">
      <w:r w:rsidRPr="0030559E">
        <w:lastRenderedPageBreak/>
        <w:t xml:space="preserve">Furthermore, during </w:t>
      </w:r>
      <w:r>
        <w:t xml:space="preserve">the </w:t>
      </w:r>
      <w:r w:rsidRPr="0030559E">
        <w:t xml:space="preserve">investigation the police interview and obtain evidence from persons who </w:t>
      </w:r>
      <w:r w:rsidR="007252B8" w:rsidRPr="0030559E">
        <w:t>can</w:t>
      </w:r>
      <w:r w:rsidRPr="0030559E">
        <w:t xml:space="preserve"> assist them. The co-operation of witnesses is vital to policing and witnesses assist in this process, in the belief that not only their identities, but also the information that they provide will remain confidential.</w:t>
      </w:r>
    </w:p>
    <w:p w14:paraId="4BB15A52" w14:textId="49B64DEF" w:rsidR="00651101" w:rsidRPr="0030559E" w:rsidRDefault="00651101" w:rsidP="007252B8">
      <w:r w:rsidRPr="0030559E">
        <w:t xml:space="preserve">There is an understanding that any statements given, or other evidence obtained will not be disclosed to third parties other than </w:t>
      </w:r>
      <w:r w:rsidR="007252B8" w:rsidRPr="0030559E">
        <w:t>during</w:t>
      </w:r>
      <w:r w:rsidRPr="0030559E">
        <w:t xml:space="preserve"> criminal proceedings.</w:t>
      </w:r>
    </w:p>
    <w:p w14:paraId="6DE2DB3F" w14:textId="636517AB" w:rsidR="00651101" w:rsidRPr="0030559E" w:rsidRDefault="00651101" w:rsidP="007252B8">
      <w:r w:rsidRPr="0030559E">
        <w:t xml:space="preserve">Anything that undermines this expectation of confidentiality is likely to impact on the willingness of victims or witnesses to report matters </w:t>
      </w:r>
      <w:r w:rsidR="007252B8" w:rsidRPr="0030559E">
        <w:t>to or</w:t>
      </w:r>
      <w:r w:rsidRPr="0030559E">
        <w:t xml:space="preserve"> assist the police.</w:t>
      </w:r>
    </w:p>
    <w:p w14:paraId="6B662B28" w14:textId="7336EAAF" w:rsidR="00651101" w:rsidRDefault="00651101" w:rsidP="007252B8">
      <w:r w:rsidRPr="0030559E">
        <w:t>This, in turn, would be likely to prejudice substantially the ability of the police to investigate and detect crime, and in turn would have a similar detrimental impact on the apprehension or prosecution of offenders</w:t>
      </w:r>
      <w:r w:rsidR="007252B8">
        <w:t>,</w:t>
      </w:r>
      <w:r w:rsidRPr="0030559E">
        <w:t xml:space="preserve"> making the information exempt from disclosure in terms of Section 35(1)(a)&amp;(b)</w:t>
      </w:r>
      <w:r w:rsidR="007252B8">
        <w:t xml:space="preserve"> Law Enforcement.</w:t>
      </w:r>
    </w:p>
    <w:p w14:paraId="1D31241F" w14:textId="77777777" w:rsidR="00440F8F" w:rsidRPr="00440F8F" w:rsidRDefault="00440F8F" w:rsidP="007252B8">
      <w:pPr>
        <w:rPr>
          <w:b/>
          <w:bCs/>
        </w:rPr>
      </w:pPr>
    </w:p>
    <w:p w14:paraId="710F99AB" w14:textId="1C46D6E1" w:rsidR="00440F8F" w:rsidRDefault="00440F8F" w:rsidP="007252B8">
      <w:pPr>
        <w:rPr>
          <w:b/>
          <w:bCs/>
        </w:rPr>
      </w:pPr>
      <w:r w:rsidRPr="00440F8F">
        <w:rPr>
          <w:b/>
          <w:bCs/>
        </w:rPr>
        <w:t>Section 35(1)(a)&amp;(b) Law Enforcement</w:t>
      </w:r>
    </w:p>
    <w:p w14:paraId="14413033" w14:textId="77777777" w:rsidR="007401C9" w:rsidRDefault="007401C9" w:rsidP="007401C9">
      <w:pPr>
        <w:rPr>
          <w:b/>
        </w:rPr>
      </w:pPr>
      <w:r w:rsidRPr="00B30F1D">
        <w:rPr>
          <w:b/>
        </w:rPr>
        <w:t>Section 39(1) – Health, safety and the environment</w:t>
      </w:r>
    </w:p>
    <w:p w14:paraId="7F7A7628" w14:textId="4B8BE099" w:rsidR="00440F8F" w:rsidRDefault="00440F8F" w:rsidP="00440F8F">
      <w:r w:rsidRPr="00BE42C4">
        <w:t>To disclose the information requested would</w:t>
      </w:r>
      <w:r>
        <w:t xml:space="preserve"> prejudice substantially the ability of the police to investigate and detect crime and would have a similar detrimental impact on the apprehension or prosecution of offenders.</w:t>
      </w:r>
    </w:p>
    <w:p w14:paraId="2F873F77" w14:textId="563DF2A0" w:rsidR="00440F8F" w:rsidRDefault="00440F8F" w:rsidP="00440F8F">
      <w:r>
        <w:t xml:space="preserve">As noted above, if Police Scotland were prepared to release confidential statements or other evidence gathered as part of an investigation this would impact on the willingness </w:t>
      </w:r>
      <w:r w:rsidR="00BE42C4">
        <w:t>of</w:t>
      </w:r>
      <w:r>
        <w:t xml:space="preserve"> victims and witnesses to report matters or assist the police. </w:t>
      </w:r>
    </w:p>
    <w:p w14:paraId="5E3234AF" w14:textId="1CB79F39" w:rsidR="00440F8F" w:rsidRDefault="00440F8F" w:rsidP="00440F8F">
      <w:r>
        <w:t xml:space="preserve">Non-co-operation of victims and witnesses due to </w:t>
      </w:r>
      <w:r w:rsidR="00AE3B41">
        <w:t>those</w:t>
      </w:r>
      <w:r>
        <w:t xml:space="preserve"> actions would have a significant detrimental effect on Police Scotland’s ability to investigate and detect crime, </w:t>
      </w:r>
      <w:r w:rsidR="00BE42C4">
        <w:t>subsequently</w:t>
      </w:r>
      <w:r>
        <w:t xml:space="preserve"> affecting </w:t>
      </w:r>
      <w:r w:rsidR="00BE42C4">
        <w:t xml:space="preserve">our ability to apprehend or prosecute offenders. </w:t>
      </w:r>
      <w:r w:rsidR="007401C9">
        <w:t xml:space="preserve">This would therefore have an impact on the personal safety of groups and individuals. </w:t>
      </w:r>
    </w:p>
    <w:p w14:paraId="7F720CFC" w14:textId="77777777" w:rsidR="00767469" w:rsidRDefault="00767469" w:rsidP="00767469">
      <w:r>
        <w:t>These are non-absolute exemptions and requires the application of the public interest test.</w:t>
      </w:r>
    </w:p>
    <w:p w14:paraId="42D21C15" w14:textId="0FBD5430" w:rsidR="00F856C3" w:rsidRDefault="00F856C3" w:rsidP="00F856C3">
      <w:pPr>
        <w:rPr>
          <w:b/>
        </w:rPr>
      </w:pPr>
      <w:r w:rsidRPr="00C43F95">
        <w:rPr>
          <w:b/>
        </w:rPr>
        <w:t>Public Interest Test</w:t>
      </w:r>
    </w:p>
    <w:p w14:paraId="0DF451E8" w14:textId="6E372B2D" w:rsidR="00767469" w:rsidRPr="004E265D" w:rsidRDefault="00767469" w:rsidP="00767469">
      <w:r w:rsidRPr="004E265D">
        <w:t xml:space="preserve">I appreciate that there is a degree of interest in the release of the information you have requested and that to do so would help inform public debate on policing in Scotland.  </w:t>
      </w:r>
    </w:p>
    <w:p w14:paraId="46FCA854" w14:textId="5AD4C69F" w:rsidR="00F856C3" w:rsidRDefault="00F856C3" w:rsidP="00F856C3">
      <w:r>
        <w:lastRenderedPageBreak/>
        <w:t xml:space="preserve">Public awareness would favour a disclosure as it would contribute to the public debate surrounding </w:t>
      </w:r>
      <w:r w:rsidR="00767469">
        <w:t xml:space="preserve">this </w:t>
      </w:r>
      <w:r>
        <w:t xml:space="preserve">investigation and the police handling of such an enquiry. </w:t>
      </w:r>
    </w:p>
    <w:p w14:paraId="5817D8F1" w14:textId="5219F004" w:rsidR="00F856C3" w:rsidRDefault="00F856C3" w:rsidP="00F856C3">
      <w:r>
        <w:t xml:space="preserve">I would, however, contend that the efficient/effective conduct of the service and public safety favours retention of the information as it cannot be in the public interest to release information that </w:t>
      </w:r>
      <w:r w:rsidR="00767469">
        <w:t xml:space="preserve">could </w:t>
      </w:r>
      <w:r>
        <w:t xml:space="preserve">prejudice law </w:t>
      </w:r>
      <w:r w:rsidR="00767469">
        <w:t>enforcement,</w:t>
      </w:r>
      <w:r>
        <w:t xml:space="preserve"> or which is likely to have an adverse impact upon public safety.</w:t>
      </w:r>
    </w:p>
    <w:p w14:paraId="30ED9C67" w14:textId="77777777" w:rsidR="00F856C3" w:rsidRDefault="00F856C3" w:rsidP="00F856C3">
      <w:r>
        <w:t>Accordingly, at this time the public interest lies in protecting the integrity of investigative and criminal justice procedures by refusing to provide the information sought.</w:t>
      </w:r>
    </w:p>
    <w:p w14:paraId="7DFC36FE" w14:textId="6C8627E4" w:rsidR="00496A08" w:rsidRPr="00BF6B81" w:rsidRDefault="00496A08" w:rsidP="00793DD5">
      <w:r>
        <w:t xml:space="preserve">If you require any further </w:t>
      </w:r>
      <w:r w:rsidR="00651101"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21F95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40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91452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40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A1E24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40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ED871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405B">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65327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40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39E3C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405B">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C405B"/>
    <w:rsid w:val="001D3732"/>
    <w:rsid w:val="00207326"/>
    <w:rsid w:val="00253DF6"/>
    <w:rsid w:val="00255F1E"/>
    <w:rsid w:val="0036503B"/>
    <w:rsid w:val="003D6D03"/>
    <w:rsid w:val="003E12CA"/>
    <w:rsid w:val="004010DC"/>
    <w:rsid w:val="004341F0"/>
    <w:rsid w:val="00440F8F"/>
    <w:rsid w:val="00456324"/>
    <w:rsid w:val="00475460"/>
    <w:rsid w:val="00490317"/>
    <w:rsid w:val="00491644"/>
    <w:rsid w:val="00496A08"/>
    <w:rsid w:val="004E1605"/>
    <w:rsid w:val="004F653C"/>
    <w:rsid w:val="00540A52"/>
    <w:rsid w:val="00557306"/>
    <w:rsid w:val="00651101"/>
    <w:rsid w:val="006D5799"/>
    <w:rsid w:val="007252B8"/>
    <w:rsid w:val="007401C9"/>
    <w:rsid w:val="00750D83"/>
    <w:rsid w:val="00767469"/>
    <w:rsid w:val="00793DD5"/>
    <w:rsid w:val="007D55F6"/>
    <w:rsid w:val="007F490F"/>
    <w:rsid w:val="0086779C"/>
    <w:rsid w:val="00874BFD"/>
    <w:rsid w:val="008964EF"/>
    <w:rsid w:val="009602D7"/>
    <w:rsid w:val="009631A4"/>
    <w:rsid w:val="00971895"/>
    <w:rsid w:val="00977296"/>
    <w:rsid w:val="00A25E93"/>
    <w:rsid w:val="00A320FF"/>
    <w:rsid w:val="00A70AC0"/>
    <w:rsid w:val="00A84EA9"/>
    <w:rsid w:val="00AC443C"/>
    <w:rsid w:val="00AE3B41"/>
    <w:rsid w:val="00B11A55"/>
    <w:rsid w:val="00B17211"/>
    <w:rsid w:val="00B461B2"/>
    <w:rsid w:val="00B71B3C"/>
    <w:rsid w:val="00BC389E"/>
    <w:rsid w:val="00BE1888"/>
    <w:rsid w:val="00BE42C4"/>
    <w:rsid w:val="00BF6B81"/>
    <w:rsid w:val="00C077A8"/>
    <w:rsid w:val="00C14FF4"/>
    <w:rsid w:val="00C606A2"/>
    <w:rsid w:val="00C63872"/>
    <w:rsid w:val="00C84948"/>
    <w:rsid w:val="00CF1111"/>
    <w:rsid w:val="00D05706"/>
    <w:rsid w:val="00D27DC5"/>
    <w:rsid w:val="00D47E36"/>
    <w:rsid w:val="00E55D79"/>
    <w:rsid w:val="00EE2373"/>
    <w:rsid w:val="00EF4761"/>
    <w:rsid w:val="00F4180E"/>
    <w:rsid w:val="00F856C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32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803</Words>
  <Characters>4583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2023-09-01T07:23:00Z</cp:lastPrinted>
  <dcterms:created xsi:type="dcterms:W3CDTF">2021-10-06T12:31:00Z</dcterms:created>
  <dcterms:modified xsi:type="dcterms:W3CDTF">2023-09-01T07:26:00Z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