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070D72">
              <w:t>3</w:t>
            </w:r>
            <w:r w:rsidR="006256DD">
              <w:t>-0727</w:t>
            </w:r>
          </w:p>
          <w:p w:rsidR="00B17211" w:rsidRDefault="00456324" w:rsidP="003D2CFD">
            <w:r w:rsidRPr="007F490F">
              <w:rPr>
                <w:rStyle w:val="Heading2Char"/>
              </w:rPr>
              <w:t>Respon</w:t>
            </w:r>
            <w:r w:rsidR="007D55F6">
              <w:rPr>
                <w:rStyle w:val="Heading2Char"/>
              </w:rPr>
              <w:t>ded to:</w:t>
            </w:r>
            <w:r w:rsidR="007F490F">
              <w:t xml:space="preserve">  </w:t>
            </w:r>
            <w:r w:rsidR="003D2CFD">
              <w:t>28</w:t>
            </w:r>
            <w:r w:rsidR="003D2CFD" w:rsidRPr="003D2CFD">
              <w:rPr>
                <w:vertAlign w:val="superscript"/>
              </w:rPr>
              <w:t>th</w:t>
            </w:r>
            <w:r w:rsidR="003D2CFD">
              <w:t xml:space="preserve"> </w:t>
            </w:r>
            <w:bookmarkStart w:id="0" w:name="_GoBack"/>
            <w:bookmarkEnd w:id="0"/>
            <w:r w:rsidR="00A30CC8">
              <w:t>March</w:t>
            </w:r>
            <w:r>
              <w:t xml:space="preserve"> 2023</w:t>
            </w:r>
          </w:p>
        </w:tc>
      </w:tr>
    </w:tbl>
    <w:p w:rsidR="00620927" w:rsidRPr="007901C0" w:rsidRDefault="00620927" w:rsidP="006256DD">
      <w:r w:rsidRPr="007901C0">
        <w:t>I refer to your recent correspondence seeking access to personal data.</w:t>
      </w:r>
    </w:p>
    <w:p w:rsidR="006256DD" w:rsidRDefault="006256DD" w:rsidP="006256DD">
      <w:r>
        <w:t xml:space="preserve">Having considered your request in terms of the Freedom of Information (Scotland) Act </w:t>
      </w:r>
    </w:p>
    <w:p w:rsidR="006256DD" w:rsidRDefault="006256DD" w:rsidP="006256DD">
      <w:r>
        <w:t xml:space="preserve">2002, I am refusing to confirm or deny whether the information sought exists or is held by </w:t>
      </w:r>
    </w:p>
    <w:p w:rsidR="006256DD" w:rsidRDefault="006256DD" w:rsidP="006256DD">
      <w:r>
        <w:t>Police Scotland in terms of section 18 of the Act.</w:t>
      </w:r>
    </w:p>
    <w:p w:rsidR="006256DD" w:rsidRDefault="006256DD" w:rsidP="006256DD">
      <w:r>
        <w:t>Section 18 applies where the following two conditions are met:</w:t>
      </w:r>
    </w:p>
    <w:p w:rsidR="006256DD" w:rsidRDefault="006256DD" w:rsidP="006256DD">
      <w:r>
        <w:t xml:space="preserve"> - It would be contrary to the public interest to reveal whether the information is held.</w:t>
      </w:r>
    </w:p>
    <w:p w:rsidR="006256DD" w:rsidRDefault="006256DD" w:rsidP="006256DD">
      <w:r>
        <w:t>Whilst we accept that you may have a particular personal interest in being informed as to whether or not the information sought is held, the overwhelming public interest lies in protecting individuals’ right to privacy and the expectation of confidence that the public have in Police Scotland as regards their information.</w:t>
      </w:r>
    </w:p>
    <w:p w:rsidR="006256DD" w:rsidRDefault="006256DD" w:rsidP="006256DD">
      <w:r>
        <w:t xml:space="preserve"> - If the information was held, it would be exempt from disclosure in terms of one or more of the exemptions set out in sections 28 to 35, 38, 39(1) or 41 of the Act.</w:t>
      </w:r>
    </w:p>
    <w:p w:rsidR="006256DD" w:rsidRDefault="006256DD" w:rsidP="006256DD">
      <w:r>
        <w:t>In this instance, section 38(1)(a) of the Act applies insofar as you have requested personal data which is exempt from disclosure in all circumstances.</w:t>
      </w:r>
    </w:p>
    <w:p w:rsidR="006256DD" w:rsidRDefault="006256DD" w:rsidP="006256DD">
      <w:r>
        <w:t xml:space="preserve">You do however have a right to access any information Police Scotland holds about you in terms of Article 15 of the General Data Protection Regulation and/ or section 45 of the </w:t>
      </w:r>
    </w:p>
    <w:p w:rsidR="006256DD" w:rsidRDefault="006256DD" w:rsidP="006256DD">
      <w:r>
        <w:t xml:space="preserve">Data Protection Act 2018. </w:t>
      </w:r>
    </w:p>
    <w:p w:rsidR="008928AB" w:rsidRDefault="006256DD" w:rsidP="006256DD">
      <w:r>
        <w:t xml:space="preserve">The individual who has been in police custody can request their own personal data from the custody records by submitting a Subject Access Request - - further details can be found on our </w:t>
      </w:r>
      <w:hyperlink r:id="rId8" w:history="1">
        <w:r w:rsidRPr="006256DD">
          <w:rPr>
            <w:rStyle w:val="Hyperlink"/>
          </w:rPr>
          <w:t>website.</w:t>
        </w:r>
      </w:hyperlink>
      <w:r>
        <w:cr/>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2C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2C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2CF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2CF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2CF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D2CFD">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70D72"/>
    <w:rsid w:val="00090F3B"/>
    <w:rsid w:val="000E6526"/>
    <w:rsid w:val="00141533"/>
    <w:rsid w:val="00167528"/>
    <w:rsid w:val="00195CC4"/>
    <w:rsid w:val="00253DF6"/>
    <w:rsid w:val="00255F1E"/>
    <w:rsid w:val="003D2CFD"/>
    <w:rsid w:val="003E12CA"/>
    <w:rsid w:val="003E75AF"/>
    <w:rsid w:val="004010DC"/>
    <w:rsid w:val="004341F0"/>
    <w:rsid w:val="00456324"/>
    <w:rsid w:val="00475460"/>
    <w:rsid w:val="00490317"/>
    <w:rsid w:val="00491644"/>
    <w:rsid w:val="00496A08"/>
    <w:rsid w:val="004E1605"/>
    <w:rsid w:val="004F653C"/>
    <w:rsid w:val="00540A52"/>
    <w:rsid w:val="00620927"/>
    <w:rsid w:val="006256DD"/>
    <w:rsid w:val="00700F8B"/>
    <w:rsid w:val="00750D83"/>
    <w:rsid w:val="00793DD5"/>
    <w:rsid w:val="007D55F6"/>
    <w:rsid w:val="007F490F"/>
    <w:rsid w:val="0086779C"/>
    <w:rsid w:val="00874BFD"/>
    <w:rsid w:val="008928AB"/>
    <w:rsid w:val="008964EF"/>
    <w:rsid w:val="008F75BA"/>
    <w:rsid w:val="00977296"/>
    <w:rsid w:val="00A25E93"/>
    <w:rsid w:val="00A30CC8"/>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ccess-to-information/data-protection/subject-access-request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431</Words>
  <Characters>2459</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2023-03-24T11:19:00Z</dcterms:created>
  <dcterms:modified xsi:type="dcterms:W3CDTF">2023-03-28T07:55:00Z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