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4B12DB3" w14:textId="77777777" w:rsidTr="00540A52">
        <w:trPr>
          <w:trHeight w:val="2552"/>
          <w:tblHeader/>
        </w:trPr>
        <w:tc>
          <w:tcPr>
            <w:tcW w:w="2269" w:type="dxa"/>
          </w:tcPr>
          <w:p w14:paraId="74B12DAE" w14:textId="77777777" w:rsidR="00B17211" w:rsidRDefault="007F490F" w:rsidP="00540A52">
            <w:pPr>
              <w:pStyle w:val="Heading1"/>
              <w:spacing w:before="0" w:after="0" w:line="240" w:lineRule="auto"/>
            </w:pPr>
            <w:r>
              <w:rPr>
                <w:noProof/>
                <w:lang w:eastAsia="en-GB"/>
              </w:rPr>
              <w:drawing>
                <wp:inline distT="0" distB="0" distL="0" distR="0" wp14:anchorId="74B12DF8" wp14:editId="74B12DF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4B12DAF" w14:textId="77777777" w:rsidR="00456324" w:rsidRPr="00456324" w:rsidRDefault="00456324" w:rsidP="00B17211">
            <w:pPr>
              <w:pStyle w:val="Heading1"/>
              <w:spacing w:before="120"/>
              <w:rPr>
                <w:sz w:val="4"/>
              </w:rPr>
            </w:pPr>
          </w:p>
          <w:p w14:paraId="74B12DB0" w14:textId="77777777" w:rsidR="00B17211" w:rsidRDefault="007F490F" w:rsidP="00B17211">
            <w:pPr>
              <w:pStyle w:val="Heading1"/>
              <w:spacing w:before="120"/>
            </w:pPr>
            <w:r>
              <w:t>F</w:t>
            </w:r>
            <w:r w:rsidRPr="003E12CA">
              <w:t xml:space="preserve">reedom of Information </w:t>
            </w:r>
            <w:r>
              <w:t>Response</w:t>
            </w:r>
          </w:p>
          <w:p w14:paraId="74B12DB1" w14:textId="60293F7F" w:rsidR="00B17211" w:rsidRPr="00B17211" w:rsidRDefault="00B17211" w:rsidP="007F490F">
            <w:r w:rsidRPr="007F490F">
              <w:rPr>
                <w:rStyle w:val="Heading2Char"/>
              </w:rPr>
              <w:t>Our reference:</w:t>
            </w:r>
            <w:r>
              <w:t xml:space="preserve">  FOI 2</w:t>
            </w:r>
            <w:r w:rsidR="00AC443C">
              <w:t>3</w:t>
            </w:r>
            <w:r>
              <w:t>-</w:t>
            </w:r>
            <w:r w:rsidR="00E52E21">
              <w:t>0903</w:t>
            </w:r>
          </w:p>
          <w:p w14:paraId="74B12DB2" w14:textId="07ED146D" w:rsidR="00B17211" w:rsidRDefault="00456324" w:rsidP="0006799D">
            <w:r w:rsidRPr="007F490F">
              <w:rPr>
                <w:rStyle w:val="Heading2Char"/>
              </w:rPr>
              <w:t>Respon</w:t>
            </w:r>
            <w:r w:rsidR="007D55F6">
              <w:rPr>
                <w:rStyle w:val="Heading2Char"/>
              </w:rPr>
              <w:t>ded to:</w:t>
            </w:r>
            <w:r w:rsidR="007F490F">
              <w:t xml:space="preserve">  </w:t>
            </w:r>
            <w:r w:rsidR="0006799D">
              <w:t>28</w:t>
            </w:r>
            <w:r w:rsidR="0006799D" w:rsidRPr="0006799D">
              <w:rPr>
                <w:vertAlign w:val="superscript"/>
              </w:rPr>
              <w:t>th</w:t>
            </w:r>
            <w:r w:rsidR="0006799D">
              <w:t xml:space="preserve"> </w:t>
            </w:r>
            <w:bookmarkStart w:id="0" w:name="_GoBack"/>
            <w:bookmarkEnd w:id="0"/>
            <w:r w:rsidR="00E52E21">
              <w:t>April</w:t>
            </w:r>
            <w:r>
              <w:t xml:space="preserve"> 2023</w:t>
            </w:r>
          </w:p>
        </w:tc>
      </w:tr>
    </w:tbl>
    <w:p w14:paraId="74B12DB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ECEB2F" w14:textId="25457240" w:rsidR="00E52E21" w:rsidRPr="00E52E21" w:rsidRDefault="00E52E21" w:rsidP="00E52E21">
      <w:pPr>
        <w:pStyle w:val="Heading2"/>
      </w:pPr>
      <w:r w:rsidRPr="00E52E21">
        <w:t>Using the latest available data and going back to 2015, please provide a year-by-y</w:t>
      </w:r>
      <w:r>
        <w:t>ear breakdown of the following:</w:t>
      </w:r>
    </w:p>
    <w:p w14:paraId="52321DBF" w14:textId="5D3DB812" w:rsidR="00E52E21" w:rsidRPr="00E52E21" w:rsidRDefault="00E52E21" w:rsidP="00E52E21">
      <w:pPr>
        <w:pStyle w:val="Heading2"/>
      </w:pPr>
      <w:r w:rsidRPr="00E52E21">
        <w:t>(a) total number of registered info</w:t>
      </w:r>
      <w:r>
        <w:t>rmants for each individual year</w:t>
      </w:r>
    </w:p>
    <w:p w14:paraId="4BA20AF8" w14:textId="4DDF2303" w:rsidR="00E52E21" w:rsidRPr="00E52E21" w:rsidRDefault="00E52E21" w:rsidP="00E52E21">
      <w:pPr>
        <w:pStyle w:val="Heading2"/>
      </w:pPr>
      <w:r w:rsidRPr="00E52E21">
        <w:t>Of this total number of regis</w:t>
      </w:r>
      <w:r>
        <w:t>tered informants how many were:</w:t>
      </w:r>
    </w:p>
    <w:p w14:paraId="228B9E71" w14:textId="77777777" w:rsidR="00E52E21" w:rsidRPr="00E52E21" w:rsidRDefault="00E52E21" w:rsidP="00E52E21">
      <w:pPr>
        <w:pStyle w:val="Heading2"/>
      </w:pPr>
      <w:r w:rsidRPr="00E52E21">
        <w:t>(b) Paid Informants</w:t>
      </w:r>
    </w:p>
    <w:p w14:paraId="614A206D" w14:textId="77777777" w:rsidR="00E52E21" w:rsidRPr="00E52E21" w:rsidRDefault="00E52E21" w:rsidP="00E52E21">
      <w:pPr>
        <w:pStyle w:val="Heading2"/>
      </w:pPr>
      <w:r w:rsidRPr="00E52E21">
        <w:t>(c) Unpaid informants</w:t>
      </w:r>
    </w:p>
    <w:p w14:paraId="4AB7DCFE" w14:textId="044F07FB" w:rsidR="00E52E21" w:rsidRPr="00E52E21" w:rsidRDefault="00E52E21" w:rsidP="00E52E21">
      <w:pPr>
        <w:pStyle w:val="Heading2"/>
      </w:pPr>
      <w:r>
        <w:t>(d) Active Participants</w:t>
      </w:r>
    </w:p>
    <w:p w14:paraId="74B12DB7" w14:textId="1A18B3EE" w:rsidR="002D1D91" w:rsidRDefault="002D1D91" w:rsidP="00E52E21">
      <w:r>
        <w:t xml:space="preserve">I am refusing to provide you with the information sought and section 16 of the Act therefore requires Police Scotland to provide you with a notice which: </w:t>
      </w:r>
    </w:p>
    <w:p w14:paraId="74B12DB8" w14:textId="77777777" w:rsidR="002D1D91" w:rsidRDefault="002D1D91" w:rsidP="002D1D91">
      <w:pPr>
        <w:pStyle w:val="ListParagraph"/>
        <w:numPr>
          <w:ilvl w:val="0"/>
          <w:numId w:val="7"/>
        </w:numPr>
      </w:pPr>
      <w:r>
        <w:t xml:space="preserve">states that it holds the information, </w:t>
      </w:r>
    </w:p>
    <w:p w14:paraId="74B12DB9" w14:textId="77777777" w:rsidR="002D1D91" w:rsidRDefault="002D1D91" w:rsidP="002D1D91">
      <w:pPr>
        <w:pStyle w:val="ListParagraph"/>
        <w:numPr>
          <w:ilvl w:val="0"/>
          <w:numId w:val="7"/>
        </w:numPr>
      </w:pPr>
      <w:r>
        <w:t xml:space="preserve">states that it is claiming an exemption, </w:t>
      </w:r>
    </w:p>
    <w:p w14:paraId="74B12DBA" w14:textId="77777777" w:rsidR="002D1D91" w:rsidRDefault="002D1D91" w:rsidP="002D1D91">
      <w:pPr>
        <w:pStyle w:val="ListParagraph"/>
        <w:numPr>
          <w:ilvl w:val="0"/>
          <w:numId w:val="7"/>
        </w:numPr>
      </w:pPr>
      <w:r>
        <w:t xml:space="preserve">specifies the exemption in question and </w:t>
      </w:r>
    </w:p>
    <w:p w14:paraId="74B12DBB" w14:textId="77777777" w:rsidR="002D1D91" w:rsidRDefault="002D1D91" w:rsidP="002D1D91">
      <w:pPr>
        <w:pStyle w:val="ListParagraph"/>
        <w:numPr>
          <w:ilvl w:val="0"/>
          <w:numId w:val="7"/>
        </w:numPr>
      </w:pPr>
      <w:r>
        <w:t>states, if that would not be otherwise apparent, why the exemption applies.</w:t>
      </w:r>
    </w:p>
    <w:p w14:paraId="74B12DBC" w14:textId="77777777" w:rsidR="002D1D91" w:rsidRDefault="002D1D91" w:rsidP="002D1D91">
      <w:r>
        <w:t>I can confirm that Police Scotland holds the information you have requested and the exemptions applicable are as follows:</w:t>
      </w:r>
    </w:p>
    <w:p w14:paraId="74B12DBD" w14:textId="77777777" w:rsidR="002D1D91" w:rsidRDefault="002D1D91" w:rsidP="002D1D91">
      <w:pPr>
        <w:pStyle w:val="ListParagraph"/>
        <w:numPr>
          <w:ilvl w:val="0"/>
          <w:numId w:val="9"/>
        </w:numPr>
      </w:pPr>
      <w:r>
        <w:t>Section 35(1)(a)&amp;(b) - Law Enforcement</w:t>
      </w:r>
    </w:p>
    <w:p w14:paraId="74B12DBE" w14:textId="77777777" w:rsidR="002D1D91" w:rsidRDefault="002D1D91" w:rsidP="002D1D91">
      <w:pPr>
        <w:pStyle w:val="ListParagraph"/>
        <w:numPr>
          <w:ilvl w:val="0"/>
          <w:numId w:val="9"/>
        </w:numPr>
      </w:pPr>
      <w:r>
        <w:t>Section 39(1) - Health and Safety</w:t>
      </w:r>
    </w:p>
    <w:p w14:paraId="74B12DBF" w14:textId="77777777" w:rsidR="002D1D91" w:rsidRDefault="002D1D91" w:rsidP="002D1D91">
      <w:pPr>
        <w:pStyle w:val="ListParagraph"/>
        <w:numPr>
          <w:ilvl w:val="0"/>
          <w:numId w:val="9"/>
        </w:numPr>
      </w:pPr>
      <w:r>
        <w:t>Section 34(1)(b) - Investigations</w:t>
      </w:r>
    </w:p>
    <w:p w14:paraId="74B12DC0" w14:textId="77777777" w:rsidR="002D1D91" w:rsidRDefault="002D1D91" w:rsidP="002D1D91">
      <w:pPr>
        <w:pStyle w:val="ListParagraph"/>
        <w:numPr>
          <w:ilvl w:val="0"/>
          <w:numId w:val="9"/>
        </w:numPr>
      </w:pPr>
      <w:r>
        <w:t>Section 38(1)(b) - Personal information</w:t>
      </w:r>
    </w:p>
    <w:p w14:paraId="74B12DC1" w14:textId="77777777" w:rsidR="002D1D91" w:rsidRDefault="002D1D91" w:rsidP="002D1D91">
      <w:r>
        <w:t>Disclosure of data on the number of CHIS builds a picture of policing activity that would be invaluable to offenders.</w:t>
      </w:r>
    </w:p>
    <w:p w14:paraId="74B12DC2" w14:textId="77777777" w:rsidR="00265500" w:rsidRDefault="002D1D91" w:rsidP="002D1D91">
      <w:r>
        <w:lastRenderedPageBreak/>
        <w:t xml:space="preserve">Disclosure would present an increased risk to those operating as CHIS as it would lead to members of organised crime groups seeking to identify any CHIS who may be reporting their activities. </w:t>
      </w:r>
    </w:p>
    <w:p w14:paraId="74B12DC3" w14:textId="77777777" w:rsidR="00265500" w:rsidRDefault="002D1D91" w:rsidP="002D1D91">
      <w:r>
        <w:t xml:space="preserve">This increases the risk to individuals, whether there are CHIS reporting on that group or not. Disclosure would allow apparent spikes to be identified that could in turn be associated to a particular serious crime and compromise a CHIS operation. </w:t>
      </w:r>
    </w:p>
    <w:p w14:paraId="74B12DC4" w14:textId="77777777" w:rsidR="002D1D91" w:rsidRDefault="002D1D91" w:rsidP="002D1D91">
      <w:r>
        <w:t>Further, where significant arrests and recoveries have been made from a CHIS-lead operation then it would be conceivable that Organised Crime Groups could effectively ascertain that it was CHIS information that lead to the police action, due to any significant spike in CHIS numbers. From there they might assume, rightly or wrongly, that a particular individual was providing information to the police, putting this person at risk of harm.</w:t>
      </w:r>
    </w:p>
    <w:p w14:paraId="74B12DC5" w14:textId="77777777" w:rsidR="002D1D91" w:rsidRDefault="002D1D91" w:rsidP="002D1D91">
      <w:r>
        <w:t>Although I consider that public awareness would favour a disclosure as it would contribute to the public debate surrounding the application of these measures, we must ensure that the release of this level of detail is not inadvertently providing potentially harmful information and placing an individual at risk. This is a matter of principle which applies equally to any member of the public who could find themselves subject to this or other protective measures in a variety of circumstances.</w:t>
      </w:r>
    </w:p>
    <w:p w14:paraId="74B12DC6" w14:textId="526CDABD" w:rsidR="002D1D91" w:rsidRDefault="002D1D91" w:rsidP="002D1D91">
      <w:r>
        <w:t>The public interest in terms of accountability is provided for via disclosure of the associated financial information which is provided below.</w:t>
      </w:r>
    </w:p>
    <w:p w14:paraId="74B12DC7" w14:textId="77777777" w:rsidR="00124CD9" w:rsidRPr="00640A93" w:rsidRDefault="00124CD9" w:rsidP="00640A93"/>
    <w:p w14:paraId="131E01D2" w14:textId="77777777" w:rsidR="00E52E21" w:rsidRPr="00E52E21" w:rsidRDefault="00E52E21" w:rsidP="00E52E21">
      <w:pPr>
        <w:pStyle w:val="Heading2"/>
      </w:pPr>
      <w:r w:rsidRPr="00E52E21">
        <w:t>And for each year where the Data response for (b) has been given, please provide:</w:t>
      </w:r>
    </w:p>
    <w:p w14:paraId="09026DDF" w14:textId="77777777" w:rsidR="00E52E21" w:rsidRDefault="00E52E21" w:rsidP="00E52E21">
      <w:pPr>
        <w:pStyle w:val="Heading2"/>
      </w:pPr>
      <w:r w:rsidRPr="00E52E21">
        <w:t>- (e) the total figure for all monies paid to informants each individual year since 2015</w:t>
      </w:r>
    </w:p>
    <w:p w14:paraId="74B12DD9" w14:textId="18F9F7C7" w:rsidR="00640A93" w:rsidRPr="00640A93" w:rsidRDefault="00E52E21" w:rsidP="00640A93">
      <w:r>
        <w:t>T</w:t>
      </w:r>
      <w:r w:rsidR="00124CD9">
        <w:t>he table below provides the rewards paid to CHIS for calendar years 201</w:t>
      </w:r>
      <w:r>
        <w:t>5</w:t>
      </w:r>
      <w:r w:rsidR="00124CD9">
        <w:t xml:space="preserve"> to 2022:</w:t>
      </w:r>
      <w:r w:rsidR="00640A93">
        <w:br/>
        <w:t>2015 - £230,890.27</w:t>
      </w:r>
      <w:r w:rsidR="00640A93">
        <w:br/>
        <w:t>2016 - £285,486.66</w:t>
      </w:r>
      <w:r w:rsidR="00640A93">
        <w:br/>
        <w:t>2017 - £272,698.83</w:t>
      </w:r>
      <w:r w:rsidR="00640A93">
        <w:br/>
        <w:t xml:space="preserve">2018 - £284,155.35 </w:t>
      </w:r>
      <w:r w:rsidR="00640A93">
        <w:br/>
        <w:t xml:space="preserve">2019 - £277,027.30 </w:t>
      </w:r>
      <w:r w:rsidR="00640A93">
        <w:br/>
        <w:t xml:space="preserve">2020 - £264,607.24 </w:t>
      </w:r>
      <w:r w:rsidR="00640A93">
        <w:br/>
        <w:t xml:space="preserve">2021 - £305,588.72 </w:t>
      </w:r>
      <w:r w:rsidR="00640A93">
        <w:br/>
        <w:t>2022 - £288,850.80</w:t>
      </w:r>
    </w:p>
    <w:p w14:paraId="74B12DF0" w14:textId="77777777" w:rsidR="00124CD9" w:rsidRPr="00B11A55" w:rsidRDefault="00124CD9" w:rsidP="00124CD9">
      <w:pPr>
        <w:tabs>
          <w:tab w:val="left" w:pos="5400"/>
        </w:tabs>
      </w:pPr>
    </w:p>
    <w:p w14:paraId="74B12DF1"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74B12DF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4B12DF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4B12DF4" w14:textId="77777777" w:rsidR="00B461B2" w:rsidRDefault="00496A08" w:rsidP="00793DD5">
      <w:r w:rsidRPr="007C470A">
        <w:t>Following an OSIC appeal, you can appeal to the Court of Session on a point of law only.</w:t>
      </w:r>
      <w:r w:rsidR="00D47E36">
        <w:t xml:space="preserve"> </w:t>
      </w:r>
    </w:p>
    <w:p w14:paraId="74B12DF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4B12DF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4B12DF7"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12DFC" w14:textId="77777777" w:rsidR="00195CC4" w:rsidRDefault="00195CC4" w:rsidP="00491644">
      <w:r>
        <w:separator/>
      </w:r>
    </w:p>
  </w:endnote>
  <w:endnote w:type="continuationSeparator" w:id="0">
    <w:p w14:paraId="74B12DF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2E01" w14:textId="77777777" w:rsidR="00491644" w:rsidRDefault="00491644">
    <w:pPr>
      <w:pStyle w:val="Footer"/>
    </w:pPr>
  </w:p>
  <w:p w14:paraId="74B12E0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9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2E0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B12E09" wp14:editId="74B12E0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4B12E0B" wp14:editId="74B12E0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4B12E0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9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2E07" w14:textId="77777777" w:rsidR="00491644" w:rsidRDefault="00491644">
    <w:pPr>
      <w:pStyle w:val="Footer"/>
    </w:pPr>
  </w:p>
  <w:p w14:paraId="74B12E0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9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2DFA" w14:textId="77777777" w:rsidR="00195CC4" w:rsidRDefault="00195CC4" w:rsidP="00491644">
      <w:r>
        <w:separator/>
      </w:r>
    </w:p>
  </w:footnote>
  <w:footnote w:type="continuationSeparator" w:id="0">
    <w:p w14:paraId="74B12DFB"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2DF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99D">
      <w:rPr>
        <w:rFonts w:ascii="Times New Roman" w:hAnsi="Times New Roman" w:cs="Times New Roman"/>
        <w:b/>
        <w:color w:val="FF0000"/>
      </w:rPr>
      <w:t>OFFICIAL</w:t>
    </w:r>
    <w:r>
      <w:rPr>
        <w:rFonts w:ascii="Times New Roman" w:hAnsi="Times New Roman" w:cs="Times New Roman"/>
        <w:b/>
        <w:color w:val="FF0000"/>
      </w:rPr>
      <w:fldChar w:fldCharType="end"/>
    </w:r>
  </w:p>
  <w:p w14:paraId="74B12DFF"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2E00"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9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2E0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99D">
      <w:rPr>
        <w:rFonts w:ascii="Times New Roman" w:hAnsi="Times New Roman" w:cs="Times New Roman"/>
        <w:b/>
        <w:color w:val="FF0000"/>
      </w:rPr>
      <w:t>OFFICIAL</w:t>
    </w:r>
    <w:r>
      <w:rPr>
        <w:rFonts w:ascii="Times New Roman" w:hAnsi="Times New Roman" w:cs="Times New Roman"/>
        <w:b/>
        <w:color w:val="FF0000"/>
      </w:rPr>
      <w:fldChar w:fldCharType="end"/>
    </w:r>
  </w:p>
  <w:p w14:paraId="74B12E06"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ADF"/>
    <w:multiLevelType w:val="hybridMultilevel"/>
    <w:tmpl w:val="F84E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B1081"/>
    <w:multiLevelType w:val="hybridMultilevel"/>
    <w:tmpl w:val="DD18A226"/>
    <w:lvl w:ilvl="0" w:tplc="03CABDB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B0356F"/>
    <w:multiLevelType w:val="hybridMultilevel"/>
    <w:tmpl w:val="B2D290DE"/>
    <w:lvl w:ilvl="0" w:tplc="D6C83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615CE"/>
    <w:multiLevelType w:val="hybridMultilevel"/>
    <w:tmpl w:val="894E046C"/>
    <w:lvl w:ilvl="0" w:tplc="03CABDB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259A9"/>
    <w:multiLevelType w:val="hybridMultilevel"/>
    <w:tmpl w:val="EB5818B2"/>
    <w:lvl w:ilvl="0" w:tplc="C9C880A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C3340C"/>
    <w:multiLevelType w:val="hybridMultilevel"/>
    <w:tmpl w:val="B9A6A0DA"/>
    <w:lvl w:ilvl="0" w:tplc="C9C880A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D2898"/>
    <w:multiLevelType w:val="hybridMultilevel"/>
    <w:tmpl w:val="168A2C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2F679A"/>
    <w:multiLevelType w:val="hybridMultilevel"/>
    <w:tmpl w:val="A90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484C46"/>
    <w:multiLevelType w:val="hybridMultilevel"/>
    <w:tmpl w:val="168A2C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7"/>
  </w:num>
  <w:num w:numId="4">
    <w:abstractNumId w:val="4"/>
  </w:num>
  <w:num w:numId="5">
    <w:abstractNumId w:val="5"/>
  </w:num>
  <w:num w:numId="6">
    <w:abstractNumId w:val="1"/>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799D"/>
    <w:rsid w:val="00090F3B"/>
    <w:rsid w:val="000E6526"/>
    <w:rsid w:val="00124CD9"/>
    <w:rsid w:val="00141533"/>
    <w:rsid w:val="00167528"/>
    <w:rsid w:val="00195CC4"/>
    <w:rsid w:val="00253DF6"/>
    <w:rsid w:val="00255F1E"/>
    <w:rsid w:val="00265500"/>
    <w:rsid w:val="002D1D9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0A93"/>
    <w:rsid w:val="006C642F"/>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468EE"/>
    <w:rsid w:val="00C606A2"/>
    <w:rsid w:val="00C63872"/>
    <w:rsid w:val="00C84948"/>
    <w:rsid w:val="00CF1111"/>
    <w:rsid w:val="00D05706"/>
    <w:rsid w:val="00D27DC5"/>
    <w:rsid w:val="00D47E36"/>
    <w:rsid w:val="00E52E2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B12DA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86078">
      <w:bodyDiv w:val="1"/>
      <w:marLeft w:val="0"/>
      <w:marRight w:val="0"/>
      <w:marTop w:val="0"/>
      <w:marBottom w:val="0"/>
      <w:divBdr>
        <w:top w:val="none" w:sz="0" w:space="0" w:color="auto"/>
        <w:left w:val="none" w:sz="0" w:space="0" w:color="auto"/>
        <w:bottom w:val="none" w:sz="0" w:space="0" w:color="auto"/>
        <w:right w:val="none" w:sz="0" w:space="0" w:color="auto"/>
      </w:divBdr>
    </w:div>
    <w:div w:id="20996691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B4E72-2149-4FC1-9013-8D5112AEE411}">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E984C7-02C0-4C73-84AD-6A87C48C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EBCFF4-1F6C-4B7A-8EF0-C85CCC9AE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2023-04-20T08:42:00Z</dcterms:created>
  <dcterms:modified xsi:type="dcterms:W3CDTF">2023-04-28T09:30:00Z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