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F843" w14:textId="263F0971" w:rsidR="00741FA1" w:rsidRPr="00F4710F" w:rsidRDefault="00741FA1" w:rsidP="00741FA1">
      <w:pPr>
        <w:spacing w:line="240" w:lineRule="auto"/>
        <w:rPr>
          <w:rFonts w:ascii="Arial" w:hAnsi="Arial" w:cs="Arial"/>
          <w:b/>
          <w:bCs/>
          <w:sz w:val="32"/>
          <w:szCs w:val="32"/>
        </w:rPr>
      </w:pPr>
      <w:r w:rsidRPr="00F4710F">
        <w:rPr>
          <w:rFonts w:ascii="Arial" w:hAnsi="Arial" w:cs="Arial"/>
          <w:b/>
          <w:bCs/>
          <w:sz w:val="32"/>
          <w:szCs w:val="32"/>
        </w:rPr>
        <w:t xml:space="preserve">Police Scotland Interim Guidance – Searching of transgender persons and searching by transgender police </w:t>
      </w:r>
      <w:r>
        <w:rPr>
          <w:rFonts w:ascii="Arial" w:hAnsi="Arial" w:cs="Arial"/>
          <w:b/>
          <w:bCs/>
          <w:sz w:val="32"/>
          <w:szCs w:val="32"/>
        </w:rPr>
        <w:t>O</w:t>
      </w:r>
      <w:r w:rsidRPr="00F4710F">
        <w:rPr>
          <w:rFonts w:ascii="Arial" w:hAnsi="Arial" w:cs="Arial"/>
          <w:b/>
          <w:bCs/>
          <w:sz w:val="32"/>
          <w:szCs w:val="32"/>
        </w:rPr>
        <w:t>fficers and police staff</w:t>
      </w:r>
    </w:p>
    <w:p w14:paraId="5279E10E" w14:textId="77777777" w:rsidR="00741FA1" w:rsidRDefault="00741FA1" w:rsidP="00741FA1">
      <w:pPr>
        <w:spacing w:line="240" w:lineRule="auto"/>
        <w:rPr>
          <w:rFonts w:ascii="Arial" w:hAnsi="Arial" w:cs="Arial"/>
          <w:sz w:val="24"/>
          <w:szCs w:val="24"/>
        </w:rPr>
      </w:pPr>
    </w:p>
    <w:p w14:paraId="28BBB133" w14:textId="77777777" w:rsidR="00741FA1" w:rsidRPr="001643B6" w:rsidRDefault="00741FA1" w:rsidP="00741FA1">
      <w:pPr>
        <w:spacing w:line="240" w:lineRule="auto"/>
        <w:rPr>
          <w:rFonts w:ascii="Arial" w:hAnsi="Arial" w:cs="Arial"/>
          <w:b/>
          <w:bCs/>
          <w:sz w:val="24"/>
          <w:szCs w:val="24"/>
        </w:rPr>
      </w:pPr>
      <w:r w:rsidRPr="001643B6">
        <w:rPr>
          <w:rFonts w:ascii="Arial" w:hAnsi="Arial" w:cs="Arial"/>
          <w:sz w:val="24"/>
          <w:szCs w:val="24"/>
        </w:rPr>
        <w:t xml:space="preserve">This Interim Guidance has been developed to support Police Scotland </w:t>
      </w:r>
      <w:r>
        <w:rPr>
          <w:rFonts w:ascii="Arial" w:hAnsi="Arial" w:cs="Arial"/>
          <w:sz w:val="24"/>
          <w:szCs w:val="24"/>
        </w:rPr>
        <w:t>O</w:t>
      </w:r>
      <w:r w:rsidRPr="001643B6">
        <w:rPr>
          <w:rFonts w:ascii="Arial" w:hAnsi="Arial" w:cs="Arial"/>
          <w:sz w:val="24"/>
          <w:szCs w:val="24"/>
        </w:rPr>
        <w:t xml:space="preserve">fficers and staff in relation to the searching of members of the transgender community and searches carried out by transgender </w:t>
      </w:r>
      <w:r>
        <w:rPr>
          <w:rFonts w:ascii="Arial" w:hAnsi="Arial" w:cs="Arial"/>
          <w:sz w:val="24"/>
          <w:szCs w:val="24"/>
        </w:rPr>
        <w:t>O</w:t>
      </w:r>
      <w:r w:rsidRPr="001643B6">
        <w:rPr>
          <w:rFonts w:ascii="Arial" w:hAnsi="Arial" w:cs="Arial"/>
          <w:sz w:val="24"/>
          <w:szCs w:val="24"/>
        </w:rPr>
        <w:t xml:space="preserve">fficers and staff. In accordance with our Code of Ethics, Police Scotland remains committed to serving all members of the public, including our transgender community, and our own workforce with fairness, dignity, and respect. </w:t>
      </w:r>
    </w:p>
    <w:p w14:paraId="4389C692" w14:textId="77777777" w:rsidR="00741FA1" w:rsidRDefault="00741FA1" w:rsidP="00741FA1">
      <w:pPr>
        <w:spacing w:line="240" w:lineRule="auto"/>
        <w:rPr>
          <w:rFonts w:ascii="Arial" w:hAnsi="Arial" w:cs="Arial"/>
          <w:b/>
          <w:bCs/>
          <w:sz w:val="24"/>
          <w:szCs w:val="24"/>
        </w:rPr>
      </w:pPr>
    </w:p>
    <w:p w14:paraId="1793AF1A" w14:textId="77777777" w:rsidR="00741FA1" w:rsidRPr="001643B6" w:rsidRDefault="00741FA1" w:rsidP="00741FA1">
      <w:pPr>
        <w:spacing w:line="240" w:lineRule="auto"/>
        <w:rPr>
          <w:rFonts w:ascii="Arial" w:hAnsi="Arial" w:cs="Arial"/>
          <w:b/>
          <w:bCs/>
          <w:sz w:val="28"/>
          <w:szCs w:val="28"/>
        </w:rPr>
      </w:pPr>
      <w:r w:rsidRPr="001643B6">
        <w:rPr>
          <w:rFonts w:ascii="Arial" w:hAnsi="Arial" w:cs="Arial"/>
          <w:b/>
          <w:bCs/>
          <w:sz w:val="28"/>
          <w:szCs w:val="28"/>
        </w:rPr>
        <w:t>Background</w:t>
      </w:r>
    </w:p>
    <w:p w14:paraId="17B126AE"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On 16 April 2025, the UK Supreme Court handed down judgment in the case of </w:t>
      </w:r>
      <w:r w:rsidRPr="001643B6">
        <w:rPr>
          <w:rFonts w:ascii="Arial" w:hAnsi="Arial" w:cs="Arial"/>
          <w:i/>
          <w:iCs/>
          <w:sz w:val="24"/>
          <w:szCs w:val="24"/>
        </w:rPr>
        <w:t>For Women Scotland Limited v The Scottish Ministers</w:t>
      </w:r>
      <w:r w:rsidRPr="001643B6">
        <w:rPr>
          <w:rFonts w:ascii="Arial" w:hAnsi="Arial" w:cs="Arial"/>
          <w:sz w:val="24"/>
          <w:szCs w:val="24"/>
        </w:rPr>
        <w:t xml:space="preserve">. The key issue in the case concerned the meaning of the words used in the Equality Act 2010 (the Equality Act) to protect women and members of the transgender community against discrimination. </w:t>
      </w:r>
    </w:p>
    <w:p w14:paraId="02259777"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The Supreme Court ruled that when the Equality Act refers to a ‘woman’, a ‘man’ and ‘sex’, it is referring to a biological woman, a biological man and to biological sex (i.e. the sex </w:t>
      </w:r>
      <w:r>
        <w:rPr>
          <w:rFonts w:ascii="Arial" w:hAnsi="Arial" w:cs="Arial"/>
          <w:sz w:val="24"/>
          <w:szCs w:val="24"/>
        </w:rPr>
        <w:t xml:space="preserve">of a </w:t>
      </w:r>
      <w:r w:rsidRPr="001643B6">
        <w:rPr>
          <w:rFonts w:ascii="Arial" w:hAnsi="Arial" w:cs="Arial"/>
          <w:sz w:val="24"/>
          <w:szCs w:val="24"/>
        </w:rPr>
        <w:t>person</w:t>
      </w:r>
      <w:r>
        <w:rPr>
          <w:rFonts w:ascii="Arial" w:hAnsi="Arial" w:cs="Arial"/>
          <w:sz w:val="24"/>
          <w:szCs w:val="24"/>
        </w:rPr>
        <w:t xml:space="preserve"> recorded</w:t>
      </w:r>
      <w:r w:rsidRPr="001643B6">
        <w:rPr>
          <w:rFonts w:ascii="Arial" w:hAnsi="Arial" w:cs="Arial"/>
          <w:sz w:val="24"/>
          <w:szCs w:val="24"/>
        </w:rPr>
        <w:t xml:space="preserve"> at birth). This means that a Gender Recognition Certificate does not change a person’s legal sex for the purposes of the Equality Act. However, the Supreme Court made clear that this biological sex interpretation did not remove important protections against discrimination and harassment under the Equality Act for transgender people.  </w:t>
      </w:r>
    </w:p>
    <w:p w14:paraId="773050D2" w14:textId="3E7D8A11"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As a public service and an employer, Police Scotland has legal duties under </w:t>
      </w:r>
      <w:r w:rsidR="002B252C">
        <w:rPr>
          <w:rFonts w:ascii="Arial" w:hAnsi="Arial" w:cs="Arial"/>
          <w:sz w:val="24"/>
          <w:szCs w:val="24"/>
        </w:rPr>
        <w:t>t</w:t>
      </w:r>
      <w:r w:rsidRPr="001643B6">
        <w:rPr>
          <w:rFonts w:ascii="Arial" w:hAnsi="Arial" w:cs="Arial"/>
          <w:sz w:val="24"/>
          <w:szCs w:val="24"/>
        </w:rPr>
        <w:t xml:space="preserve">he Equality Act. It also has duties as a public authority under the Human Rights Act 1998. It is therefore important for us to carefully consider and respond to the Supreme Court’s ruling and provide clarity to our colleagues and communities. The work we have already undertaken as part of our ongoing Sex and Gender Review has enabled us to make good progress and move things forward as quickly as possible, while still undertaking consultation with people and partners. </w:t>
      </w:r>
    </w:p>
    <w:p w14:paraId="13998905" w14:textId="77777777" w:rsidR="00741FA1" w:rsidRDefault="00741FA1" w:rsidP="00741FA1">
      <w:pPr>
        <w:spacing w:after="0" w:line="240" w:lineRule="auto"/>
        <w:rPr>
          <w:rFonts w:ascii="Arial" w:hAnsi="Arial" w:cs="Arial"/>
          <w:sz w:val="24"/>
          <w:szCs w:val="24"/>
        </w:rPr>
      </w:pPr>
      <w:r w:rsidRPr="001643B6">
        <w:rPr>
          <w:rFonts w:ascii="Arial" w:hAnsi="Arial" w:cs="Arial"/>
          <w:sz w:val="24"/>
          <w:szCs w:val="24"/>
        </w:rPr>
        <w:t>Following legal advice and engagement with Scottish Government and wider partners, Police Scotland is publishing this interim guidance on search. The guidance will be reviewed and finalised following publication of the Equality and Human Rights Commission’s revised Code of Practice on services, public functions</w:t>
      </w:r>
    </w:p>
    <w:p w14:paraId="042A519F" w14:textId="77777777" w:rsidR="00741FA1" w:rsidRPr="001643B6" w:rsidRDefault="00741FA1" w:rsidP="00741FA1">
      <w:pPr>
        <w:spacing w:after="0" w:line="240" w:lineRule="auto"/>
        <w:rPr>
          <w:rFonts w:ascii="Arial" w:hAnsi="Arial" w:cs="Arial"/>
          <w:sz w:val="24"/>
          <w:szCs w:val="24"/>
        </w:rPr>
      </w:pPr>
      <w:r w:rsidRPr="001643B6">
        <w:rPr>
          <w:rFonts w:ascii="Arial" w:hAnsi="Arial" w:cs="Arial"/>
          <w:sz w:val="24"/>
          <w:szCs w:val="24"/>
        </w:rPr>
        <w:t>and associations</w:t>
      </w:r>
      <w:r w:rsidRPr="001643B6">
        <w:rPr>
          <w:rStyle w:val="FootnoteReference"/>
          <w:rFonts w:ascii="Arial" w:hAnsi="Arial" w:cs="Arial"/>
          <w:sz w:val="24"/>
          <w:szCs w:val="24"/>
        </w:rPr>
        <w:footnoteReference w:id="1"/>
      </w:r>
      <w:r w:rsidRPr="001643B6">
        <w:rPr>
          <w:rFonts w:ascii="Arial" w:hAnsi="Arial" w:cs="Arial"/>
          <w:sz w:val="24"/>
          <w:szCs w:val="24"/>
        </w:rPr>
        <w:t xml:space="preserve">  and any revisions to the Scottish Government’s Code of Practice on Stop and Search.</w:t>
      </w:r>
      <w:r w:rsidRPr="001643B6">
        <w:rPr>
          <w:rStyle w:val="FootnoteReference"/>
          <w:rFonts w:ascii="Arial" w:hAnsi="Arial" w:cs="Arial"/>
          <w:sz w:val="24"/>
          <w:szCs w:val="24"/>
        </w:rPr>
        <w:footnoteReference w:id="2"/>
      </w:r>
      <w:r w:rsidRPr="001643B6">
        <w:rPr>
          <w:rFonts w:ascii="Arial" w:hAnsi="Arial" w:cs="Arial"/>
          <w:sz w:val="24"/>
          <w:szCs w:val="24"/>
        </w:rPr>
        <w:t xml:space="preserve">  </w:t>
      </w:r>
    </w:p>
    <w:p w14:paraId="6689FB34" w14:textId="77777777" w:rsidR="00741FA1" w:rsidRDefault="00741FA1" w:rsidP="00741FA1">
      <w:pPr>
        <w:spacing w:line="240" w:lineRule="auto"/>
        <w:rPr>
          <w:rFonts w:ascii="Arial" w:hAnsi="Arial" w:cs="Arial"/>
          <w:b/>
          <w:bCs/>
          <w:sz w:val="28"/>
          <w:szCs w:val="28"/>
        </w:rPr>
      </w:pPr>
    </w:p>
    <w:p w14:paraId="5676EDCE" w14:textId="77777777" w:rsidR="00741FA1" w:rsidRPr="001643B6" w:rsidRDefault="00741FA1" w:rsidP="00741FA1">
      <w:pPr>
        <w:spacing w:line="240" w:lineRule="auto"/>
        <w:rPr>
          <w:rFonts w:ascii="Arial" w:hAnsi="Arial" w:cs="Arial"/>
          <w:b/>
          <w:bCs/>
          <w:sz w:val="28"/>
          <w:szCs w:val="28"/>
        </w:rPr>
      </w:pPr>
      <w:r w:rsidRPr="001643B6">
        <w:rPr>
          <w:rFonts w:ascii="Arial" w:hAnsi="Arial" w:cs="Arial"/>
          <w:b/>
          <w:bCs/>
          <w:sz w:val="28"/>
          <w:szCs w:val="28"/>
        </w:rPr>
        <w:lastRenderedPageBreak/>
        <w:t>Scope of Interim Guidance</w:t>
      </w:r>
    </w:p>
    <w:p w14:paraId="2B8DD19A"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Subject to the guidance below in relation to searches of transgender persons, all relevant </w:t>
      </w:r>
      <w:r>
        <w:rPr>
          <w:rFonts w:ascii="Arial" w:hAnsi="Arial" w:cs="Arial"/>
          <w:sz w:val="24"/>
          <w:szCs w:val="24"/>
        </w:rPr>
        <w:t>O</w:t>
      </w:r>
      <w:r w:rsidRPr="001643B6">
        <w:rPr>
          <w:rFonts w:ascii="Arial" w:hAnsi="Arial" w:cs="Arial"/>
          <w:sz w:val="24"/>
          <w:szCs w:val="24"/>
        </w:rPr>
        <w:t xml:space="preserve">fficers and staff (referred to in this guidance as ‘Officer’) will undertake the following searches, whether in custody or as part of a stop search interaction, on the basis of </w:t>
      </w:r>
      <w:r w:rsidRPr="001643B6">
        <w:rPr>
          <w:rFonts w:ascii="Arial" w:hAnsi="Arial" w:cs="Arial"/>
          <w:b/>
          <w:bCs/>
          <w:sz w:val="24"/>
          <w:szCs w:val="24"/>
        </w:rPr>
        <w:t>biological sex</w:t>
      </w:r>
      <w:r>
        <w:rPr>
          <w:rFonts w:ascii="Arial" w:hAnsi="Arial" w:cs="Arial"/>
          <w:b/>
          <w:bCs/>
          <w:sz w:val="24"/>
          <w:szCs w:val="24"/>
        </w:rPr>
        <w:t xml:space="preserve"> </w:t>
      </w:r>
      <w:r w:rsidRPr="00F4710F">
        <w:rPr>
          <w:rFonts w:ascii="Arial" w:hAnsi="Arial" w:cs="Arial"/>
          <w:sz w:val="24"/>
          <w:szCs w:val="24"/>
        </w:rPr>
        <w:t>(sex as recorded at birth)</w:t>
      </w:r>
      <w:r w:rsidRPr="001643B6">
        <w:rPr>
          <w:rFonts w:ascii="Arial" w:hAnsi="Arial" w:cs="Arial"/>
          <w:sz w:val="24"/>
          <w:szCs w:val="24"/>
        </w:rPr>
        <w:t>:</w:t>
      </w:r>
    </w:p>
    <w:p w14:paraId="7AAECBA5" w14:textId="77777777" w:rsidR="00741FA1" w:rsidRPr="001643B6" w:rsidRDefault="00741FA1" w:rsidP="00741FA1">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A </w:t>
      </w:r>
      <w:r w:rsidRPr="001643B6">
        <w:rPr>
          <w:rFonts w:ascii="Arial" w:hAnsi="Arial" w:cs="Arial"/>
          <w:sz w:val="24"/>
          <w:szCs w:val="24"/>
        </w:rPr>
        <w:t>search involving the removal of more than</w:t>
      </w:r>
      <w:r>
        <w:rPr>
          <w:rFonts w:ascii="Arial" w:hAnsi="Arial" w:cs="Arial"/>
          <w:sz w:val="24"/>
          <w:szCs w:val="24"/>
        </w:rPr>
        <w:t xml:space="preserve"> an</w:t>
      </w:r>
      <w:r w:rsidRPr="001643B6">
        <w:rPr>
          <w:rFonts w:ascii="Arial" w:hAnsi="Arial" w:cs="Arial"/>
          <w:sz w:val="24"/>
          <w:szCs w:val="24"/>
        </w:rPr>
        <w:t xml:space="preserve"> outer coat, jacket, gloves, headgear or footwear, but not revealing intimate parts of the body (in other words, removal of any item of clothing that is not covering an intimate part of the body); and</w:t>
      </w:r>
    </w:p>
    <w:p w14:paraId="1EC77CD1" w14:textId="41432709" w:rsidR="00741FA1" w:rsidRPr="001643B6" w:rsidRDefault="00741FA1" w:rsidP="00741FA1">
      <w:pPr>
        <w:numPr>
          <w:ilvl w:val="0"/>
          <w:numId w:val="1"/>
        </w:numPr>
        <w:spacing w:line="240" w:lineRule="auto"/>
        <w:rPr>
          <w:rFonts w:ascii="Arial" w:hAnsi="Arial" w:cs="Arial"/>
          <w:sz w:val="24"/>
          <w:szCs w:val="24"/>
        </w:rPr>
      </w:pPr>
      <w:r w:rsidRPr="001643B6">
        <w:rPr>
          <w:rFonts w:ascii="Arial" w:hAnsi="Arial" w:cs="Arial"/>
          <w:sz w:val="24"/>
          <w:szCs w:val="24"/>
        </w:rPr>
        <w:t xml:space="preserve">a search involving the removal of more than </w:t>
      </w:r>
      <w:r>
        <w:rPr>
          <w:rFonts w:ascii="Arial" w:hAnsi="Arial" w:cs="Arial"/>
          <w:sz w:val="24"/>
          <w:szCs w:val="24"/>
        </w:rPr>
        <w:t xml:space="preserve">an </w:t>
      </w:r>
      <w:r w:rsidRPr="001643B6">
        <w:rPr>
          <w:rFonts w:ascii="Arial" w:hAnsi="Arial" w:cs="Arial"/>
          <w:sz w:val="24"/>
          <w:szCs w:val="24"/>
        </w:rPr>
        <w:t>outer coat, jacket, gloves, headgear or footwear</w:t>
      </w:r>
      <w:r w:rsidR="002A1B89">
        <w:rPr>
          <w:rFonts w:ascii="Arial" w:hAnsi="Arial" w:cs="Arial"/>
          <w:sz w:val="24"/>
          <w:szCs w:val="24"/>
        </w:rPr>
        <w:t xml:space="preserve"> and</w:t>
      </w:r>
      <w:r w:rsidRPr="001643B6">
        <w:rPr>
          <w:rFonts w:ascii="Arial" w:hAnsi="Arial" w:cs="Arial"/>
          <w:sz w:val="24"/>
          <w:szCs w:val="24"/>
        </w:rPr>
        <w:t xml:space="preserve"> that exposes intimate parts of the body.</w:t>
      </w:r>
    </w:p>
    <w:p w14:paraId="660C2BC6" w14:textId="77777777" w:rsidR="00741FA1" w:rsidRDefault="00741FA1" w:rsidP="00741FA1">
      <w:pPr>
        <w:spacing w:line="240" w:lineRule="auto"/>
        <w:rPr>
          <w:rFonts w:ascii="Arial" w:hAnsi="Arial" w:cs="Arial"/>
          <w:sz w:val="24"/>
          <w:szCs w:val="24"/>
        </w:rPr>
      </w:pPr>
      <w:r w:rsidRPr="001643B6">
        <w:rPr>
          <w:rFonts w:ascii="Arial" w:hAnsi="Arial" w:cs="Arial"/>
          <w:sz w:val="24"/>
          <w:szCs w:val="24"/>
        </w:rPr>
        <w:t>This means in practical terms that these</w:t>
      </w:r>
      <w:r>
        <w:rPr>
          <w:rFonts w:ascii="Arial" w:hAnsi="Arial" w:cs="Arial"/>
          <w:sz w:val="24"/>
          <w:szCs w:val="24"/>
        </w:rPr>
        <w:t xml:space="preserve"> types of</w:t>
      </w:r>
      <w:r w:rsidRPr="001643B6">
        <w:rPr>
          <w:rFonts w:ascii="Arial" w:hAnsi="Arial" w:cs="Arial"/>
          <w:sz w:val="24"/>
          <w:szCs w:val="24"/>
        </w:rPr>
        <w:t xml:space="preserve"> searches may only be carried out by Officers of the same biological sex as the person who is the subject of the search. The biological sex of a person will be assessed by the Officer conducting the search. Where an Officer is uncertain of the biological sex of the person to be searched, the Officer should engage with the person as per the further guidance set out below.</w:t>
      </w:r>
    </w:p>
    <w:p w14:paraId="7BF84090" w14:textId="31146C9A" w:rsidR="00741FA1" w:rsidRPr="00B63333" w:rsidRDefault="00741FA1" w:rsidP="00741FA1">
      <w:pPr>
        <w:spacing w:line="240" w:lineRule="auto"/>
        <w:rPr>
          <w:rFonts w:ascii="Arial" w:hAnsi="Arial" w:cs="Arial"/>
          <w:sz w:val="24"/>
          <w:szCs w:val="24"/>
        </w:rPr>
      </w:pPr>
      <w:r w:rsidRPr="00C91E81">
        <w:rPr>
          <w:rFonts w:ascii="Arial" w:hAnsi="Arial" w:cs="Arial"/>
          <w:sz w:val="24"/>
          <w:szCs w:val="24"/>
        </w:rPr>
        <w:t xml:space="preserve">It should be noted that the practice and procedure for “standard” stop searches – i.e. searches where </w:t>
      </w:r>
      <w:r w:rsidRPr="00F4710F">
        <w:rPr>
          <w:rFonts w:ascii="Arial" w:hAnsi="Arial" w:cs="Arial"/>
          <w:sz w:val="24"/>
          <w:szCs w:val="24"/>
          <w:u w:val="single"/>
        </w:rPr>
        <w:t xml:space="preserve">only </w:t>
      </w:r>
      <w:r w:rsidRPr="00C91E81">
        <w:rPr>
          <w:rFonts w:ascii="Arial" w:hAnsi="Arial" w:cs="Arial"/>
          <w:sz w:val="24"/>
          <w:szCs w:val="24"/>
        </w:rPr>
        <w:t xml:space="preserve">an outer coat, jacket, gloves, headgear or footwear are removed </w:t>
      </w:r>
      <w:r>
        <w:rPr>
          <w:rFonts w:ascii="Arial" w:hAnsi="Arial" w:cs="Arial"/>
          <w:sz w:val="24"/>
          <w:szCs w:val="24"/>
        </w:rPr>
        <w:t xml:space="preserve">– </w:t>
      </w:r>
      <w:r w:rsidRPr="00C91E81">
        <w:rPr>
          <w:rFonts w:ascii="Arial" w:hAnsi="Arial" w:cs="Arial"/>
          <w:sz w:val="24"/>
          <w:szCs w:val="24"/>
        </w:rPr>
        <w:t xml:space="preserve">has not changed. These standard searches should continue to be conducted in line with the Scottish Government </w:t>
      </w:r>
      <w:hyperlink r:id="rId8" w:anchor="search=stop%20search%20code%20of%20practice" w:history="1">
        <w:r w:rsidRPr="00C91E81">
          <w:rPr>
            <w:rStyle w:val="Hyperlink"/>
            <w:rFonts w:ascii="Arial" w:hAnsi="Arial" w:cs="Arial"/>
            <w:sz w:val="24"/>
            <w:szCs w:val="24"/>
          </w:rPr>
          <w:t>Code of Practice</w:t>
        </w:r>
      </w:hyperlink>
      <w:r w:rsidRPr="00C91E81">
        <w:rPr>
          <w:rFonts w:ascii="Arial" w:hAnsi="Arial" w:cs="Arial"/>
          <w:sz w:val="24"/>
          <w:szCs w:val="24"/>
        </w:rPr>
        <w:t xml:space="preserve">, Police Scotland </w:t>
      </w:r>
      <w:hyperlink r:id="rId9" w:anchor="search=stop%20search%20SOP" w:history="1">
        <w:r w:rsidR="002A1B89">
          <w:rPr>
            <w:rStyle w:val="Hyperlink"/>
            <w:rFonts w:ascii="Arial" w:hAnsi="Arial" w:cs="Arial"/>
            <w:sz w:val="24"/>
            <w:szCs w:val="24"/>
          </w:rPr>
          <w:t>N</w:t>
        </w:r>
        <w:r w:rsidRPr="00C91E81">
          <w:rPr>
            <w:rStyle w:val="Hyperlink"/>
            <w:rFonts w:ascii="Arial" w:hAnsi="Arial" w:cs="Arial"/>
            <w:sz w:val="24"/>
            <w:szCs w:val="24"/>
          </w:rPr>
          <w:t xml:space="preserve">ational </w:t>
        </w:r>
        <w:r w:rsidR="002A1B89">
          <w:rPr>
            <w:rStyle w:val="Hyperlink"/>
            <w:rFonts w:ascii="Arial" w:hAnsi="Arial" w:cs="Arial"/>
            <w:sz w:val="24"/>
            <w:szCs w:val="24"/>
          </w:rPr>
          <w:t>G</w:t>
        </w:r>
        <w:r w:rsidRPr="00C91E81">
          <w:rPr>
            <w:rStyle w:val="Hyperlink"/>
            <w:rFonts w:ascii="Arial" w:hAnsi="Arial" w:cs="Arial"/>
            <w:sz w:val="24"/>
            <w:szCs w:val="24"/>
          </w:rPr>
          <w:t>uidance</w:t>
        </w:r>
      </w:hyperlink>
      <w:r w:rsidRPr="00C91E81">
        <w:rPr>
          <w:rFonts w:ascii="Arial" w:hAnsi="Arial" w:cs="Arial"/>
          <w:sz w:val="24"/>
          <w:szCs w:val="24"/>
        </w:rPr>
        <w:t xml:space="preserve"> and the Police Scotland </w:t>
      </w:r>
      <w:hyperlink r:id="rId10" w:history="1">
        <w:r w:rsidRPr="00C91E81">
          <w:rPr>
            <w:rStyle w:val="Hyperlink"/>
            <w:rFonts w:ascii="Arial" w:hAnsi="Arial" w:cs="Arial"/>
            <w:sz w:val="24"/>
            <w:szCs w:val="24"/>
          </w:rPr>
          <w:t>SOP</w:t>
        </w:r>
      </w:hyperlink>
      <w:r w:rsidRPr="00C91E81">
        <w:rPr>
          <w:rFonts w:ascii="Arial" w:hAnsi="Arial" w:cs="Arial"/>
          <w:sz w:val="24"/>
          <w:szCs w:val="24"/>
        </w:rPr>
        <w:t xml:space="preserve">. </w:t>
      </w:r>
    </w:p>
    <w:p w14:paraId="7DD1DB41" w14:textId="77777777" w:rsidR="00741FA1" w:rsidRDefault="00741FA1" w:rsidP="00741FA1">
      <w:pPr>
        <w:spacing w:line="240" w:lineRule="auto"/>
        <w:rPr>
          <w:rFonts w:ascii="Arial" w:hAnsi="Arial" w:cs="Arial"/>
          <w:b/>
          <w:bCs/>
          <w:sz w:val="24"/>
          <w:szCs w:val="24"/>
        </w:rPr>
      </w:pPr>
    </w:p>
    <w:p w14:paraId="76D5520F" w14:textId="77777777" w:rsidR="00741FA1" w:rsidRPr="001643B6" w:rsidRDefault="00741FA1" w:rsidP="00741FA1">
      <w:pPr>
        <w:spacing w:line="240" w:lineRule="auto"/>
        <w:rPr>
          <w:rFonts w:ascii="Arial" w:hAnsi="Arial" w:cs="Arial"/>
          <w:b/>
          <w:bCs/>
          <w:sz w:val="28"/>
          <w:szCs w:val="28"/>
        </w:rPr>
      </w:pPr>
      <w:r w:rsidRPr="001643B6">
        <w:rPr>
          <w:rFonts w:ascii="Arial" w:hAnsi="Arial" w:cs="Arial"/>
          <w:b/>
          <w:bCs/>
          <w:sz w:val="28"/>
          <w:szCs w:val="28"/>
        </w:rPr>
        <w:t xml:space="preserve">Searches of transgender persons </w:t>
      </w:r>
    </w:p>
    <w:p w14:paraId="2936FE44" w14:textId="22170967" w:rsidR="00741FA1" w:rsidRDefault="00741FA1" w:rsidP="00741FA1">
      <w:pPr>
        <w:spacing w:line="240" w:lineRule="auto"/>
        <w:rPr>
          <w:rFonts w:ascii="Arial" w:hAnsi="Arial" w:cs="Arial"/>
          <w:sz w:val="24"/>
          <w:szCs w:val="24"/>
        </w:rPr>
      </w:pPr>
      <w:r w:rsidRPr="001643B6">
        <w:rPr>
          <w:rFonts w:ascii="Arial" w:hAnsi="Arial" w:cs="Arial"/>
          <w:sz w:val="24"/>
          <w:szCs w:val="24"/>
        </w:rPr>
        <w:t xml:space="preserve">We have a duty to respect the dignity and privacy of transgender persons in the manner in which we conduct searches. Therefore, as far as operationally viable, where an individual’s lived gender (with or without a Gender Recognition Certificate) is not the same as their biological sex and the individual expresses a preference to be searched by an Officer of their lived gender, efforts will be made by Police Scotland to ensure an appropriate Officer is identified to conduct the search. This is to ensure the dignity of the transgender person is respected and in order to minimise distress. In these circumstances, the search will require the written consent of the authorising </w:t>
      </w:r>
      <w:r>
        <w:rPr>
          <w:rFonts w:ascii="Arial" w:hAnsi="Arial" w:cs="Arial"/>
          <w:sz w:val="24"/>
          <w:szCs w:val="24"/>
        </w:rPr>
        <w:t>O</w:t>
      </w:r>
      <w:r w:rsidRPr="001643B6">
        <w:rPr>
          <w:rFonts w:ascii="Arial" w:hAnsi="Arial" w:cs="Arial"/>
          <w:sz w:val="24"/>
          <w:szCs w:val="24"/>
        </w:rPr>
        <w:t xml:space="preserve">fficer (of the minimum rank of Inspector), the transgender person to be searched and the particular Officer(s) who will conduct the search. </w:t>
      </w:r>
    </w:p>
    <w:p w14:paraId="1FE939F3" w14:textId="25040BF5" w:rsidR="006F0FBD" w:rsidRPr="001643B6" w:rsidRDefault="00741FA1" w:rsidP="00741FA1">
      <w:pPr>
        <w:spacing w:line="240" w:lineRule="auto"/>
        <w:rPr>
          <w:rFonts w:ascii="Arial" w:hAnsi="Arial" w:cs="Arial"/>
          <w:sz w:val="24"/>
          <w:szCs w:val="24"/>
        </w:rPr>
      </w:pPr>
      <w:r w:rsidRPr="001643B6">
        <w:rPr>
          <w:rFonts w:ascii="Arial" w:hAnsi="Arial" w:cs="Arial"/>
          <w:sz w:val="24"/>
          <w:szCs w:val="24"/>
        </w:rPr>
        <w:t>More detailed guidance is provided below</w:t>
      </w:r>
      <w:r>
        <w:rPr>
          <w:rFonts w:ascii="Arial" w:hAnsi="Arial" w:cs="Arial"/>
          <w:sz w:val="24"/>
          <w:szCs w:val="24"/>
        </w:rPr>
        <w:t>:</w:t>
      </w:r>
    </w:p>
    <w:p w14:paraId="52909A1F"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an Officer refuse to search a transgender detainee? </w:t>
      </w:r>
    </w:p>
    <w:p w14:paraId="10756B69"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Yes </w:t>
      </w:r>
      <w:r>
        <w:rPr>
          <w:rFonts w:ascii="Arial" w:hAnsi="Arial" w:cs="Arial"/>
          <w:sz w:val="24"/>
          <w:szCs w:val="24"/>
        </w:rPr>
        <w:t xml:space="preserve">– </w:t>
      </w:r>
      <w:r w:rsidRPr="001643B6">
        <w:rPr>
          <w:rFonts w:ascii="Arial" w:hAnsi="Arial" w:cs="Arial"/>
          <w:sz w:val="24"/>
          <w:szCs w:val="24"/>
        </w:rPr>
        <w:t xml:space="preserve">there will be no career detriment to the Officer. </w:t>
      </w:r>
    </w:p>
    <w:p w14:paraId="03A64DF3"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 lawful order be given to search a transgender detainee? </w:t>
      </w:r>
    </w:p>
    <w:p w14:paraId="1E091C9A"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No </w:t>
      </w:r>
    </w:p>
    <w:p w14:paraId="5E9AF1B2"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What if a transgender detainee consents to the search by an Officer of their lived gender but then retracts consent? </w:t>
      </w:r>
    </w:p>
    <w:p w14:paraId="79372AE1"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The search </w:t>
      </w:r>
      <w:r>
        <w:rPr>
          <w:rFonts w:ascii="Arial" w:hAnsi="Arial" w:cs="Arial"/>
          <w:sz w:val="24"/>
          <w:szCs w:val="24"/>
        </w:rPr>
        <w:t xml:space="preserve">may </w:t>
      </w:r>
      <w:r w:rsidRPr="001643B6">
        <w:rPr>
          <w:rFonts w:ascii="Arial" w:hAnsi="Arial" w:cs="Arial"/>
          <w:sz w:val="24"/>
          <w:szCs w:val="24"/>
        </w:rPr>
        <w:t>then need to be completed by an Officer of the</w:t>
      </w:r>
      <w:r>
        <w:rPr>
          <w:rFonts w:ascii="Arial" w:hAnsi="Arial" w:cs="Arial"/>
          <w:sz w:val="24"/>
          <w:szCs w:val="24"/>
        </w:rPr>
        <w:t xml:space="preserve"> same</w:t>
      </w:r>
      <w:r w:rsidRPr="001643B6">
        <w:rPr>
          <w:rFonts w:ascii="Arial" w:hAnsi="Arial" w:cs="Arial"/>
          <w:sz w:val="24"/>
          <w:szCs w:val="24"/>
        </w:rPr>
        <w:t xml:space="preserve"> biological sex. </w:t>
      </w:r>
    </w:p>
    <w:p w14:paraId="5474E52F"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lastRenderedPageBreak/>
        <w:t xml:space="preserve">Can a transgender detainee ask for a separate area search depending on anatomical presentation? </w:t>
      </w:r>
    </w:p>
    <w:p w14:paraId="23892833"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Yes - a transgender detainee can ask for a separate area search. This means that one half of their body will be searched by one biological sex Officer and the other half of their body will be searched by a different biological sex Officer. </w:t>
      </w:r>
    </w:p>
    <w:p w14:paraId="5FD7E41F"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What if a transgender detainee wants to be searched in line with their lived gender but no Officer can be found who is willing to conduct the search? </w:t>
      </w:r>
    </w:p>
    <w:p w14:paraId="785770EB"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The transgender detainee will be supervised until an Officer is identified who consents to carry out the search. Should this not occur within a reasonable time, or the risk be deemed too great, the search </w:t>
      </w:r>
      <w:r>
        <w:rPr>
          <w:rFonts w:ascii="Arial" w:hAnsi="Arial" w:cs="Arial"/>
          <w:sz w:val="24"/>
          <w:szCs w:val="24"/>
        </w:rPr>
        <w:t>may be</w:t>
      </w:r>
      <w:r w:rsidRPr="001643B6">
        <w:rPr>
          <w:rFonts w:ascii="Arial" w:hAnsi="Arial" w:cs="Arial"/>
          <w:sz w:val="24"/>
          <w:szCs w:val="24"/>
        </w:rPr>
        <w:t xml:space="preserve"> carried out by an Officer of the same biological sex as the transgender detainee. </w:t>
      </w:r>
    </w:p>
    <w:p w14:paraId="4D93EAA5" w14:textId="77777777" w:rsidR="00741FA1" w:rsidRPr="001643B6" w:rsidRDefault="00741FA1" w:rsidP="00741FA1">
      <w:pPr>
        <w:spacing w:line="240" w:lineRule="auto"/>
        <w:rPr>
          <w:rFonts w:ascii="Arial" w:hAnsi="Arial" w:cs="Arial"/>
          <w:b/>
          <w:bCs/>
          <w:sz w:val="24"/>
          <w:szCs w:val="24"/>
        </w:rPr>
      </w:pPr>
      <w:r w:rsidRPr="001643B6">
        <w:rPr>
          <w:rFonts w:ascii="Arial" w:hAnsi="Arial" w:cs="Arial"/>
          <w:b/>
          <w:bCs/>
          <w:sz w:val="24"/>
          <w:szCs w:val="24"/>
        </w:rPr>
        <w:t>How will written consent be recorded?</w:t>
      </w:r>
    </w:p>
    <w:p w14:paraId="3E9D9EC6" w14:textId="7C1F81B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Within the custody environment, a hard copy consensual search form will be stored and can be completed when required. This includes a form of words to be read out to the detainee. The signed form should be retained</w:t>
      </w:r>
      <w:r>
        <w:rPr>
          <w:rFonts w:ascii="Arial" w:hAnsi="Arial" w:cs="Arial"/>
          <w:sz w:val="24"/>
          <w:szCs w:val="24"/>
        </w:rPr>
        <w:t xml:space="preserve">, </w:t>
      </w:r>
      <w:r w:rsidRPr="00E91A90">
        <w:rPr>
          <w:rFonts w:ascii="Arial" w:hAnsi="Arial" w:cs="Arial"/>
          <w:sz w:val="24"/>
          <w:szCs w:val="24"/>
        </w:rPr>
        <w:t>scanned and emailed to the National Stop Search Unit (</w:t>
      </w:r>
      <w:r w:rsidRPr="00F4710F">
        <w:rPr>
          <w:rFonts w:ascii="Arial" w:hAnsi="Arial" w:cs="Arial"/>
          <w:sz w:val="24"/>
          <w:szCs w:val="24"/>
        </w:rPr>
        <w:t>s</w:t>
      </w:r>
      <w:r w:rsidRPr="00E91A90">
        <w:rPr>
          <w:rFonts w:ascii="Arial" w:hAnsi="Arial" w:cs="Arial"/>
          <w:sz w:val="24"/>
          <w:szCs w:val="24"/>
        </w:rPr>
        <w:t>topand</w:t>
      </w:r>
      <w:r w:rsidRPr="00F4710F">
        <w:rPr>
          <w:rFonts w:ascii="Arial" w:hAnsi="Arial" w:cs="Arial"/>
          <w:sz w:val="24"/>
          <w:szCs w:val="24"/>
        </w:rPr>
        <w:t>s</w:t>
      </w:r>
      <w:r w:rsidRPr="00E91A90">
        <w:rPr>
          <w:rFonts w:ascii="Arial" w:hAnsi="Arial" w:cs="Arial"/>
          <w:sz w:val="24"/>
          <w:szCs w:val="24"/>
        </w:rPr>
        <w:t>earch@</w:t>
      </w:r>
      <w:r w:rsidRPr="00F4710F">
        <w:rPr>
          <w:rFonts w:ascii="Arial" w:hAnsi="Arial" w:cs="Arial"/>
          <w:sz w:val="24"/>
          <w:szCs w:val="24"/>
        </w:rPr>
        <w:t>s</w:t>
      </w:r>
      <w:r w:rsidRPr="00E91A90">
        <w:rPr>
          <w:rFonts w:ascii="Arial" w:hAnsi="Arial" w:cs="Arial"/>
          <w:sz w:val="24"/>
          <w:szCs w:val="24"/>
        </w:rPr>
        <w:t>cotland.</w:t>
      </w:r>
      <w:r w:rsidRPr="00F4710F">
        <w:rPr>
          <w:rFonts w:ascii="Arial" w:hAnsi="Arial" w:cs="Arial"/>
          <w:sz w:val="24"/>
          <w:szCs w:val="24"/>
        </w:rPr>
        <w:t>p</w:t>
      </w:r>
      <w:r w:rsidRPr="00E91A90">
        <w:rPr>
          <w:rFonts w:ascii="Arial" w:hAnsi="Arial" w:cs="Arial"/>
          <w:sz w:val="24"/>
          <w:szCs w:val="24"/>
        </w:rPr>
        <w:t>olice.</w:t>
      </w:r>
      <w:r w:rsidRPr="00F4710F">
        <w:rPr>
          <w:rFonts w:ascii="Arial" w:hAnsi="Arial" w:cs="Arial"/>
          <w:sz w:val="24"/>
          <w:szCs w:val="24"/>
        </w:rPr>
        <w:t>u</w:t>
      </w:r>
      <w:r w:rsidRPr="00E91A90">
        <w:rPr>
          <w:rFonts w:ascii="Arial" w:hAnsi="Arial" w:cs="Arial"/>
          <w:sz w:val="24"/>
          <w:szCs w:val="24"/>
        </w:rPr>
        <w:t xml:space="preserve">k). This is essential for monitoring and developing the application of this guidance. </w:t>
      </w:r>
      <w:r w:rsidRPr="001643B6">
        <w:rPr>
          <w:rFonts w:ascii="Arial" w:hAnsi="Arial" w:cs="Arial"/>
          <w:sz w:val="24"/>
          <w:szCs w:val="24"/>
        </w:rPr>
        <w:t xml:space="preserve">The National Custody </w:t>
      </w:r>
      <w:r w:rsidR="002A1B89">
        <w:rPr>
          <w:rFonts w:ascii="Arial" w:hAnsi="Arial" w:cs="Arial"/>
          <w:sz w:val="24"/>
          <w:szCs w:val="24"/>
        </w:rPr>
        <w:t>S</w:t>
      </w:r>
      <w:r w:rsidRPr="001643B6">
        <w:rPr>
          <w:rFonts w:ascii="Arial" w:hAnsi="Arial" w:cs="Arial"/>
          <w:sz w:val="24"/>
          <w:szCs w:val="24"/>
        </w:rPr>
        <w:t xml:space="preserve">ystem must also be updated to record that consent has been provided in line with this guidance. </w:t>
      </w:r>
    </w:p>
    <w:p w14:paraId="3FE0DBCF"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Relevant to statutory stop and search, Officers can access the form of words from the Policing Together Stop and Search Intranet Page via their PDA, read the form of words contained within the consensual search form and obtain the detainee/Officers consent via a signed statemen</w:t>
      </w:r>
      <w:r>
        <w:rPr>
          <w:rFonts w:ascii="Arial" w:hAnsi="Arial" w:cs="Arial"/>
          <w:sz w:val="24"/>
          <w:szCs w:val="24"/>
        </w:rPr>
        <w:t>t. O</w:t>
      </w:r>
      <w:r w:rsidRPr="00E91A90">
        <w:rPr>
          <w:rFonts w:ascii="Arial" w:hAnsi="Arial" w:cs="Arial"/>
          <w:sz w:val="24"/>
          <w:szCs w:val="24"/>
        </w:rPr>
        <w:t xml:space="preserve">fficers should </w:t>
      </w:r>
      <w:r>
        <w:rPr>
          <w:rFonts w:ascii="Arial" w:hAnsi="Arial" w:cs="Arial"/>
          <w:sz w:val="24"/>
          <w:szCs w:val="24"/>
        </w:rPr>
        <w:t xml:space="preserve">also </w:t>
      </w:r>
      <w:r w:rsidRPr="00E91A90">
        <w:rPr>
          <w:rFonts w:ascii="Arial" w:hAnsi="Arial" w:cs="Arial"/>
          <w:sz w:val="24"/>
          <w:szCs w:val="24"/>
        </w:rPr>
        <w:t>send a copy of this statement to the National Stop Search Uni</w:t>
      </w:r>
      <w:r>
        <w:rPr>
          <w:rFonts w:ascii="Arial" w:hAnsi="Arial" w:cs="Arial"/>
          <w:sz w:val="24"/>
          <w:szCs w:val="24"/>
        </w:rPr>
        <w:t xml:space="preserve">t </w:t>
      </w:r>
      <w:r w:rsidRPr="00E91A90">
        <w:rPr>
          <w:rFonts w:ascii="Arial" w:hAnsi="Arial" w:cs="Arial"/>
          <w:sz w:val="24"/>
          <w:szCs w:val="24"/>
        </w:rPr>
        <w:t>(</w:t>
      </w:r>
      <w:r w:rsidRPr="00AF6244">
        <w:rPr>
          <w:rFonts w:ascii="Arial" w:hAnsi="Arial" w:cs="Arial"/>
          <w:sz w:val="24"/>
          <w:szCs w:val="24"/>
        </w:rPr>
        <w:t>s</w:t>
      </w:r>
      <w:r w:rsidRPr="00E91A90">
        <w:rPr>
          <w:rFonts w:ascii="Arial" w:hAnsi="Arial" w:cs="Arial"/>
          <w:sz w:val="24"/>
          <w:szCs w:val="24"/>
        </w:rPr>
        <w:t>topand</w:t>
      </w:r>
      <w:r w:rsidRPr="00AF6244">
        <w:rPr>
          <w:rFonts w:ascii="Arial" w:hAnsi="Arial" w:cs="Arial"/>
          <w:sz w:val="24"/>
          <w:szCs w:val="24"/>
        </w:rPr>
        <w:t>s</w:t>
      </w:r>
      <w:r w:rsidRPr="00E91A90">
        <w:rPr>
          <w:rFonts w:ascii="Arial" w:hAnsi="Arial" w:cs="Arial"/>
          <w:sz w:val="24"/>
          <w:szCs w:val="24"/>
        </w:rPr>
        <w:t>earch@</w:t>
      </w:r>
      <w:r w:rsidRPr="00AF6244">
        <w:rPr>
          <w:rFonts w:ascii="Arial" w:hAnsi="Arial" w:cs="Arial"/>
          <w:sz w:val="24"/>
          <w:szCs w:val="24"/>
        </w:rPr>
        <w:t>s</w:t>
      </w:r>
      <w:r w:rsidRPr="00E91A90">
        <w:rPr>
          <w:rFonts w:ascii="Arial" w:hAnsi="Arial" w:cs="Arial"/>
          <w:sz w:val="24"/>
          <w:szCs w:val="24"/>
        </w:rPr>
        <w:t>cotland.</w:t>
      </w:r>
      <w:r w:rsidRPr="00AF6244">
        <w:rPr>
          <w:rFonts w:ascii="Arial" w:hAnsi="Arial" w:cs="Arial"/>
          <w:sz w:val="24"/>
          <w:szCs w:val="24"/>
        </w:rPr>
        <w:t>p</w:t>
      </w:r>
      <w:r w:rsidRPr="00E91A90">
        <w:rPr>
          <w:rFonts w:ascii="Arial" w:hAnsi="Arial" w:cs="Arial"/>
          <w:sz w:val="24"/>
          <w:szCs w:val="24"/>
        </w:rPr>
        <w:t>olice.</w:t>
      </w:r>
      <w:r w:rsidRPr="00AF6244">
        <w:rPr>
          <w:rFonts w:ascii="Arial" w:hAnsi="Arial" w:cs="Arial"/>
          <w:sz w:val="24"/>
          <w:szCs w:val="24"/>
        </w:rPr>
        <w:t>u</w:t>
      </w:r>
      <w:r w:rsidRPr="00E91A90">
        <w:rPr>
          <w:rFonts w:ascii="Arial" w:hAnsi="Arial" w:cs="Arial"/>
          <w:sz w:val="24"/>
          <w:szCs w:val="24"/>
        </w:rPr>
        <w:t xml:space="preserve">k). </w:t>
      </w:r>
    </w:p>
    <w:p w14:paraId="305D71C9"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Given potential operational viability issues, verbal consent from the authorising Inspector can be given at the material time, with written consent being facilitated as soon as reasonably practical. </w:t>
      </w:r>
    </w:p>
    <w:p w14:paraId="0BE300D8"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What if the biological sex of the detainee cannot be determined? </w:t>
      </w:r>
    </w:p>
    <w:p w14:paraId="1EA40343" w14:textId="77777777" w:rsidR="00741FA1" w:rsidRDefault="00741FA1" w:rsidP="00741FA1">
      <w:pPr>
        <w:spacing w:line="240" w:lineRule="auto"/>
        <w:rPr>
          <w:rFonts w:ascii="Arial" w:hAnsi="Arial" w:cs="Arial"/>
          <w:sz w:val="24"/>
          <w:szCs w:val="24"/>
        </w:rPr>
      </w:pPr>
      <w:r w:rsidRPr="001643B6">
        <w:rPr>
          <w:rFonts w:ascii="Arial" w:hAnsi="Arial" w:cs="Arial"/>
          <w:sz w:val="24"/>
          <w:szCs w:val="24"/>
        </w:rPr>
        <w:t>A conversation should be undertaken with the detainee to establish biological sex for the purpose of a search. If the detainee engages, act in line with this guidance. If the detainee will not engage, conduct the search in line with the detainee’s documentation or presentation. Once biological sex is established, act in line with this guidance.</w:t>
      </w:r>
    </w:p>
    <w:p w14:paraId="51937C5E" w14:textId="77777777" w:rsidR="006F0FBD" w:rsidRPr="001643B6" w:rsidRDefault="006F0FBD" w:rsidP="00741FA1">
      <w:pPr>
        <w:spacing w:line="240" w:lineRule="auto"/>
        <w:rPr>
          <w:rFonts w:ascii="Arial" w:hAnsi="Arial" w:cs="Arial"/>
          <w:b/>
          <w:bCs/>
          <w:sz w:val="24"/>
          <w:szCs w:val="24"/>
        </w:rPr>
      </w:pPr>
    </w:p>
    <w:p w14:paraId="0D116A4D" w14:textId="7027D27A" w:rsidR="006F0FBD" w:rsidRPr="001643B6" w:rsidRDefault="00741FA1" w:rsidP="00741FA1">
      <w:pPr>
        <w:spacing w:line="240" w:lineRule="auto"/>
        <w:rPr>
          <w:rFonts w:ascii="Arial" w:hAnsi="Arial" w:cs="Arial"/>
          <w:b/>
          <w:bCs/>
          <w:sz w:val="28"/>
          <w:szCs w:val="28"/>
        </w:rPr>
      </w:pPr>
      <w:r w:rsidRPr="001643B6">
        <w:rPr>
          <w:rFonts w:ascii="Arial" w:hAnsi="Arial" w:cs="Arial"/>
          <w:b/>
          <w:bCs/>
          <w:sz w:val="28"/>
          <w:szCs w:val="28"/>
        </w:rPr>
        <w:t>Searches by transgender Officers</w:t>
      </w:r>
    </w:p>
    <w:p w14:paraId="3D0BD565" w14:textId="274B8E6C" w:rsidR="006F0FBD" w:rsidRPr="001643B6" w:rsidRDefault="00741FA1" w:rsidP="00741FA1">
      <w:pPr>
        <w:spacing w:line="240" w:lineRule="auto"/>
        <w:rPr>
          <w:rFonts w:ascii="Arial" w:hAnsi="Arial" w:cs="Arial"/>
          <w:sz w:val="24"/>
          <w:szCs w:val="24"/>
        </w:rPr>
      </w:pPr>
      <w:r w:rsidRPr="001643B6">
        <w:rPr>
          <w:rFonts w:ascii="Arial" w:hAnsi="Arial" w:cs="Arial"/>
          <w:sz w:val="24"/>
          <w:szCs w:val="24"/>
        </w:rPr>
        <w:t>The following guidance is provided for transgender Officers</w:t>
      </w:r>
      <w:r>
        <w:rPr>
          <w:rFonts w:ascii="Arial" w:hAnsi="Arial" w:cs="Arial"/>
          <w:sz w:val="24"/>
          <w:szCs w:val="24"/>
        </w:rPr>
        <w:t>:</w:t>
      </w:r>
    </w:p>
    <w:p w14:paraId="396F3D96"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Who can a transgender Officer search? </w:t>
      </w:r>
    </w:p>
    <w:p w14:paraId="7B9A6EF1"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A transgender Officer will search in line with biological sex. </w:t>
      </w:r>
    </w:p>
    <w:p w14:paraId="6E9F1061"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 transgender Officer be exempt from searching? </w:t>
      </w:r>
    </w:p>
    <w:p w14:paraId="67444AC1"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A transgender Officer can be exempt from searching. Current operational practice permits Officers to be excused from searches for a variety of reasons. The Officer </w:t>
      </w:r>
      <w:r w:rsidRPr="001643B6">
        <w:rPr>
          <w:rFonts w:ascii="Arial" w:hAnsi="Arial" w:cs="Arial"/>
          <w:sz w:val="24"/>
          <w:szCs w:val="24"/>
        </w:rPr>
        <w:lastRenderedPageBreak/>
        <w:t xml:space="preserve">will state that they wish to be excused from searching, with no further justification required. There will be no career detriment to the transgender Officer. </w:t>
      </w:r>
    </w:p>
    <w:p w14:paraId="41F4AF25"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Will a transgender Officer be given a lawful order to search? </w:t>
      </w:r>
    </w:p>
    <w:p w14:paraId="62F000E5"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No </w:t>
      </w:r>
    </w:p>
    <w:p w14:paraId="2C5F44F5"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 transgender Officer search a detainee not of the same biological sex if the detainee agrees? </w:t>
      </w:r>
    </w:p>
    <w:p w14:paraId="5DE536D4"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No - the purpose of the proposed consensual regime is to preserve the integrity and dignity of transgender individuals who are subject of search</w:t>
      </w:r>
      <w:r>
        <w:rPr>
          <w:rFonts w:ascii="Arial" w:hAnsi="Arial" w:cs="Arial"/>
          <w:sz w:val="24"/>
          <w:szCs w:val="24"/>
        </w:rPr>
        <w:t>,</w:t>
      </w:r>
      <w:r w:rsidRPr="001643B6">
        <w:rPr>
          <w:rFonts w:ascii="Arial" w:hAnsi="Arial" w:cs="Arial"/>
          <w:sz w:val="24"/>
          <w:szCs w:val="24"/>
        </w:rPr>
        <w:t xml:space="preserve"> where the alternative of a search carried out in line with biological sex might amount to an interference with their ECHR Article 3 and/or Article 8 rights. The same does not apply to an Officer. </w:t>
      </w:r>
    </w:p>
    <w:p w14:paraId="3D755C53"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 transgender Officer search a transgender detainee? </w:t>
      </w:r>
    </w:p>
    <w:p w14:paraId="5A63B8EA"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Yes - if both the Officer and the detainee are of the same biological sex this complies with the interim guidance. If the Officer and the detainee are of different biological sexes, both the Officer and the detainee would need to consent to the search. </w:t>
      </w:r>
    </w:p>
    <w:p w14:paraId="3EB9BDE7" w14:textId="77777777" w:rsidR="00741FA1" w:rsidRPr="001643B6" w:rsidRDefault="00741FA1" w:rsidP="00741FA1">
      <w:pPr>
        <w:spacing w:line="240" w:lineRule="auto"/>
        <w:rPr>
          <w:rFonts w:ascii="Arial" w:hAnsi="Arial" w:cs="Arial"/>
          <w:sz w:val="24"/>
          <w:szCs w:val="24"/>
        </w:rPr>
      </w:pPr>
      <w:r w:rsidRPr="001643B6">
        <w:rPr>
          <w:rFonts w:ascii="Arial" w:hAnsi="Arial" w:cs="Arial"/>
          <w:b/>
          <w:bCs/>
          <w:sz w:val="24"/>
          <w:szCs w:val="24"/>
        </w:rPr>
        <w:t xml:space="preserve">Can a detainee refuse to be searched by a transgender Officer? </w:t>
      </w:r>
    </w:p>
    <w:p w14:paraId="76B71909" w14:textId="77777777" w:rsidR="00741FA1" w:rsidRDefault="00741FA1" w:rsidP="00741FA1">
      <w:pPr>
        <w:spacing w:line="240" w:lineRule="auto"/>
        <w:rPr>
          <w:rFonts w:ascii="Arial" w:hAnsi="Arial" w:cs="Arial"/>
          <w:sz w:val="24"/>
          <w:szCs w:val="24"/>
        </w:rPr>
      </w:pPr>
      <w:r w:rsidRPr="001643B6">
        <w:rPr>
          <w:rFonts w:ascii="Arial" w:hAnsi="Arial" w:cs="Arial"/>
          <w:sz w:val="24"/>
          <w:szCs w:val="24"/>
        </w:rPr>
        <w:t xml:space="preserve">Yes - Officers will be swapped out if a detainee refuses the search by a transgender Officer. </w:t>
      </w:r>
    </w:p>
    <w:p w14:paraId="69487177" w14:textId="77777777" w:rsidR="00741FA1" w:rsidRPr="00BD52E1" w:rsidRDefault="00741FA1" w:rsidP="00741FA1">
      <w:pPr>
        <w:spacing w:line="240" w:lineRule="auto"/>
        <w:rPr>
          <w:rFonts w:ascii="Arial" w:hAnsi="Arial" w:cs="Arial"/>
          <w:sz w:val="24"/>
          <w:szCs w:val="24"/>
        </w:rPr>
      </w:pPr>
    </w:p>
    <w:p w14:paraId="28F72586" w14:textId="1BC69324" w:rsidR="00741FA1" w:rsidRPr="003A1775" w:rsidRDefault="00741FA1" w:rsidP="00741FA1">
      <w:pPr>
        <w:spacing w:after="0" w:line="240" w:lineRule="auto"/>
        <w:rPr>
          <w:rFonts w:ascii="Arial" w:hAnsi="Arial" w:cs="Arial"/>
          <w:sz w:val="24"/>
          <w:szCs w:val="24"/>
        </w:rPr>
      </w:pPr>
      <w:r w:rsidRPr="001643B6">
        <w:rPr>
          <w:rFonts w:ascii="Arial" w:hAnsi="Arial" w:cs="Arial"/>
          <w:sz w:val="24"/>
          <w:szCs w:val="24"/>
        </w:rPr>
        <w:t>For further information or advice and support please contact</w:t>
      </w:r>
      <w:r w:rsidR="003A1775">
        <w:rPr>
          <w:rFonts w:ascii="Arial" w:hAnsi="Arial" w:cs="Arial"/>
          <w:sz w:val="24"/>
          <w:szCs w:val="24"/>
        </w:rPr>
        <w:t xml:space="preserve"> the National Stop and Search Unit.</w:t>
      </w:r>
    </w:p>
    <w:p w14:paraId="2C674286" w14:textId="77777777" w:rsidR="00741FA1" w:rsidRDefault="00741FA1" w:rsidP="00741FA1">
      <w:pPr>
        <w:spacing w:after="0" w:line="240" w:lineRule="auto"/>
      </w:pPr>
    </w:p>
    <w:p w14:paraId="106FD50A" w14:textId="77777777" w:rsidR="00741FA1" w:rsidRDefault="00741FA1" w:rsidP="00741FA1">
      <w:pPr>
        <w:spacing w:after="0" w:line="240" w:lineRule="auto"/>
      </w:pPr>
    </w:p>
    <w:p w14:paraId="2D4CA99D" w14:textId="77777777" w:rsidR="00741FA1" w:rsidRDefault="00741FA1" w:rsidP="00741FA1">
      <w:pPr>
        <w:spacing w:after="0" w:line="240" w:lineRule="auto"/>
      </w:pPr>
    </w:p>
    <w:p w14:paraId="7113C2B9" w14:textId="77777777" w:rsidR="00741FA1" w:rsidRDefault="00741FA1" w:rsidP="00741FA1">
      <w:pPr>
        <w:spacing w:after="0" w:line="240" w:lineRule="auto"/>
      </w:pPr>
    </w:p>
    <w:p w14:paraId="1E22397B" w14:textId="77777777" w:rsidR="00741FA1" w:rsidRDefault="00741FA1" w:rsidP="00741FA1">
      <w:pPr>
        <w:spacing w:after="0" w:line="240" w:lineRule="auto"/>
      </w:pPr>
    </w:p>
    <w:p w14:paraId="2203EA58" w14:textId="77777777" w:rsidR="00741FA1" w:rsidRDefault="00741FA1" w:rsidP="00741FA1">
      <w:pPr>
        <w:spacing w:after="0" w:line="240" w:lineRule="auto"/>
      </w:pPr>
    </w:p>
    <w:p w14:paraId="0B41F076" w14:textId="77777777" w:rsidR="00741FA1" w:rsidRDefault="00741FA1" w:rsidP="00741FA1">
      <w:pPr>
        <w:spacing w:after="0" w:line="240" w:lineRule="auto"/>
      </w:pPr>
    </w:p>
    <w:p w14:paraId="7BB2A512" w14:textId="77777777" w:rsidR="00741FA1" w:rsidRDefault="00741FA1" w:rsidP="00741FA1">
      <w:pPr>
        <w:spacing w:after="0" w:line="240" w:lineRule="auto"/>
      </w:pPr>
    </w:p>
    <w:p w14:paraId="0F73AB50" w14:textId="77777777" w:rsidR="00741FA1" w:rsidRDefault="00741FA1" w:rsidP="00741FA1">
      <w:pPr>
        <w:spacing w:after="0" w:line="240" w:lineRule="auto"/>
      </w:pPr>
    </w:p>
    <w:p w14:paraId="637FD4A2" w14:textId="77777777" w:rsidR="00741FA1" w:rsidRDefault="00741FA1" w:rsidP="00741FA1">
      <w:pPr>
        <w:spacing w:after="0" w:line="240" w:lineRule="auto"/>
      </w:pPr>
    </w:p>
    <w:p w14:paraId="3A0D2A03" w14:textId="77777777" w:rsidR="00741FA1" w:rsidRDefault="00741FA1" w:rsidP="00741FA1">
      <w:pPr>
        <w:spacing w:after="0" w:line="240" w:lineRule="auto"/>
      </w:pPr>
    </w:p>
    <w:p w14:paraId="261182CB" w14:textId="77777777" w:rsidR="00741FA1" w:rsidRDefault="00741FA1" w:rsidP="00741FA1">
      <w:pPr>
        <w:spacing w:after="0" w:line="240" w:lineRule="auto"/>
      </w:pPr>
    </w:p>
    <w:p w14:paraId="08D36716" w14:textId="77777777" w:rsidR="00741FA1" w:rsidRDefault="00741FA1" w:rsidP="00741FA1">
      <w:pPr>
        <w:spacing w:after="0" w:line="240" w:lineRule="auto"/>
      </w:pPr>
    </w:p>
    <w:p w14:paraId="31267974" w14:textId="77777777" w:rsidR="00741FA1" w:rsidRDefault="00741FA1" w:rsidP="00741FA1">
      <w:pPr>
        <w:spacing w:line="278" w:lineRule="auto"/>
      </w:pPr>
      <w:r>
        <w:br w:type="page"/>
      </w:r>
    </w:p>
    <w:p w14:paraId="2C0E3567" w14:textId="77777777" w:rsidR="00741FA1" w:rsidRPr="001643B6" w:rsidRDefault="00741FA1" w:rsidP="00741FA1">
      <w:pPr>
        <w:spacing w:line="240" w:lineRule="auto"/>
        <w:rPr>
          <w:rFonts w:ascii="Arial" w:hAnsi="Arial" w:cs="Arial"/>
          <w:sz w:val="28"/>
          <w:szCs w:val="28"/>
        </w:rPr>
      </w:pPr>
      <w:r>
        <w:rPr>
          <w:rFonts w:ascii="Arial" w:hAnsi="Arial" w:cs="Arial"/>
          <w:b/>
          <w:bCs/>
          <w:sz w:val="28"/>
          <w:szCs w:val="28"/>
        </w:rPr>
        <w:lastRenderedPageBreak/>
        <w:t>A</w:t>
      </w:r>
      <w:r w:rsidRPr="001643B6">
        <w:rPr>
          <w:rFonts w:ascii="Arial" w:hAnsi="Arial" w:cs="Arial"/>
          <w:b/>
          <w:bCs/>
          <w:sz w:val="28"/>
          <w:szCs w:val="28"/>
        </w:rPr>
        <w:t xml:space="preserve">ppendix A </w:t>
      </w:r>
    </w:p>
    <w:p w14:paraId="3823773A" w14:textId="77777777" w:rsidR="00741FA1" w:rsidRPr="00F4710F" w:rsidRDefault="00741FA1" w:rsidP="00741FA1">
      <w:pPr>
        <w:spacing w:line="240" w:lineRule="auto"/>
        <w:rPr>
          <w:rFonts w:ascii="Arial" w:hAnsi="Arial" w:cs="Arial"/>
          <w:sz w:val="28"/>
          <w:szCs w:val="28"/>
        </w:rPr>
      </w:pPr>
      <w:r w:rsidRPr="00F4710F">
        <w:rPr>
          <w:rFonts w:ascii="Arial" w:hAnsi="Arial" w:cs="Arial"/>
          <w:b/>
          <w:bCs/>
          <w:sz w:val="28"/>
          <w:szCs w:val="28"/>
        </w:rPr>
        <w:t xml:space="preserve">List of main statutory powers of Search in Custody or Stop and Search of the person. </w:t>
      </w:r>
    </w:p>
    <w:p w14:paraId="43A1B87F" w14:textId="77777777" w:rsidR="00741FA1" w:rsidRPr="001643B6" w:rsidRDefault="00741FA1" w:rsidP="00741FA1">
      <w:pPr>
        <w:spacing w:line="240" w:lineRule="auto"/>
        <w:rPr>
          <w:rFonts w:ascii="Arial" w:hAnsi="Arial" w:cs="Arial"/>
          <w:b/>
          <w:bCs/>
          <w:sz w:val="24"/>
          <w:szCs w:val="24"/>
        </w:rPr>
      </w:pPr>
      <w:r w:rsidRPr="001643B6">
        <w:rPr>
          <w:rFonts w:ascii="Arial" w:hAnsi="Arial" w:cs="Arial"/>
          <w:b/>
          <w:bCs/>
          <w:sz w:val="24"/>
          <w:szCs w:val="24"/>
        </w:rPr>
        <w:t>(</w:t>
      </w:r>
      <w:r>
        <w:rPr>
          <w:rFonts w:ascii="Arial" w:hAnsi="Arial" w:cs="Arial"/>
          <w:b/>
          <w:bCs/>
          <w:sz w:val="24"/>
          <w:szCs w:val="24"/>
        </w:rPr>
        <w:t>N</w:t>
      </w:r>
      <w:r w:rsidRPr="001643B6">
        <w:rPr>
          <w:rFonts w:ascii="Arial" w:hAnsi="Arial" w:cs="Arial"/>
          <w:b/>
          <w:bCs/>
          <w:sz w:val="24"/>
          <w:szCs w:val="24"/>
        </w:rPr>
        <w:t xml:space="preserve">ote: other statutory powers of search may also exist) </w:t>
      </w:r>
    </w:p>
    <w:p w14:paraId="2E2FC478"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Sections 47 and 48 of the (Criminal Justice Scotland) Act 2016</w:t>
      </w:r>
    </w:p>
    <w:p w14:paraId="7990EB62"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47 Firearms Act 1968 (firearms) </w:t>
      </w:r>
    </w:p>
    <w:p w14:paraId="47A30CDB"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23 Misuse of Drugs Act 1971(drugs) Section 60 Civic Government (Scotland) Act 1982 (stolen property) </w:t>
      </w:r>
    </w:p>
    <w:p w14:paraId="553109F2"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4 Crossbows Act 1987 (crossbows) </w:t>
      </w:r>
    </w:p>
    <w:p w14:paraId="55576154"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11 Protection of Badgers Act 1992 (evidence of commission of an offence under that Act) </w:t>
      </w:r>
    </w:p>
    <w:p w14:paraId="143DBA3F"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60 Criminal Justice &amp; Public Order Act 1994 (power to stop and search in anticipation of violence) </w:t>
      </w:r>
    </w:p>
    <w:p w14:paraId="1F1EB77D"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101 Conservation (Natural Habitat etc) Regulations 1994 (evidence of commission of an offence under that Act) </w:t>
      </w:r>
    </w:p>
    <w:p w14:paraId="7871FD84"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4 Wild Mammals Protection Act 1996 (evidence of commission of an offence under that Act) </w:t>
      </w:r>
    </w:p>
    <w:p w14:paraId="48179941"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21 Criminal Law (Consolidation) (Scotland) Act 1995 (control of alcohol at sporting events) </w:t>
      </w:r>
    </w:p>
    <w:p w14:paraId="4C5F2675"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48 Criminal Law (Consolidation) (Scotland) Act 1995 (offensive weapons) Section 50 Criminal Law (Consolidation) (Scotland) Act 1995 (knives) Section 7 Protection of Wild Mammals (Scotland) Act 2002 (evidence of commission of an offence under that Act) </w:t>
      </w:r>
    </w:p>
    <w:p w14:paraId="79533A28"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 xml:space="preserve">Section 11A Fireworks Act 2003 (possession of a firework in contravention of a prohibition imposed by fireworks regulations) Section 66 Criminal Justice (Scotland) Act 2016 (power to search a person who is to be, or is being taken from one place to another, to ensure not in possession of an item that could cause harm to self or others) </w:t>
      </w:r>
    </w:p>
    <w:p w14:paraId="08EB00B4" w14:textId="77777777" w:rsidR="00741FA1" w:rsidRPr="001643B6" w:rsidRDefault="00741FA1" w:rsidP="00741FA1">
      <w:pPr>
        <w:spacing w:line="240" w:lineRule="auto"/>
        <w:rPr>
          <w:rFonts w:ascii="Arial" w:hAnsi="Arial" w:cs="Arial"/>
          <w:sz w:val="24"/>
          <w:szCs w:val="24"/>
        </w:rPr>
      </w:pPr>
      <w:r w:rsidRPr="001643B6">
        <w:rPr>
          <w:rFonts w:ascii="Arial" w:hAnsi="Arial" w:cs="Arial"/>
          <w:sz w:val="24"/>
          <w:szCs w:val="24"/>
        </w:rPr>
        <w:t>Section 67 Criminal Justice (Scotland) Act 2016 (power to search on entry to relevant premises or events, where consent to the search has been consented to as a condition of entry imposed by the organiser)</w:t>
      </w:r>
    </w:p>
    <w:p w14:paraId="3A86A9B8" w14:textId="77777777" w:rsidR="00741FA1" w:rsidRPr="001643B6" w:rsidRDefault="00741FA1" w:rsidP="00741FA1">
      <w:pPr>
        <w:spacing w:line="240" w:lineRule="auto"/>
        <w:rPr>
          <w:rFonts w:ascii="Arial" w:hAnsi="Arial" w:cs="Arial"/>
          <w:sz w:val="24"/>
          <w:szCs w:val="24"/>
        </w:rPr>
      </w:pPr>
    </w:p>
    <w:p w14:paraId="5B29D7C0" w14:textId="77777777" w:rsidR="00741FA1" w:rsidRDefault="00741FA1" w:rsidP="00741FA1">
      <w:pPr>
        <w:spacing w:line="240" w:lineRule="auto"/>
        <w:rPr>
          <w:rFonts w:ascii="Arial" w:hAnsi="Arial" w:cs="Arial"/>
          <w:sz w:val="24"/>
          <w:szCs w:val="24"/>
        </w:rPr>
      </w:pPr>
      <w:r w:rsidRPr="001643B6">
        <w:rPr>
          <w:rFonts w:ascii="Arial" w:hAnsi="Arial" w:cs="Arial"/>
          <w:sz w:val="24"/>
          <w:szCs w:val="24"/>
        </w:rPr>
        <w:t>25 June 2025</w:t>
      </w:r>
    </w:p>
    <w:p w14:paraId="6F46CDC5" w14:textId="77777777" w:rsidR="00741FA1" w:rsidRDefault="00741FA1" w:rsidP="00741FA1">
      <w:pPr>
        <w:spacing w:line="240" w:lineRule="auto"/>
        <w:rPr>
          <w:rFonts w:ascii="Arial" w:hAnsi="Arial" w:cs="Arial"/>
          <w:sz w:val="24"/>
          <w:szCs w:val="24"/>
        </w:rPr>
      </w:pPr>
    </w:p>
    <w:p w14:paraId="0A50E36C" w14:textId="77777777" w:rsidR="00741FA1" w:rsidRDefault="00741FA1" w:rsidP="00741FA1">
      <w:pPr>
        <w:spacing w:line="240" w:lineRule="auto"/>
        <w:rPr>
          <w:rFonts w:ascii="Arial" w:hAnsi="Arial" w:cs="Arial"/>
          <w:sz w:val="24"/>
          <w:szCs w:val="24"/>
        </w:rPr>
      </w:pPr>
    </w:p>
    <w:p w14:paraId="5C316C97" w14:textId="77777777" w:rsidR="00741FA1" w:rsidRDefault="00741FA1" w:rsidP="00741FA1">
      <w:pPr>
        <w:spacing w:line="240" w:lineRule="auto"/>
        <w:rPr>
          <w:rFonts w:ascii="Arial" w:hAnsi="Arial" w:cs="Arial"/>
          <w:sz w:val="24"/>
          <w:szCs w:val="24"/>
        </w:rPr>
      </w:pPr>
    </w:p>
    <w:p w14:paraId="31E99738" w14:textId="77777777" w:rsidR="00741FA1" w:rsidRDefault="00741FA1" w:rsidP="00741FA1">
      <w:pPr>
        <w:spacing w:line="240" w:lineRule="auto"/>
        <w:rPr>
          <w:rFonts w:ascii="Arial" w:hAnsi="Arial" w:cs="Arial"/>
          <w:sz w:val="24"/>
          <w:szCs w:val="24"/>
        </w:rPr>
      </w:pPr>
    </w:p>
    <w:p w14:paraId="695B1F53" w14:textId="77777777" w:rsidR="00741FA1" w:rsidRPr="009B2C83" w:rsidRDefault="00741FA1" w:rsidP="00741FA1">
      <w:pPr>
        <w:spacing w:line="240" w:lineRule="auto"/>
        <w:rPr>
          <w:b/>
          <w:bCs/>
        </w:rPr>
      </w:pPr>
      <w:r>
        <w:rPr>
          <w:rFonts w:ascii="Arial" w:hAnsi="Arial" w:cs="Arial"/>
          <w:b/>
          <w:bCs/>
          <w:sz w:val="28"/>
          <w:szCs w:val="28"/>
        </w:rPr>
        <w:lastRenderedPageBreak/>
        <w:t>A</w:t>
      </w:r>
      <w:r w:rsidRPr="001643B6">
        <w:rPr>
          <w:rFonts w:ascii="Arial" w:hAnsi="Arial" w:cs="Arial"/>
          <w:b/>
          <w:bCs/>
          <w:sz w:val="28"/>
          <w:szCs w:val="28"/>
        </w:rPr>
        <w:t xml:space="preserve">ppendix </w:t>
      </w:r>
      <w:r>
        <w:rPr>
          <w:rFonts w:ascii="Arial" w:hAnsi="Arial" w:cs="Arial"/>
          <w:b/>
          <w:bCs/>
          <w:sz w:val="28"/>
          <w:szCs w:val="28"/>
        </w:rPr>
        <w:t>B</w:t>
      </w:r>
    </w:p>
    <w:p w14:paraId="67CDA724" w14:textId="77777777" w:rsidR="00741FA1" w:rsidRPr="00F4710F" w:rsidRDefault="00741FA1" w:rsidP="00741FA1">
      <w:pPr>
        <w:spacing w:line="240" w:lineRule="auto"/>
        <w:rPr>
          <w:rFonts w:ascii="Arial" w:hAnsi="Arial" w:cs="Arial"/>
          <w:b/>
          <w:bCs/>
          <w:sz w:val="28"/>
          <w:szCs w:val="28"/>
        </w:rPr>
      </w:pPr>
      <w:r w:rsidRPr="00F4710F">
        <w:rPr>
          <w:rFonts w:ascii="Arial" w:hAnsi="Arial" w:cs="Arial"/>
          <w:b/>
          <w:bCs/>
          <w:sz w:val="28"/>
          <w:szCs w:val="28"/>
        </w:rPr>
        <w:t>Searching of Transgender Persons and Searching by Transgender Officers and Staff</w:t>
      </w:r>
      <w:r>
        <w:rPr>
          <w:rFonts w:ascii="Arial" w:hAnsi="Arial" w:cs="Arial"/>
          <w:b/>
          <w:bCs/>
          <w:sz w:val="28"/>
          <w:szCs w:val="28"/>
        </w:rPr>
        <w:t xml:space="preserve">: </w:t>
      </w:r>
      <w:r w:rsidRPr="00F4710F">
        <w:rPr>
          <w:rFonts w:ascii="Arial" w:hAnsi="Arial" w:cs="Arial"/>
          <w:b/>
          <w:bCs/>
          <w:sz w:val="28"/>
          <w:szCs w:val="28"/>
        </w:rPr>
        <w:t>Scenarios and FAQs</w:t>
      </w:r>
    </w:p>
    <w:p w14:paraId="5791F0CF" w14:textId="77777777" w:rsidR="00741FA1" w:rsidRDefault="00741FA1" w:rsidP="00741FA1">
      <w:pPr>
        <w:spacing w:line="240" w:lineRule="auto"/>
        <w:rPr>
          <w:rFonts w:ascii="Arial" w:hAnsi="Arial" w:cs="Arial"/>
          <w:sz w:val="24"/>
          <w:szCs w:val="24"/>
        </w:rPr>
      </w:pPr>
      <w:r w:rsidRPr="00F4710F">
        <w:rPr>
          <w:rFonts w:ascii="Arial" w:hAnsi="Arial" w:cs="Arial"/>
          <w:sz w:val="24"/>
          <w:szCs w:val="24"/>
        </w:rPr>
        <w:t xml:space="preserve">All searches and procedures must be carried out with courtesy, consideration and respect for the human rights of the person who is the subject of the search (the detainee). </w:t>
      </w:r>
    </w:p>
    <w:p w14:paraId="14D02226"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Officers should show particular sensitivity when dealing with vulnerable individuals, including children and young people.</w:t>
      </w:r>
    </w:p>
    <w:p w14:paraId="0FBAC354" w14:textId="77777777" w:rsidR="00741FA1" w:rsidRPr="00F4710F" w:rsidRDefault="00741FA1" w:rsidP="00741FA1">
      <w:pPr>
        <w:spacing w:line="240" w:lineRule="auto"/>
        <w:rPr>
          <w:rFonts w:ascii="Arial" w:hAnsi="Arial" w:cs="Arial"/>
          <w:sz w:val="24"/>
          <w:szCs w:val="24"/>
        </w:rPr>
      </w:pPr>
    </w:p>
    <w:p w14:paraId="0AE437D9" w14:textId="77777777" w:rsidR="00741FA1" w:rsidRPr="00F4710F" w:rsidRDefault="00741FA1" w:rsidP="00741FA1">
      <w:pPr>
        <w:spacing w:line="240" w:lineRule="auto"/>
        <w:rPr>
          <w:rFonts w:ascii="Arial" w:hAnsi="Arial" w:cs="Arial"/>
          <w:b/>
          <w:bCs/>
          <w:sz w:val="28"/>
          <w:szCs w:val="28"/>
        </w:rPr>
      </w:pPr>
      <w:r w:rsidRPr="00F4710F">
        <w:rPr>
          <w:rFonts w:ascii="Arial" w:hAnsi="Arial" w:cs="Arial"/>
          <w:b/>
          <w:bCs/>
          <w:sz w:val="28"/>
          <w:szCs w:val="28"/>
        </w:rPr>
        <w:t>Standard Searches</w:t>
      </w:r>
    </w:p>
    <w:p w14:paraId="703F3A80" w14:textId="2B07ABE2"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The practice and procedure for “standard” stop searches – that is, searches where only outer coats, jackets, gloves, headgear or footwear are removed</w:t>
      </w:r>
      <w:r w:rsidRPr="00F4710F">
        <w:rPr>
          <w:rFonts w:ascii="Arial" w:hAnsi="Arial" w:cs="Arial"/>
          <w:sz w:val="24"/>
          <w:szCs w:val="24"/>
          <w:vertAlign w:val="superscript"/>
        </w:rPr>
        <w:footnoteReference w:id="3"/>
      </w:r>
      <w:r w:rsidRPr="00F4710F">
        <w:rPr>
          <w:rFonts w:ascii="Arial" w:hAnsi="Arial" w:cs="Arial"/>
          <w:sz w:val="24"/>
          <w:szCs w:val="24"/>
        </w:rPr>
        <w:t xml:space="preserve"> </w:t>
      </w:r>
      <w:r w:rsidRPr="004A0DCF">
        <w:rPr>
          <w:rFonts w:ascii="Arial" w:hAnsi="Arial" w:cs="Arial"/>
          <w:sz w:val="24"/>
          <w:szCs w:val="24"/>
        </w:rPr>
        <w:t xml:space="preserve">– </w:t>
      </w:r>
      <w:r w:rsidRPr="00F4710F">
        <w:rPr>
          <w:rFonts w:ascii="Arial" w:hAnsi="Arial" w:cs="Arial"/>
          <w:sz w:val="24"/>
          <w:szCs w:val="24"/>
        </w:rPr>
        <w:t xml:space="preserve">has not changed. These standard searches should continue to be conducted in line with the Scottish Government </w:t>
      </w:r>
      <w:hyperlink r:id="rId11" w:anchor="search=stop%20search%20code%20of%20practice" w:history="1">
        <w:r w:rsidRPr="00F4710F">
          <w:rPr>
            <w:rStyle w:val="Hyperlink"/>
            <w:rFonts w:ascii="Arial" w:hAnsi="Arial" w:cs="Arial"/>
            <w:sz w:val="24"/>
            <w:szCs w:val="24"/>
          </w:rPr>
          <w:t>Code of Practice</w:t>
        </w:r>
      </w:hyperlink>
      <w:r w:rsidRPr="00F4710F">
        <w:rPr>
          <w:rFonts w:ascii="Arial" w:hAnsi="Arial" w:cs="Arial"/>
          <w:sz w:val="24"/>
          <w:szCs w:val="24"/>
        </w:rPr>
        <w:t xml:space="preserve">, Police Scotland </w:t>
      </w:r>
      <w:hyperlink r:id="rId12" w:anchor="search=stop%20search%20SOP" w:history="1">
        <w:r w:rsidR="002A1B89">
          <w:rPr>
            <w:rStyle w:val="Hyperlink"/>
            <w:rFonts w:ascii="Arial" w:hAnsi="Arial" w:cs="Arial"/>
            <w:sz w:val="24"/>
            <w:szCs w:val="24"/>
          </w:rPr>
          <w:t>N</w:t>
        </w:r>
        <w:r w:rsidRPr="00F4710F">
          <w:rPr>
            <w:rStyle w:val="Hyperlink"/>
            <w:rFonts w:ascii="Arial" w:hAnsi="Arial" w:cs="Arial"/>
            <w:sz w:val="24"/>
            <w:szCs w:val="24"/>
          </w:rPr>
          <w:t xml:space="preserve">ational </w:t>
        </w:r>
        <w:r w:rsidR="002A1B89">
          <w:rPr>
            <w:rStyle w:val="Hyperlink"/>
            <w:rFonts w:ascii="Arial" w:hAnsi="Arial" w:cs="Arial"/>
            <w:sz w:val="24"/>
            <w:szCs w:val="24"/>
          </w:rPr>
          <w:t>G</w:t>
        </w:r>
        <w:r w:rsidRPr="00F4710F">
          <w:rPr>
            <w:rStyle w:val="Hyperlink"/>
            <w:rFonts w:ascii="Arial" w:hAnsi="Arial" w:cs="Arial"/>
            <w:sz w:val="24"/>
            <w:szCs w:val="24"/>
          </w:rPr>
          <w:t>uidance</w:t>
        </w:r>
      </w:hyperlink>
      <w:r w:rsidRPr="00F4710F">
        <w:rPr>
          <w:rFonts w:ascii="Arial" w:hAnsi="Arial" w:cs="Arial"/>
          <w:sz w:val="24"/>
          <w:szCs w:val="24"/>
        </w:rPr>
        <w:t xml:space="preserve"> and the Police Scotland </w:t>
      </w:r>
      <w:hyperlink r:id="rId13" w:history="1">
        <w:r w:rsidRPr="00F4710F">
          <w:rPr>
            <w:rStyle w:val="Hyperlink"/>
            <w:rFonts w:ascii="Arial" w:hAnsi="Arial" w:cs="Arial"/>
            <w:sz w:val="24"/>
            <w:szCs w:val="24"/>
          </w:rPr>
          <w:t>SOP</w:t>
        </w:r>
      </w:hyperlink>
      <w:r w:rsidRPr="00F4710F">
        <w:rPr>
          <w:rFonts w:ascii="Arial" w:hAnsi="Arial" w:cs="Arial"/>
          <w:sz w:val="24"/>
          <w:szCs w:val="24"/>
        </w:rPr>
        <w:t xml:space="preserve">. </w:t>
      </w:r>
    </w:p>
    <w:p w14:paraId="44B422F5"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The Code of Practice does not require standard searches to be carried out by, or in the presence of, an </w:t>
      </w:r>
      <w:r>
        <w:rPr>
          <w:rFonts w:ascii="Arial" w:hAnsi="Arial" w:cs="Arial"/>
          <w:sz w:val="24"/>
          <w:szCs w:val="24"/>
        </w:rPr>
        <w:t>O</w:t>
      </w:r>
      <w:r w:rsidRPr="00F4710F">
        <w:rPr>
          <w:rFonts w:ascii="Arial" w:hAnsi="Arial" w:cs="Arial"/>
          <w:sz w:val="24"/>
          <w:szCs w:val="24"/>
        </w:rPr>
        <w:t xml:space="preserve">fficer of the same biological sex as the detainee </w:t>
      </w:r>
      <w:r w:rsidRPr="00F4710F">
        <w:rPr>
          <w:rFonts w:ascii="Arial" w:hAnsi="Arial" w:cs="Arial"/>
          <w:b/>
          <w:bCs/>
          <w:sz w:val="24"/>
          <w:szCs w:val="24"/>
        </w:rPr>
        <w:t>except</w:t>
      </w:r>
      <w:r w:rsidRPr="00F4710F">
        <w:rPr>
          <w:rFonts w:ascii="Arial" w:hAnsi="Arial" w:cs="Arial"/>
          <w:sz w:val="24"/>
          <w:szCs w:val="24"/>
        </w:rPr>
        <w:t xml:space="preserve"> in relation to the following types of searches: </w:t>
      </w:r>
    </w:p>
    <w:p w14:paraId="4DADDE8E" w14:textId="77777777" w:rsidR="00741FA1" w:rsidRPr="00F4710F" w:rsidRDefault="00741FA1" w:rsidP="00741FA1">
      <w:pPr>
        <w:numPr>
          <w:ilvl w:val="0"/>
          <w:numId w:val="15"/>
        </w:numPr>
        <w:spacing w:line="240" w:lineRule="auto"/>
        <w:rPr>
          <w:rFonts w:ascii="Arial" w:hAnsi="Arial" w:cs="Arial"/>
          <w:sz w:val="24"/>
          <w:szCs w:val="24"/>
        </w:rPr>
      </w:pPr>
      <w:r w:rsidRPr="00F4710F">
        <w:rPr>
          <w:rFonts w:ascii="Arial" w:hAnsi="Arial" w:cs="Arial"/>
          <w:sz w:val="24"/>
          <w:szCs w:val="24"/>
        </w:rPr>
        <w:t>Any search of a child or young person</w:t>
      </w:r>
      <w:r>
        <w:rPr>
          <w:rFonts w:ascii="Arial" w:hAnsi="Arial" w:cs="Arial"/>
          <w:sz w:val="24"/>
          <w:szCs w:val="24"/>
        </w:rPr>
        <w:t>.</w:t>
      </w:r>
      <w:r w:rsidRPr="00F4710F">
        <w:rPr>
          <w:rFonts w:ascii="Arial" w:hAnsi="Arial" w:cs="Arial"/>
          <w:sz w:val="24"/>
          <w:szCs w:val="24"/>
        </w:rPr>
        <w:t xml:space="preserve"> </w:t>
      </w:r>
    </w:p>
    <w:p w14:paraId="223FC75A" w14:textId="77777777" w:rsidR="00741FA1" w:rsidRPr="00F4710F" w:rsidRDefault="00741FA1" w:rsidP="00741FA1">
      <w:pPr>
        <w:numPr>
          <w:ilvl w:val="0"/>
          <w:numId w:val="15"/>
        </w:numPr>
        <w:spacing w:line="240" w:lineRule="auto"/>
        <w:rPr>
          <w:rFonts w:ascii="Arial" w:hAnsi="Arial" w:cs="Arial"/>
          <w:sz w:val="24"/>
          <w:szCs w:val="24"/>
        </w:rPr>
      </w:pPr>
      <w:r w:rsidRPr="00F4710F">
        <w:rPr>
          <w:rFonts w:ascii="Arial" w:hAnsi="Arial" w:cs="Arial"/>
          <w:sz w:val="24"/>
          <w:szCs w:val="24"/>
        </w:rPr>
        <w:t>Searches requiring a detainee to remove a head or face covering which is worn for religious reasons</w:t>
      </w:r>
      <w:r>
        <w:rPr>
          <w:rFonts w:ascii="Arial" w:hAnsi="Arial" w:cs="Arial"/>
          <w:sz w:val="24"/>
          <w:szCs w:val="24"/>
        </w:rPr>
        <w:t>.</w:t>
      </w:r>
      <w:r w:rsidRPr="00F4710F">
        <w:rPr>
          <w:rFonts w:ascii="Arial" w:hAnsi="Arial" w:cs="Arial"/>
          <w:sz w:val="24"/>
          <w:szCs w:val="24"/>
        </w:rPr>
        <w:t xml:space="preserve"> </w:t>
      </w:r>
    </w:p>
    <w:p w14:paraId="03CF9267"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While it is Police Scotland established practice that the majority of standard searches will be conducted by </w:t>
      </w:r>
      <w:r>
        <w:rPr>
          <w:rFonts w:ascii="Arial" w:hAnsi="Arial" w:cs="Arial"/>
          <w:sz w:val="24"/>
          <w:szCs w:val="24"/>
        </w:rPr>
        <w:t>O</w:t>
      </w:r>
      <w:r w:rsidRPr="00F4710F">
        <w:rPr>
          <w:rFonts w:ascii="Arial" w:hAnsi="Arial" w:cs="Arial"/>
          <w:sz w:val="24"/>
          <w:szCs w:val="24"/>
        </w:rPr>
        <w:t xml:space="preserve">fficers of the same biological sex as the detainee, it is recognised that there may be circumstances where a standard search will be carried out by </w:t>
      </w:r>
      <w:r>
        <w:rPr>
          <w:rFonts w:ascii="Arial" w:hAnsi="Arial" w:cs="Arial"/>
          <w:sz w:val="24"/>
          <w:szCs w:val="24"/>
        </w:rPr>
        <w:t>O</w:t>
      </w:r>
      <w:r w:rsidRPr="00F4710F">
        <w:rPr>
          <w:rFonts w:ascii="Arial" w:hAnsi="Arial" w:cs="Arial"/>
          <w:sz w:val="24"/>
          <w:szCs w:val="24"/>
        </w:rPr>
        <w:t>fficers of a different biological sex.</w:t>
      </w:r>
    </w:p>
    <w:p w14:paraId="4D303091" w14:textId="766B38AF" w:rsidR="00741FA1" w:rsidRPr="00F4710F" w:rsidRDefault="00741FA1" w:rsidP="00741FA1">
      <w:pPr>
        <w:spacing w:line="240" w:lineRule="auto"/>
        <w:rPr>
          <w:rFonts w:ascii="Arial" w:hAnsi="Arial" w:cs="Arial"/>
          <w:sz w:val="24"/>
          <w:szCs w:val="24"/>
        </w:rPr>
      </w:pPr>
      <w:r>
        <w:rPr>
          <w:rFonts w:ascii="Arial" w:hAnsi="Arial" w:cs="Arial"/>
          <w:sz w:val="24"/>
          <w:szCs w:val="24"/>
        </w:rPr>
        <w:t xml:space="preserve">All non-standard searches should be conducted in accordance with the </w:t>
      </w:r>
      <w:hyperlink r:id="rId14" w:history="1">
        <w:r w:rsidR="002A1B89">
          <w:rPr>
            <w:rStyle w:val="Hyperlink"/>
            <w:rFonts w:ascii="Arial" w:hAnsi="Arial" w:cs="Arial"/>
            <w:sz w:val="24"/>
            <w:szCs w:val="24"/>
          </w:rPr>
          <w:t>I</w:t>
        </w:r>
        <w:r w:rsidRPr="00F4710F">
          <w:rPr>
            <w:rStyle w:val="Hyperlink"/>
            <w:rFonts w:ascii="Arial" w:hAnsi="Arial" w:cs="Arial"/>
            <w:sz w:val="24"/>
            <w:szCs w:val="24"/>
          </w:rPr>
          <w:t xml:space="preserve">nterim </w:t>
        </w:r>
        <w:r w:rsidR="002A1B89">
          <w:rPr>
            <w:rStyle w:val="Hyperlink"/>
            <w:rFonts w:ascii="Arial" w:hAnsi="Arial" w:cs="Arial"/>
            <w:sz w:val="24"/>
            <w:szCs w:val="24"/>
          </w:rPr>
          <w:t>G</w:t>
        </w:r>
        <w:r w:rsidRPr="00F4710F">
          <w:rPr>
            <w:rStyle w:val="Hyperlink"/>
            <w:rFonts w:ascii="Arial" w:hAnsi="Arial" w:cs="Arial"/>
            <w:sz w:val="24"/>
            <w:szCs w:val="24"/>
          </w:rPr>
          <w:t>uidance</w:t>
        </w:r>
      </w:hyperlink>
      <w:r>
        <w:rPr>
          <w:rFonts w:ascii="Arial" w:hAnsi="Arial" w:cs="Arial"/>
          <w:sz w:val="24"/>
          <w:szCs w:val="24"/>
        </w:rPr>
        <w:t xml:space="preserve"> set out above</w:t>
      </w:r>
      <w:r w:rsidRPr="00F4710F">
        <w:rPr>
          <w:rFonts w:ascii="Arial" w:hAnsi="Arial" w:cs="Arial"/>
          <w:sz w:val="24"/>
          <w:szCs w:val="24"/>
        </w:rPr>
        <w:t xml:space="preserve">. </w:t>
      </w:r>
    </w:p>
    <w:p w14:paraId="4CC3F887"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The term ‘</w:t>
      </w:r>
      <w:r>
        <w:rPr>
          <w:rFonts w:ascii="Arial" w:hAnsi="Arial" w:cs="Arial"/>
          <w:sz w:val="24"/>
          <w:szCs w:val="24"/>
        </w:rPr>
        <w:t>O</w:t>
      </w:r>
      <w:r w:rsidRPr="00F4710F">
        <w:rPr>
          <w:rFonts w:ascii="Arial" w:hAnsi="Arial" w:cs="Arial"/>
          <w:sz w:val="24"/>
          <w:szCs w:val="24"/>
        </w:rPr>
        <w:t xml:space="preserve">fficer’ in the scenarios </w:t>
      </w:r>
      <w:r>
        <w:rPr>
          <w:rFonts w:ascii="Arial" w:hAnsi="Arial" w:cs="Arial"/>
          <w:sz w:val="24"/>
          <w:szCs w:val="24"/>
        </w:rPr>
        <w:t xml:space="preserve">below </w:t>
      </w:r>
      <w:r w:rsidRPr="00F4710F">
        <w:rPr>
          <w:rFonts w:ascii="Arial" w:hAnsi="Arial" w:cs="Arial"/>
          <w:sz w:val="24"/>
          <w:szCs w:val="24"/>
        </w:rPr>
        <w:t>is used for both Police Officers and relevant Police Staff.</w:t>
      </w:r>
    </w:p>
    <w:p w14:paraId="15222252" w14:textId="77777777" w:rsidR="00741FA1" w:rsidRPr="00F4710F" w:rsidRDefault="00741FA1" w:rsidP="00741FA1">
      <w:pPr>
        <w:spacing w:line="240" w:lineRule="auto"/>
        <w:rPr>
          <w:rFonts w:ascii="Arial" w:hAnsi="Arial" w:cs="Arial"/>
          <w:b/>
          <w:bCs/>
          <w:sz w:val="24"/>
          <w:szCs w:val="24"/>
          <w:u w:val="single"/>
        </w:rPr>
      </w:pPr>
    </w:p>
    <w:p w14:paraId="598B5E02" w14:textId="77777777" w:rsidR="00741FA1" w:rsidRPr="00F4710F" w:rsidRDefault="00741FA1" w:rsidP="00741FA1">
      <w:pPr>
        <w:spacing w:line="240" w:lineRule="auto"/>
        <w:rPr>
          <w:rFonts w:ascii="Arial" w:hAnsi="Arial" w:cs="Arial"/>
          <w:sz w:val="24"/>
          <w:szCs w:val="24"/>
        </w:rPr>
      </w:pPr>
      <w:r w:rsidRPr="00F4710F">
        <w:rPr>
          <w:rFonts w:ascii="Arial" w:hAnsi="Arial" w:cs="Arial"/>
          <w:b/>
          <w:bCs/>
          <w:sz w:val="24"/>
          <w:szCs w:val="24"/>
          <w:u w:val="single"/>
        </w:rPr>
        <w:t xml:space="preserve">Scenario 1 </w:t>
      </w:r>
    </w:p>
    <w:p w14:paraId="52A251BC" w14:textId="77777777" w:rsidR="00741FA1" w:rsidRDefault="00741FA1" w:rsidP="00741FA1">
      <w:pPr>
        <w:spacing w:line="240" w:lineRule="auto"/>
        <w:rPr>
          <w:rFonts w:ascii="Arial" w:hAnsi="Arial" w:cs="Arial"/>
          <w:b/>
          <w:bCs/>
          <w:sz w:val="24"/>
          <w:szCs w:val="24"/>
        </w:rPr>
      </w:pPr>
      <w:r w:rsidRPr="00F4710F">
        <w:rPr>
          <w:rFonts w:ascii="Arial" w:hAnsi="Arial" w:cs="Arial"/>
          <w:b/>
          <w:bCs/>
          <w:sz w:val="24"/>
          <w:szCs w:val="24"/>
        </w:rPr>
        <w:t>Offence: Theft</w:t>
      </w:r>
    </w:p>
    <w:p w14:paraId="38267F6D"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Section 60 Civic Government (Scotland) Act 1982</w:t>
      </w:r>
    </w:p>
    <w:p w14:paraId="37F3422E"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0A3EA06D"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1F9D348A"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lastRenderedPageBreak/>
        <w:t>Sex of detainee: Woman (biological female)</w:t>
      </w:r>
    </w:p>
    <w:p w14:paraId="6CF55BC9" w14:textId="77777777" w:rsidR="00741FA1" w:rsidRPr="00F4710F" w:rsidRDefault="00741FA1" w:rsidP="00741FA1">
      <w:pPr>
        <w:numPr>
          <w:ilvl w:val="0"/>
          <w:numId w:val="2"/>
        </w:numPr>
        <w:spacing w:line="240" w:lineRule="auto"/>
        <w:rPr>
          <w:rFonts w:ascii="Arial" w:hAnsi="Arial" w:cs="Arial"/>
          <w:sz w:val="24"/>
          <w:szCs w:val="24"/>
        </w:rPr>
      </w:pPr>
      <w:r w:rsidRPr="00F4710F">
        <w:rPr>
          <w:rFonts w:ascii="Arial" w:hAnsi="Arial" w:cs="Arial"/>
          <w:sz w:val="24"/>
          <w:szCs w:val="24"/>
        </w:rPr>
        <w:t>Good practice for Officer A to carry out the search (demonstrating respect for the dignity of the person to be searched).</w:t>
      </w:r>
    </w:p>
    <w:p w14:paraId="1BCF1D11" w14:textId="77777777" w:rsidR="00741FA1" w:rsidRPr="00F4710F" w:rsidRDefault="00741FA1" w:rsidP="00741FA1">
      <w:pPr>
        <w:numPr>
          <w:ilvl w:val="0"/>
          <w:numId w:val="2"/>
        </w:numPr>
        <w:spacing w:line="240" w:lineRule="auto"/>
        <w:rPr>
          <w:rFonts w:ascii="Arial" w:hAnsi="Arial" w:cs="Arial"/>
          <w:sz w:val="24"/>
          <w:szCs w:val="24"/>
        </w:rPr>
      </w:pPr>
      <w:r w:rsidRPr="00F4710F">
        <w:rPr>
          <w:rFonts w:ascii="Arial" w:hAnsi="Arial" w:cs="Arial"/>
          <w:sz w:val="24"/>
          <w:szCs w:val="24"/>
        </w:rPr>
        <w:t xml:space="preserve">Either </w:t>
      </w:r>
      <w:r>
        <w:rPr>
          <w:rFonts w:ascii="Arial" w:hAnsi="Arial" w:cs="Arial"/>
          <w:sz w:val="24"/>
          <w:szCs w:val="24"/>
        </w:rPr>
        <w:t>O</w:t>
      </w:r>
      <w:r w:rsidRPr="00F4710F">
        <w:rPr>
          <w:rFonts w:ascii="Arial" w:hAnsi="Arial" w:cs="Arial"/>
          <w:sz w:val="24"/>
          <w:szCs w:val="24"/>
        </w:rPr>
        <w:t>fficer can complete or corroborate the search.</w:t>
      </w:r>
    </w:p>
    <w:p w14:paraId="739AD024" w14:textId="77777777" w:rsidR="00741FA1" w:rsidRPr="00F4710F" w:rsidRDefault="00741FA1" w:rsidP="00741FA1">
      <w:pPr>
        <w:numPr>
          <w:ilvl w:val="0"/>
          <w:numId w:val="2"/>
        </w:numPr>
        <w:spacing w:line="240" w:lineRule="auto"/>
        <w:rPr>
          <w:rFonts w:ascii="Arial" w:hAnsi="Arial" w:cs="Arial"/>
          <w:sz w:val="24"/>
          <w:szCs w:val="24"/>
        </w:rPr>
      </w:pPr>
      <w:r w:rsidRPr="00F4710F">
        <w:rPr>
          <w:rFonts w:ascii="Arial" w:hAnsi="Arial" w:cs="Arial"/>
          <w:sz w:val="24"/>
          <w:szCs w:val="24"/>
        </w:rPr>
        <w:t>The search can be completed in public.</w:t>
      </w:r>
    </w:p>
    <w:p w14:paraId="152FF369" w14:textId="77777777" w:rsidR="00741FA1" w:rsidRPr="00F4710F" w:rsidRDefault="00741FA1" w:rsidP="00741FA1">
      <w:pPr>
        <w:spacing w:line="240" w:lineRule="auto"/>
        <w:rPr>
          <w:rFonts w:ascii="Arial" w:hAnsi="Arial" w:cs="Arial"/>
          <w:b/>
          <w:bCs/>
          <w:sz w:val="24"/>
          <w:szCs w:val="24"/>
        </w:rPr>
      </w:pPr>
    </w:p>
    <w:p w14:paraId="6B99C035"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2</w:t>
      </w:r>
    </w:p>
    <w:p w14:paraId="046FB2E2"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Offence: Possession of Offensive Weapon (knife used in crime)</w:t>
      </w:r>
    </w:p>
    <w:p w14:paraId="4C2E44DE"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Section 50 Criminal Law (Consolidation)(Scotland) Act 1995</w:t>
      </w:r>
    </w:p>
    <w:p w14:paraId="2614DE67" w14:textId="0F1F2AF5"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Locus: </w:t>
      </w:r>
      <w:r w:rsidR="00822FC6">
        <w:rPr>
          <w:rFonts w:ascii="Arial" w:hAnsi="Arial" w:cs="Arial"/>
          <w:b/>
          <w:bCs/>
          <w:sz w:val="24"/>
          <w:szCs w:val="24"/>
        </w:rPr>
        <w:t>S</w:t>
      </w:r>
      <w:r w:rsidRPr="00F4710F">
        <w:rPr>
          <w:rFonts w:ascii="Arial" w:hAnsi="Arial" w:cs="Arial"/>
          <w:b/>
          <w:bCs/>
          <w:sz w:val="24"/>
          <w:szCs w:val="24"/>
        </w:rPr>
        <w:t>treet (public place)</w:t>
      </w:r>
    </w:p>
    <w:p w14:paraId="09A4E286"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Detaining/Arresting Officers: Officer A (biological female) and Officer B (biological male) </w:t>
      </w:r>
    </w:p>
    <w:p w14:paraId="1592DEA3"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Sex of detainee: Transgender man (biological female) – expresses the wish to be searched by Officer B (biological male)</w:t>
      </w:r>
    </w:p>
    <w:p w14:paraId="3E73D048" w14:textId="77777777" w:rsidR="00741FA1" w:rsidRPr="00F4710F" w:rsidRDefault="00741FA1" w:rsidP="00741FA1">
      <w:pPr>
        <w:numPr>
          <w:ilvl w:val="0"/>
          <w:numId w:val="3"/>
        </w:numPr>
        <w:spacing w:line="240" w:lineRule="auto"/>
        <w:rPr>
          <w:rFonts w:ascii="Arial" w:hAnsi="Arial" w:cs="Arial"/>
          <w:sz w:val="24"/>
          <w:szCs w:val="24"/>
        </w:rPr>
      </w:pPr>
      <w:r w:rsidRPr="00F4710F">
        <w:rPr>
          <w:rFonts w:ascii="Arial" w:hAnsi="Arial" w:cs="Arial"/>
          <w:sz w:val="24"/>
          <w:szCs w:val="24"/>
        </w:rPr>
        <w:t>Good practice for Officer B to carry out the search (demonstrating respect for the dignity of the person to be searched).</w:t>
      </w:r>
    </w:p>
    <w:p w14:paraId="7C0A356A" w14:textId="77777777" w:rsidR="00741FA1" w:rsidRPr="00F4710F" w:rsidRDefault="00741FA1" w:rsidP="00741FA1">
      <w:pPr>
        <w:numPr>
          <w:ilvl w:val="0"/>
          <w:numId w:val="3"/>
        </w:numPr>
        <w:spacing w:line="240" w:lineRule="auto"/>
        <w:rPr>
          <w:rFonts w:ascii="Arial" w:hAnsi="Arial" w:cs="Arial"/>
          <w:sz w:val="24"/>
          <w:szCs w:val="24"/>
        </w:rPr>
      </w:pPr>
      <w:r w:rsidRPr="00F4710F">
        <w:rPr>
          <w:rFonts w:ascii="Arial" w:hAnsi="Arial" w:cs="Arial"/>
          <w:sz w:val="24"/>
          <w:szCs w:val="24"/>
        </w:rPr>
        <w:t xml:space="preserve">Either Officer can complete </w:t>
      </w:r>
      <w:r>
        <w:rPr>
          <w:rFonts w:ascii="Arial" w:hAnsi="Arial" w:cs="Arial"/>
          <w:sz w:val="24"/>
          <w:szCs w:val="24"/>
        </w:rPr>
        <w:t xml:space="preserve">or corroborate </w:t>
      </w:r>
      <w:r w:rsidRPr="00F4710F">
        <w:rPr>
          <w:rFonts w:ascii="Arial" w:hAnsi="Arial" w:cs="Arial"/>
          <w:sz w:val="24"/>
          <w:szCs w:val="24"/>
        </w:rPr>
        <w:t>th</w:t>
      </w:r>
      <w:r>
        <w:rPr>
          <w:rFonts w:ascii="Arial" w:hAnsi="Arial" w:cs="Arial"/>
          <w:sz w:val="24"/>
          <w:szCs w:val="24"/>
        </w:rPr>
        <w:t>e</w:t>
      </w:r>
      <w:r w:rsidRPr="00F4710F">
        <w:rPr>
          <w:rFonts w:ascii="Arial" w:hAnsi="Arial" w:cs="Arial"/>
          <w:sz w:val="24"/>
          <w:szCs w:val="24"/>
        </w:rPr>
        <w:t xml:space="preserve"> search. </w:t>
      </w:r>
    </w:p>
    <w:p w14:paraId="2EB02CDA" w14:textId="77777777" w:rsidR="00741FA1" w:rsidRPr="00F4710F" w:rsidRDefault="00741FA1" w:rsidP="00741FA1">
      <w:pPr>
        <w:numPr>
          <w:ilvl w:val="0"/>
          <w:numId w:val="3"/>
        </w:numPr>
        <w:spacing w:line="240" w:lineRule="auto"/>
        <w:rPr>
          <w:rFonts w:ascii="Arial" w:hAnsi="Arial" w:cs="Arial"/>
          <w:sz w:val="24"/>
          <w:szCs w:val="24"/>
        </w:rPr>
      </w:pPr>
      <w:r w:rsidRPr="00F4710F">
        <w:rPr>
          <w:rFonts w:ascii="Arial" w:hAnsi="Arial" w:cs="Arial"/>
          <w:sz w:val="24"/>
          <w:szCs w:val="24"/>
        </w:rPr>
        <w:t>The search can be completed in public.</w:t>
      </w:r>
    </w:p>
    <w:p w14:paraId="48D94B4E" w14:textId="6D7C3535" w:rsidR="00741FA1" w:rsidRPr="0089065E" w:rsidRDefault="00741FA1" w:rsidP="00741FA1">
      <w:pPr>
        <w:numPr>
          <w:ilvl w:val="0"/>
          <w:numId w:val="3"/>
        </w:numPr>
        <w:spacing w:line="240" w:lineRule="auto"/>
        <w:rPr>
          <w:rFonts w:ascii="Arial" w:hAnsi="Arial" w:cs="Arial"/>
          <w:sz w:val="24"/>
          <w:szCs w:val="24"/>
        </w:rPr>
      </w:pPr>
      <w:r w:rsidRPr="00F4710F">
        <w:rPr>
          <w:rFonts w:ascii="Arial" w:hAnsi="Arial" w:cs="Arial"/>
          <w:sz w:val="24"/>
          <w:szCs w:val="24"/>
        </w:rPr>
        <w:t>No authorisation or written consent is required.</w:t>
      </w:r>
    </w:p>
    <w:p w14:paraId="5F201D05" w14:textId="77777777" w:rsidR="00DB733C" w:rsidRPr="00F4710F" w:rsidRDefault="00DB733C" w:rsidP="00741FA1">
      <w:pPr>
        <w:spacing w:line="240" w:lineRule="auto"/>
        <w:rPr>
          <w:rFonts w:ascii="Arial" w:hAnsi="Arial" w:cs="Arial"/>
          <w:b/>
          <w:bCs/>
          <w:sz w:val="24"/>
          <w:szCs w:val="24"/>
        </w:rPr>
      </w:pPr>
    </w:p>
    <w:p w14:paraId="19DC76F4" w14:textId="39CC1EF8" w:rsidR="00DB733C" w:rsidRPr="00F4710F" w:rsidRDefault="00741FA1" w:rsidP="00741FA1">
      <w:pPr>
        <w:spacing w:line="240" w:lineRule="auto"/>
        <w:rPr>
          <w:rFonts w:ascii="Arial" w:hAnsi="Arial" w:cs="Arial"/>
          <w:b/>
          <w:bCs/>
          <w:sz w:val="28"/>
          <w:szCs w:val="28"/>
        </w:rPr>
      </w:pPr>
      <w:r w:rsidRPr="00F4710F">
        <w:rPr>
          <w:rFonts w:ascii="Arial" w:hAnsi="Arial" w:cs="Arial"/>
          <w:b/>
          <w:bCs/>
          <w:sz w:val="28"/>
          <w:szCs w:val="28"/>
        </w:rPr>
        <w:t xml:space="preserve">Strip Searches </w:t>
      </w:r>
    </w:p>
    <w:p w14:paraId="2A32A381"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The following scenarios relate to strip searches.  As per the Scottish Government’s Code of Practice, a strip search is defined as </w:t>
      </w:r>
    </w:p>
    <w:p w14:paraId="73B76673" w14:textId="77777777" w:rsidR="00741FA1" w:rsidRPr="00F4710F" w:rsidRDefault="00741FA1" w:rsidP="00741FA1">
      <w:pPr>
        <w:numPr>
          <w:ilvl w:val="0"/>
          <w:numId w:val="14"/>
        </w:numPr>
        <w:spacing w:line="240" w:lineRule="auto"/>
        <w:rPr>
          <w:rFonts w:ascii="Arial" w:hAnsi="Arial" w:cs="Arial"/>
          <w:sz w:val="24"/>
          <w:szCs w:val="24"/>
        </w:rPr>
      </w:pPr>
      <w:r w:rsidRPr="00F4710F">
        <w:rPr>
          <w:rFonts w:ascii="Arial" w:hAnsi="Arial" w:cs="Arial"/>
          <w:sz w:val="24"/>
          <w:szCs w:val="24"/>
        </w:rPr>
        <w:t xml:space="preserve">the removal of more than outer coat, jacket, gloves, headgear or footwear but not revealing intimate parts of the body; or </w:t>
      </w:r>
    </w:p>
    <w:p w14:paraId="5DE23AC5" w14:textId="77777777" w:rsidR="00741FA1" w:rsidRPr="00F4710F" w:rsidRDefault="00741FA1" w:rsidP="00741FA1">
      <w:pPr>
        <w:numPr>
          <w:ilvl w:val="0"/>
          <w:numId w:val="14"/>
        </w:numPr>
        <w:spacing w:line="240" w:lineRule="auto"/>
        <w:rPr>
          <w:rFonts w:ascii="Arial" w:hAnsi="Arial" w:cs="Arial"/>
          <w:sz w:val="24"/>
          <w:szCs w:val="24"/>
        </w:rPr>
      </w:pPr>
      <w:r w:rsidRPr="00F4710F">
        <w:rPr>
          <w:rFonts w:ascii="Arial" w:hAnsi="Arial" w:cs="Arial"/>
          <w:sz w:val="24"/>
          <w:szCs w:val="24"/>
        </w:rPr>
        <w:t>the removal of more than outer coat, jacket, gloves, headgear or footwear that exposes intimate parts of the body.</w:t>
      </w:r>
    </w:p>
    <w:p w14:paraId="4AF56E1C"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All strip searches must be </w:t>
      </w:r>
      <w:r w:rsidRPr="00F4710F">
        <w:rPr>
          <w:rFonts w:ascii="Arial" w:hAnsi="Arial" w:cs="Arial"/>
          <w:b/>
          <w:bCs/>
          <w:sz w:val="24"/>
          <w:szCs w:val="24"/>
        </w:rPr>
        <w:t>authorised by the rank of Inspector or above</w:t>
      </w:r>
      <w:r w:rsidRPr="00F4710F">
        <w:rPr>
          <w:rFonts w:ascii="Arial" w:hAnsi="Arial" w:cs="Arial"/>
          <w:sz w:val="24"/>
          <w:szCs w:val="24"/>
        </w:rPr>
        <w:t>.</w:t>
      </w:r>
    </w:p>
    <w:p w14:paraId="1CAC16A3" w14:textId="77777777" w:rsidR="00DB733C" w:rsidRPr="00F4710F" w:rsidRDefault="00DB733C" w:rsidP="00741FA1">
      <w:pPr>
        <w:spacing w:line="240" w:lineRule="auto"/>
        <w:rPr>
          <w:rFonts w:ascii="Arial" w:hAnsi="Arial" w:cs="Arial"/>
          <w:b/>
          <w:bCs/>
          <w:sz w:val="24"/>
          <w:szCs w:val="24"/>
        </w:rPr>
      </w:pPr>
    </w:p>
    <w:p w14:paraId="15C22C58"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3</w:t>
      </w:r>
    </w:p>
    <w:p w14:paraId="552BE9B5"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Offence: Theft</w:t>
      </w:r>
    </w:p>
    <w:p w14:paraId="10B1B85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Section 60 Civic Government (Scotland) Act 1982</w:t>
      </w:r>
    </w:p>
    <w:p w14:paraId="0CFAD268"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0D66949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lastRenderedPageBreak/>
        <w:t>Detaining/Arresting Officers: Officer A (biological female) and Officer B (biological male)</w:t>
      </w:r>
    </w:p>
    <w:p w14:paraId="335FDA52"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Sex of detainee: Man (biological male)</w:t>
      </w:r>
    </w:p>
    <w:p w14:paraId="7F4757B9"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Information: Items concealed under t-shirt</w:t>
      </w:r>
    </w:p>
    <w:p w14:paraId="6EFD4F89" w14:textId="77777777" w:rsidR="00741FA1" w:rsidRPr="00F4710F" w:rsidRDefault="00741FA1" w:rsidP="00741FA1">
      <w:pPr>
        <w:numPr>
          <w:ilvl w:val="0"/>
          <w:numId w:val="13"/>
        </w:numPr>
        <w:spacing w:line="240" w:lineRule="auto"/>
        <w:rPr>
          <w:rFonts w:ascii="Arial" w:hAnsi="Arial" w:cs="Arial"/>
          <w:sz w:val="24"/>
          <w:szCs w:val="24"/>
        </w:rPr>
      </w:pPr>
      <w:r w:rsidRPr="00F4710F">
        <w:rPr>
          <w:rFonts w:ascii="Arial" w:hAnsi="Arial" w:cs="Arial"/>
          <w:sz w:val="24"/>
          <w:szCs w:val="24"/>
        </w:rPr>
        <w:t>This search necessitates the removal of the t-shirt due to stolen items being concealed underneath it.</w:t>
      </w:r>
    </w:p>
    <w:p w14:paraId="06E13A60" w14:textId="77777777" w:rsidR="00741FA1" w:rsidRPr="00F4710F" w:rsidRDefault="00741FA1" w:rsidP="00741FA1">
      <w:pPr>
        <w:numPr>
          <w:ilvl w:val="0"/>
          <w:numId w:val="13"/>
        </w:numPr>
        <w:spacing w:line="240" w:lineRule="auto"/>
        <w:rPr>
          <w:rFonts w:ascii="Arial" w:hAnsi="Arial" w:cs="Arial"/>
          <w:sz w:val="24"/>
          <w:szCs w:val="24"/>
        </w:rPr>
      </w:pPr>
      <w:r w:rsidRPr="00F4710F">
        <w:rPr>
          <w:rFonts w:ascii="Arial" w:hAnsi="Arial" w:cs="Arial"/>
          <w:sz w:val="24"/>
          <w:szCs w:val="24"/>
        </w:rPr>
        <w:t xml:space="preserve">The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0989353E" w14:textId="77777777" w:rsidR="00741FA1" w:rsidRPr="00F4710F" w:rsidRDefault="00741FA1" w:rsidP="00741FA1">
      <w:pPr>
        <w:numPr>
          <w:ilvl w:val="0"/>
          <w:numId w:val="13"/>
        </w:numPr>
        <w:spacing w:line="240" w:lineRule="auto"/>
        <w:rPr>
          <w:rFonts w:ascii="Arial" w:hAnsi="Arial" w:cs="Arial"/>
          <w:sz w:val="24"/>
          <w:szCs w:val="24"/>
        </w:rPr>
      </w:pPr>
      <w:r w:rsidRPr="00F4710F">
        <w:rPr>
          <w:rFonts w:ascii="Arial" w:hAnsi="Arial" w:cs="Arial"/>
          <w:sz w:val="24"/>
          <w:szCs w:val="24"/>
        </w:rPr>
        <w:t xml:space="preserve">The search should be carried out by Officer B and corroborated by another biological male </w:t>
      </w:r>
      <w:r>
        <w:rPr>
          <w:rFonts w:ascii="Arial" w:hAnsi="Arial" w:cs="Arial"/>
          <w:sz w:val="24"/>
          <w:szCs w:val="24"/>
        </w:rPr>
        <w:t>O</w:t>
      </w:r>
      <w:r w:rsidRPr="00F4710F">
        <w:rPr>
          <w:rFonts w:ascii="Arial" w:hAnsi="Arial" w:cs="Arial"/>
          <w:sz w:val="24"/>
          <w:szCs w:val="24"/>
        </w:rPr>
        <w:t>fficer.</w:t>
      </w:r>
    </w:p>
    <w:p w14:paraId="6FCC401F" w14:textId="77777777" w:rsidR="00741FA1" w:rsidRPr="00F4710F" w:rsidRDefault="00741FA1" w:rsidP="00741FA1">
      <w:pPr>
        <w:numPr>
          <w:ilvl w:val="0"/>
          <w:numId w:val="13"/>
        </w:numPr>
        <w:spacing w:line="240" w:lineRule="auto"/>
        <w:rPr>
          <w:rFonts w:ascii="Arial" w:hAnsi="Arial" w:cs="Arial"/>
          <w:sz w:val="24"/>
          <w:szCs w:val="24"/>
        </w:rPr>
      </w:pPr>
      <w:r w:rsidRPr="00F4710F">
        <w:rPr>
          <w:rFonts w:ascii="Arial" w:hAnsi="Arial" w:cs="Arial"/>
          <w:sz w:val="24"/>
          <w:szCs w:val="24"/>
        </w:rPr>
        <w:t>The search should be carried out away from public view so far as is reasonably practicable.</w:t>
      </w:r>
    </w:p>
    <w:p w14:paraId="09C4D2BC" w14:textId="77777777" w:rsidR="00741FA1" w:rsidRPr="00F4710F" w:rsidRDefault="00741FA1" w:rsidP="00741FA1">
      <w:pPr>
        <w:spacing w:line="240" w:lineRule="auto"/>
        <w:rPr>
          <w:rFonts w:ascii="Arial" w:hAnsi="Arial" w:cs="Arial"/>
          <w:b/>
          <w:bCs/>
          <w:sz w:val="24"/>
          <w:szCs w:val="24"/>
        </w:rPr>
      </w:pPr>
    </w:p>
    <w:p w14:paraId="5ED5384F"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4</w:t>
      </w:r>
    </w:p>
    <w:p w14:paraId="34DE0983"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Offence: Possession of controlled drugs</w:t>
      </w:r>
    </w:p>
    <w:p w14:paraId="451FC620"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S23 Misuse of Drugs Act 1971</w:t>
      </w:r>
    </w:p>
    <w:p w14:paraId="6F0083CD"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Shopping precinct (public place)</w:t>
      </w:r>
    </w:p>
    <w:p w14:paraId="01CD48E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3B73BD3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Sex of detainee: Transgender woman (biological male) – expresses the wish to be searched by male </w:t>
      </w:r>
      <w:r>
        <w:rPr>
          <w:rFonts w:ascii="Arial" w:hAnsi="Arial" w:cs="Arial"/>
          <w:b/>
          <w:bCs/>
          <w:sz w:val="24"/>
          <w:szCs w:val="24"/>
        </w:rPr>
        <w:t>O</w:t>
      </w:r>
      <w:r w:rsidRPr="00F4710F">
        <w:rPr>
          <w:rFonts w:ascii="Arial" w:hAnsi="Arial" w:cs="Arial"/>
          <w:b/>
          <w:bCs/>
          <w:sz w:val="24"/>
          <w:szCs w:val="24"/>
        </w:rPr>
        <w:t>fficer</w:t>
      </w:r>
    </w:p>
    <w:p w14:paraId="622F7A6B" w14:textId="77777777" w:rsidR="00741FA1" w:rsidRPr="00F4710F" w:rsidRDefault="00741FA1" w:rsidP="00741FA1">
      <w:pPr>
        <w:numPr>
          <w:ilvl w:val="0"/>
          <w:numId w:val="4"/>
        </w:numPr>
        <w:spacing w:line="240" w:lineRule="auto"/>
        <w:rPr>
          <w:rFonts w:ascii="Arial" w:hAnsi="Arial" w:cs="Arial"/>
          <w:sz w:val="24"/>
          <w:szCs w:val="24"/>
        </w:rPr>
      </w:pPr>
      <w:r w:rsidRPr="00F4710F">
        <w:rPr>
          <w:rFonts w:ascii="Arial" w:hAnsi="Arial" w:cs="Arial"/>
          <w:sz w:val="24"/>
          <w:szCs w:val="24"/>
        </w:rPr>
        <w:t xml:space="preserve">Officer B can search in this case as they are of the same biological sex as the detainee. </w:t>
      </w:r>
    </w:p>
    <w:p w14:paraId="5278409F" w14:textId="09177107" w:rsidR="00741FA1" w:rsidRPr="00F4710F" w:rsidRDefault="00741FA1" w:rsidP="00741FA1">
      <w:pPr>
        <w:numPr>
          <w:ilvl w:val="0"/>
          <w:numId w:val="4"/>
        </w:numPr>
        <w:spacing w:line="240" w:lineRule="auto"/>
        <w:rPr>
          <w:rFonts w:ascii="Arial" w:hAnsi="Arial" w:cs="Arial"/>
          <w:sz w:val="24"/>
          <w:szCs w:val="24"/>
        </w:rPr>
      </w:pPr>
      <w:r w:rsidRPr="00F4710F">
        <w:rPr>
          <w:rFonts w:ascii="Arial" w:hAnsi="Arial" w:cs="Arial"/>
          <w:sz w:val="24"/>
          <w:szCs w:val="24"/>
        </w:rPr>
        <w:t xml:space="preserve">The corroborating </w:t>
      </w:r>
      <w:r>
        <w:rPr>
          <w:rFonts w:ascii="Arial" w:hAnsi="Arial" w:cs="Arial"/>
          <w:sz w:val="24"/>
          <w:szCs w:val="24"/>
        </w:rPr>
        <w:t>O</w:t>
      </w:r>
      <w:r w:rsidRPr="00F4710F">
        <w:rPr>
          <w:rFonts w:ascii="Arial" w:hAnsi="Arial" w:cs="Arial"/>
          <w:sz w:val="24"/>
          <w:szCs w:val="24"/>
        </w:rPr>
        <w:t>fficer in this case should also be</w:t>
      </w:r>
      <w:r>
        <w:rPr>
          <w:rFonts w:ascii="Arial" w:hAnsi="Arial" w:cs="Arial"/>
          <w:sz w:val="24"/>
          <w:szCs w:val="24"/>
        </w:rPr>
        <w:t xml:space="preserve"> a</w:t>
      </w:r>
      <w:r w:rsidRPr="00F4710F">
        <w:rPr>
          <w:rFonts w:ascii="Arial" w:hAnsi="Arial" w:cs="Arial"/>
          <w:sz w:val="24"/>
          <w:szCs w:val="24"/>
        </w:rPr>
        <w:t xml:space="preserve"> biological male.</w:t>
      </w:r>
    </w:p>
    <w:p w14:paraId="6A540739" w14:textId="77777777" w:rsidR="00741FA1" w:rsidRPr="00F4710F" w:rsidRDefault="00741FA1" w:rsidP="00741FA1">
      <w:pPr>
        <w:numPr>
          <w:ilvl w:val="0"/>
          <w:numId w:val="4"/>
        </w:numPr>
        <w:spacing w:line="240" w:lineRule="auto"/>
        <w:rPr>
          <w:rFonts w:ascii="Arial" w:hAnsi="Arial" w:cs="Arial"/>
          <w:sz w:val="24"/>
          <w:szCs w:val="24"/>
        </w:rPr>
      </w:pPr>
      <w:r w:rsidRPr="00F4710F">
        <w:rPr>
          <w:rFonts w:ascii="Arial" w:hAnsi="Arial" w:cs="Arial"/>
          <w:sz w:val="24"/>
          <w:szCs w:val="24"/>
        </w:rPr>
        <w:t>This search should be carried out away from public view so far as reasonably practicable.</w:t>
      </w:r>
    </w:p>
    <w:p w14:paraId="34A61264" w14:textId="77777777" w:rsidR="00741FA1" w:rsidRPr="00F4710F" w:rsidRDefault="00741FA1" w:rsidP="00741FA1">
      <w:pPr>
        <w:spacing w:line="240" w:lineRule="auto"/>
        <w:rPr>
          <w:rFonts w:ascii="Arial" w:hAnsi="Arial" w:cs="Arial"/>
          <w:sz w:val="24"/>
          <w:szCs w:val="24"/>
        </w:rPr>
      </w:pPr>
    </w:p>
    <w:p w14:paraId="621C4365" w14:textId="77777777" w:rsidR="00741FA1" w:rsidRPr="00F4710F" w:rsidRDefault="00741FA1" w:rsidP="00741FA1">
      <w:pPr>
        <w:spacing w:line="240" w:lineRule="auto"/>
        <w:rPr>
          <w:rFonts w:ascii="Arial" w:hAnsi="Arial" w:cs="Arial"/>
          <w:b/>
          <w:bCs/>
          <w:sz w:val="24"/>
          <w:szCs w:val="24"/>
          <w:u w:val="single"/>
        </w:rPr>
      </w:pPr>
    </w:p>
    <w:p w14:paraId="715254F4" w14:textId="77777777" w:rsidR="00741FA1" w:rsidRPr="00F4710F" w:rsidRDefault="00741FA1" w:rsidP="00741FA1">
      <w:pPr>
        <w:spacing w:line="240" w:lineRule="auto"/>
        <w:rPr>
          <w:rFonts w:ascii="Arial" w:hAnsi="Arial" w:cs="Arial"/>
          <w:b/>
          <w:bCs/>
          <w:sz w:val="24"/>
          <w:szCs w:val="24"/>
          <w:u w:val="single"/>
        </w:rPr>
      </w:pPr>
      <w:bookmarkStart w:id="0" w:name="_Hlk215665193"/>
      <w:bookmarkStart w:id="1" w:name="_Hlk215665215"/>
      <w:r w:rsidRPr="00F4710F">
        <w:rPr>
          <w:rFonts w:ascii="Arial" w:hAnsi="Arial" w:cs="Arial"/>
          <w:b/>
          <w:bCs/>
          <w:sz w:val="24"/>
          <w:szCs w:val="24"/>
          <w:u w:val="single"/>
        </w:rPr>
        <w:t>Scenario 5</w:t>
      </w:r>
    </w:p>
    <w:bookmarkEnd w:id="0"/>
    <w:p w14:paraId="7E91F79E"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Offence: Possession &amp; Supply of controlled drugs </w:t>
      </w:r>
    </w:p>
    <w:p w14:paraId="40D566A7"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S23 Misuse of Drugs Act 1971</w:t>
      </w:r>
    </w:p>
    <w:p w14:paraId="55CFF10E"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255F7E81"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5B84DB3A"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Transgender woman (biological male) – expresses the wish to be searched by female </w:t>
      </w:r>
      <w:r>
        <w:rPr>
          <w:rFonts w:ascii="Arial" w:hAnsi="Arial" w:cs="Arial"/>
          <w:b/>
          <w:bCs/>
          <w:sz w:val="24"/>
          <w:szCs w:val="24"/>
        </w:rPr>
        <w:t>O</w:t>
      </w:r>
      <w:r w:rsidRPr="00F4710F">
        <w:rPr>
          <w:rFonts w:ascii="Arial" w:hAnsi="Arial" w:cs="Arial"/>
          <w:b/>
          <w:bCs/>
          <w:sz w:val="24"/>
          <w:szCs w:val="24"/>
        </w:rPr>
        <w:t>fficer</w:t>
      </w:r>
    </w:p>
    <w:p w14:paraId="12DB1B09"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lastRenderedPageBreak/>
        <w:t>Intelligence: Conceals drugs in underwear</w:t>
      </w:r>
      <w:r>
        <w:rPr>
          <w:rFonts w:ascii="Arial" w:hAnsi="Arial" w:cs="Arial"/>
          <w:b/>
          <w:bCs/>
          <w:sz w:val="24"/>
          <w:szCs w:val="24"/>
        </w:rPr>
        <w:t>,</w:t>
      </w:r>
      <w:r w:rsidRPr="00F4710F">
        <w:rPr>
          <w:rFonts w:ascii="Arial" w:hAnsi="Arial" w:cs="Arial"/>
          <w:b/>
          <w:bCs/>
          <w:sz w:val="24"/>
          <w:szCs w:val="24"/>
        </w:rPr>
        <w:t xml:space="preserve"> namely bra</w:t>
      </w:r>
    </w:p>
    <w:p w14:paraId="7AA8EF60"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 xml:space="preserve">Searches involving exposure of intimate parts of the body may be carried out only at a nearby police station or other nearby location which is out of public view (but not a police vehicle). </w:t>
      </w:r>
    </w:p>
    <w:p w14:paraId="3DF41E2D"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 xml:space="preserve">The strip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59367831"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 xml:space="preserve">As the detainee has requested to be searched in line with their lived gender the </w:t>
      </w:r>
      <w:hyperlink r:id="rId15" w:history="1">
        <w:r w:rsidRPr="00F4710F">
          <w:rPr>
            <w:rStyle w:val="Hyperlink"/>
            <w:rFonts w:ascii="Arial" w:hAnsi="Arial" w:cs="Arial"/>
            <w:sz w:val="24"/>
            <w:szCs w:val="24"/>
          </w:rPr>
          <w:t>Consensual Search Form</w:t>
        </w:r>
      </w:hyperlink>
      <w:r w:rsidRPr="00F4710F">
        <w:rPr>
          <w:rFonts w:ascii="Arial" w:hAnsi="Arial" w:cs="Arial"/>
          <w:sz w:val="24"/>
          <w:szCs w:val="24"/>
        </w:rPr>
        <w:t xml:space="preserve"> </w:t>
      </w:r>
      <w:r>
        <w:rPr>
          <w:rFonts w:ascii="Arial" w:hAnsi="Arial" w:cs="Arial"/>
          <w:sz w:val="24"/>
          <w:szCs w:val="24"/>
        </w:rPr>
        <w:t>must</w:t>
      </w:r>
      <w:r w:rsidRPr="00F4710F">
        <w:rPr>
          <w:rFonts w:ascii="Arial" w:hAnsi="Arial" w:cs="Arial"/>
          <w:sz w:val="24"/>
          <w:szCs w:val="24"/>
        </w:rPr>
        <w:t xml:space="preserve"> be completed (consent from the detainee, the searching </w:t>
      </w:r>
      <w:r>
        <w:rPr>
          <w:rFonts w:ascii="Arial" w:hAnsi="Arial" w:cs="Arial"/>
          <w:sz w:val="24"/>
          <w:szCs w:val="24"/>
        </w:rPr>
        <w:t>O</w:t>
      </w:r>
      <w:r w:rsidRPr="00F4710F">
        <w:rPr>
          <w:rFonts w:ascii="Arial" w:hAnsi="Arial" w:cs="Arial"/>
          <w:sz w:val="24"/>
          <w:szCs w:val="24"/>
        </w:rPr>
        <w:t>fficer(s) and an Inspector or above).</w:t>
      </w:r>
    </w:p>
    <w:p w14:paraId="19ADD375"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If she consents, Officer A can search the detainee. Officer A must also complete and sign the Consensual Search Form.</w:t>
      </w:r>
    </w:p>
    <w:p w14:paraId="3C95F94F"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 xml:space="preserve">The search should be corroborated by another biological female </w:t>
      </w:r>
      <w:r>
        <w:rPr>
          <w:rFonts w:ascii="Arial" w:hAnsi="Arial" w:cs="Arial"/>
          <w:sz w:val="24"/>
          <w:szCs w:val="24"/>
        </w:rPr>
        <w:t>O</w:t>
      </w:r>
      <w:r w:rsidRPr="00F4710F">
        <w:rPr>
          <w:rFonts w:ascii="Arial" w:hAnsi="Arial" w:cs="Arial"/>
          <w:sz w:val="24"/>
          <w:szCs w:val="24"/>
        </w:rPr>
        <w:t>fficer.</w:t>
      </w:r>
    </w:p>
    <w:p w14:paraId="608A2251" w14:textId="77777777" w:rsidR="00741FA1" w:rsidRPr="00F4710F" w:rsidRDefault="00741FA1" w:rsidP="00741FA1">
      <w:pPr>
        <w:numPr>
          <w:ilvl w:val="0"/>
          <w:numId w:val="5"/>
        </w:numPr>
        <w:spacing w:line="240" w:lineRule="auto"/>
        <w:rPr>
          <w:rFonts w:ascii="Arial" w:hAnsi="Arial" w:cs="Arial"/>
          <w:sz w:val="24"/>
          <w:szCs w:val="24"/>
        </w:rPr>
      </w:pPr>
      <w:r w:rsidRPr="00F4710F">
        <w:rPr>
          <w:rFonts w:ascii="Arial" w:hAnsi="Arial" w:cs="Arial"/>
          <w:sz w:val="24"/>
          <w:szCs w:val="24"/>
        </w:rPr>
        <w:t xml:space="preserve">Officer A can refuse to search the detainee at no detriment to her career – if so, another </w:t>
      </w:r>
      <w:r>
        <w:rPr>
          <w:rFonts w:ascii="Arial" w:hAnsi="Arial" w:cs="Arial"/>
          <w:sz w:val="24"/>
          <w:szCs w:val="24"/>
        </w:rPr>
        <w:t>O</w:t>
      </w:r>
      <w:r w:rsidRPr="00F4710F">
        <w:rPr>
          <w:rFonts w:ascii="Arial" w:hAnsi="Arial" w:cs="Arial"/>
          <w:sz w:val="24"/>
          <w:szCs w:val="24"/>
        </w:rPr>
        <w:t xml:space="preserve">fficer willing to conduct the search should be sought. </w:t>
      </w:r>
    </w:p>
    <w:bookmarkEnd w:id="1"/>
    <w:p w14:paraId="2E53565E" w14:textId="77777777" w:rsidR="00741FA1" w:rsidRPr="00F4710F" w:rsidRDefault="00741FA1" w:rsidP="00741FA1">
      <w:pPr>
        <w:spacing w:line="240" w:lineRule="auto"/>
        <w:rPr>
          <w:rFonts w:ascii="Arial" w:hAnsi="Arial" w:cs="Arial"/>
          <w:b/>
          <w:bCs/>
          <w:sz w:val="24"/>
          <w:szCs w:val="24"/>
        </w:rPr>
      </w:pPr>
    </w:p>
    <w:p w14:paraId="4E251EED"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u w:val="single"/>
        </w:rPr>
        <w:t>Scenario 6</w:t>
      </w:r>
    </w:p>
    <w:p w14:paraId="01204E95"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Offence: Theft by Shoplifting  </w:t>
      </w:r>
    </w:p>
    <w:p w14:paraId="4F734D7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Section 60 Civic Government (Scotland) Act 1982</w:t>
      </w:r>
    </w:p>
    <w:p w14:paraId="1570D0CA"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2406978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2BF0983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Transgender man (biological female) </w:t>
      </w:r>
    </w:p>
    <w:p w14:paraId="480D802E"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Information: Suspected stolen item within underwear of detainee.  The detainee requests that a male </w:t>
      </w:r>
      <w:r>
        <w:rPr>
          <w:rFonts w:ascii="Arial" w:hAnsi="Arial" w:cs="Arial"/>
          <w:b/>
          <w:bCs/>
          <w:sz w:val="24"/>
          <w:szCs w:val="24"/>
        </w:rPr>
        <w:t>O</w:t>
      </w:r>
      <w:r w:rsidRPr="00F4710F">
        <w:rPr>
          <w:rFonts w:ascii="Arial" w:hAnsi="Arial" w:cs="Arial"/>
          <w:b/>
          <w:bCs/>
          <w:sz w:val="24"/>
          <w:szCs w:val="24"/>
        </w:rPr>
        <w:t xml:space="preserve">fficer search below the waist and asks for a female </w:t>
      </w:r>
      <w:r>
        <w:rPr>
          <w:rFonts w:ascii="Arial" w:hAnsi="Arial" w:cs="Arial"/>
          <w:b/>
          <w:bCs/>
          <w:sz w:val="24"/>
          <w:szCs w:val="24"/>
        </w:rPr>
        <w:t>O</w:t>
      </w:r>
      <w:r w:rsidRPr="00F4710F">
        <w:rPr>
          <w:rFonts w:ascii="Arial" w:hAnsi="Arial" w:cs="Arial"/>
          <w:b/>
          <w:bCs/>
          <w:sz w:val="24"/>
          <w:szCs w:val="24"/>
        </w:rPr>
        <w:t xml:space="preserve">fficer to search above the waist. </w:t>
      </w:r>
    </w:p>
    <w:p w14:paraId="48FB2FA4"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The strip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675F72A1" w14:textId="7126749B" w:rsidR="00741FA1" w:rsidRPr="00F4710F" w:rsidRDefault="00741FA1" w:rsidP="00741FA1">
      <w:pPr>
        <w:numPr>
          <w:ilvl w:val="0"/>
          <w:numId w:val="6"/>
        </w:numPr>
        <w:spacing w:line="240" w:lineRule="auto"/>
        <w:rPr>
          <w:rFonts w:ascii="Arial" w:hAnsi="Arial" w:cs="Arial"/>
          <w:sz w:val="24"/>
          <w:szCs w:val="24"/>
        </w:rPr>
      </w:pPr>
      <w:r w:rsidRPr="00F4710F">
        <w:rPr>
          <w:rFonts w:ascii="Arial" w:hAnsi="Arial" w:cs="Arial"/>
          <w:sz w:val="24"/>
          <w:szCs w:val="24"/>
        </w:rPr>
        <w:t xml:space="preserve">Officer B can conduct the search below the waist as long as there is consent from the detainee and Officer B who must both complete and sign the </w:t>
      </w:r>
      <w:hyperlink r:id="rId16" w:history="1">
        <w:r w:rsidRPr="00F4710F">
          <w:rPr>
            <w:rStyle w:val="Hyperlink"/>
            <w:rFonts w:ascii="Arial" w:hAnsi="Arial" w:cs="Arial"/>
            <w:sz w:val="24"/>
            <w:szCs w:val="24"/>
          </w:rPr>
          <w:t>Consensual Search Form</w:t>
        </w:r>
      </w:hyperlink>
      <w:r w:rsidRPr="00F4710F">
        <w:rPr>
          <w:rFonts w:ascii="Arial" w:hAnsi="Arial" w:cs="Arial"/>
          <w:sz w:val="24"/>
          <w:szCs w:val="24"/>
        </w:rPr>
        <w:t xml:space="preserve"> and authorisation has been obtained from an </w:t>
      </w:r>
      <w:r>
        <w:rPr>
          <w:rFonts w:ascii="Arial" w:hAnsi="Arial" w:cs="Arial"/>
          <w:sz w:val="24"/>
          <w:szCs w:val="24"/>
        </w:rPr>
        <w:t>O</w:t>
      </w:r>
      <w:r w:rsidRPr="00F4710F">
        <w:rPr>
          <w:rFonts w:ascii="Arial" w:hAnsi="Arial" w:cs="Arial"/>
          <w:sz w:val="24"/>
          <w:szCs w:val="24"/>
        </w:rPr>
        <w:t xml:space="preserve">fficer of Inspector or above. The corroborating </w:t>
      </w:r>
      <w:r>
        <w:rPr>
          <w:rFonts w:ascii="Arial" w:hAnsi="Arial" w:cs="Arial"/>
          <w:sz w:val="24"/>
          <w:szCs w:val="24"/>
        </w:rPr>
        <w:t>O</w:t>
      </w:r>
      <w:r w:rsidRPr="00F4710F">
        <w:rPr>
          <w:rFonts w:ascii="Arial" w:hAnsi="Arial" w:cs="Arial"/>
          <w:sz w:val="24"/>
          <w:szCs w:val="24"/>
        </w:rPr>
        <w:t>fficer must also be</w:t>
      </w:r>
      <w:r>
        <w:rPr>
          <w:rFonts w:ascii="Arial" w:hAnsi="Arial" w:cs="Arial"/>
          <w:sz w:val="24"/>
          <w:szCs w:val="24"/>
        </w:rPr>
        <w:t xml:space="preserve"> a</w:t>
      </w:r>
      <w:r w:rsidRPr="00F4710F">
        <w:rPr>
          <w:rFonts w:ascii="Arial" w:hAnsi="Arial" w:cs="Arial"/>
          <w:sz w:val="24"/>
          <w:szCs w:val="24"/>
        </w:rPr>
        <w:t xml:space="preserve"> biological male. </w:t>
      </w:r>
    </w:p>
    <w:p w14:paraId="53BD7257" w14:textId="77777777" w:rsidR="00741FA1" w:rsidRPr="00F4710F" w:rsidRDefault="00741FA1" w:rsidP="00741FA1">
      <w:pPr>
        <w:numPr>
          <w:ilvl w:val="0"/>
          <w:numId w:val="6"/>
        </w:numPr>
        <w:spacing w:line="240" w:lineRule="auto"/>
        <w:rPr>
          <w:rFonts w:ascii="Arial" w:hAnsi="Arial" w:cs="Arial"/>
          <w:sz w:val="24"/>
          <w:szCs w:val="24"/>
        </w:rPr>
      </w:pPr>
      <w:r w:rsidRPr="00F4710F">
        <w:rPr>
          <w:rFonts w:ascii="Arial" w:hAnsi="Arial" w:cs="Arial"/>
          <w:sz w:val="24"/>
          <w:szCs w:val="24"/>
        </w:rPr>
        <w:t xml:space="preserve">Once this part of the search is completed, the detainee should be allowed to re-dress below their waist. </w:t>
      </w:r>
    </w:p>
    <w:p w14:paraId="25D84401" w14:textId="77777777" w:rsidR="00741FA1" w:rsidRDefault="00741FA1" w:rsidP="00741FA1">
      <w:pPr>
        <w:numPr>
          <w:ilvl w:val="0"/>
          <w:numId w:val="6"/>
        </w:numPr>
        <w:spacing w:line="240" w:lineRule="auto"/>
        <w:rPr>
          <w:rFonts w:ascii="Arial" w:hAnsi="Arial" w:cs="Arial"/>
          <w:sz w:val="24"/>
          <w:szCs w:val="24"/>
        </w:rPr>
      </w:pPr>
      <w:r w:rsidRPr="00F4710F">
        <w:rPr>
          <w:rFonts w:ascii="Arial" w:hAnsi="Arial" w:cs="Arial"/>
          <w:sz w:val="24"/>
          <w:szCs w:val="24"/>
        </w:rPr>
        <w:t xml:space="preserve">Officer A will then search above the waist of the detainee’s body with another biological female </w:t>
      </w:r>
      <w:r>
        <w:rPr>
          <w:rFonts w:ascii="Arial" w:hAnsi="Arial" w:cs="Arial"/>
          <w:sz w:val="24"/>
          <w:szCs w:val="24"/>
        </w:rPr>
        <w:t>O</w:t>
      </w:r>
      <w:r w:rsidRPr="00F4710F">
        <w:rPr>
          <w:rFonts w:ascii="Arial" w:hAnsi="Arial" w:cs="Arial"/>
          <w:sz w:val="24"/>
          <w:szCs w:val="24"/>
        </w:rPr>
        <w:t xml:space="preserve">fficer corroborating. There is no requirement for a further </w:t>
      </w:r>
      <w:hyperlink r:id="rId17" w:history="1">
        <w:r w:rsidRPr="004A0DCF">
          <w:rPr>
            <w:rStyle w:val="Hyperlink"/>
            <w:rFonts w:ascii="Arial" w:hAnsi="Arial" w:cs="Arial"/>
            <w:sz w:val="24"/>
            <w:szCs w:val="24"/>
          </w:rPr>
          <w:t>Consensual Search Form</w:t>
        </w:r>
      </w:hyperlink>
      <w:r w:rsidRPr="00F4710F">
        <w:rPr>
          <w:rFonts w:ascii="Arial" w:hAnsi="Arial" w:cs="Arial"/>
          <w:sz w:val="24"/>
          <w:szCs w:val="24"/>
        </w:rPr>
        <w:t xml:space="preserve"> to be completed as this part of the search is by an </w:t>
      </w:r>
      <w:r>
        <w:rPr>
          <w:rFonts w:ascii="Arial" w:hAnsi="Arial" w:cs="Arial"/>
          <w:sz w:val="24"/>
          <w:szCs w:val="24"/>
        </w:rPr>
        <w:t>O</w:t>
      </w:r>
      <w:r w:rsidRPr="00F4710F">
        <w:rPr>
          <w:rFonts w:ascii="Arial" w:hAnsi="Arial" w:cs="Arial"/>
          <w:sz w:val="24"/>
          <w:szCs w:val="24"/>
        </w:rPr>
        <w:t>fficer of the same biological sex as the detainee.</w:t>
      </w:r>
    </w:p>
    <w:p w14:paraId="41CA8864" w14:textId="77777777" w:rsidR="0089065E" w:rsidRDefault="0089065E" w:rsidP="0089065E">
      <w:pPr>
        <w:spacing w:line="240" w:lineRule="auto"/>
        <w:ind w:left="360"/>
        <w:rPr>
          <w:rFonts w:ascii="Arial" w:hAnsi="Arial" w:cs="Arial"/>
          <w:sz w:val="24"/>
          <w:szCs w:val="24"/>
        </w:rPr>
      </w:pPr>
    </w:p>
    <w:p w14:paraId="1F5B4BAD" w14:textId="77777777" w:rsidR="002203D8" w:rsidRPr="00F4710F" w:rsidRDefault="002203D8" w:rsidP="002203D8">
      <w:pPr>
        <w:spacing w:line="240" w:lineRule="auto"/>
        <w:ind w:left="360"/>
        <w:rPr>
          <w:rFonts w:ascii="Arial" w:hAnsi="Arial" w:cs="Arial"/>
          <w:sz w:val="24"/>
          <w:szCs w:val="24"/>
        </w:rPr>
      </w:pPr>
    </w:p>
    <w:p w14:paraId="74B5B061"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lastRenderedPageBreak/>
        <w:t>Scenario 7</w:t>
      </w:r>
    </w:p>
    <w:p w14:paraId="793C6728"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Offence: Possession of controlled drugs </w:t>
      </w:r>
    </w:p>
    <w:p w14:paraId="1D4E555B"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S23 Misuse of Drugs Act 1971</w:t>
      </w:r>
    </w:p>
    <w:p w14:paraId="612D4638"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20EBBB19"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0E755F03"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Man (biological male) </w:t>
      </w:r>
    </w:p>
    <w:p w14:paraId="47CAC105"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Information: </w:t>
      </w:r>
      <w:r>
        <w:rPr>
          <w:rFonts w:ascii="Arial" w:hAnsi="Arial" w:cs="Arial"/>
          <w:b/>
          <w:bCs/>
          <w:sz w:val="24"/>
          <w:szCs w:val="24"/>
        </w:rPr>
        <w:t xml:space="preserve">the detainee was </w:t>
      </w:r>
      <w:r w:rsidRPr="00F4710F">
        <w:rPr>
          <w:rFonts w:ascii="Arial" w:hAnsi="Arial" w:cs="Arial"/>
          <w:b/>
          <w:bCs/>
          <w:sz w:val="24"/>
          <w:szCs w:val="24"/>
        </w:rPr>
        <w:t xml:space="preserve">observed by </w:t>
      </w:r>
      <w:r>
        <w:rPr>
          <w:rFonts w:ascii="Arial" w:hAnsi="Arial" w:cs="Arial"/>
          <w:b/>
          <w:bCs/>
          <w:sz w:val="24"/>
          <w:szCs w:val="24"/>
        </w:rPr>
        <w:t>O</w:t>
      </w:r>
      <w:r w:rsidRPr="00F4710F">
        <w:rPr>
          <w:rFonts w:ascii="Arial" w:hAnsi="Arial" w:cs="Arial"/>
          <w:b/>
          <w:bCs/>
          <w:sz w:val="24"/>
          <w:szCs w:val="24"/>
        </w:rPr>
        <w:t xml:space="preserve">fficers urinating in </w:t>
      </w:r>
      <w:r>
        <w:rPr>
          <w:rFonts w:ascii="Arial" w:hAnsi="Arial" w:cs="Arial"/>
          <w:b/>
          <w:bCs/>
          <w:sz w:val="24"/>
          <w:szCs w:val="24"/>
        </w:rPr>
        <w:t xml:space="preserve">a </w:t>
      </w:r>
      <w:r w:rsidRPr="00F4710F">
        <w:rPr>
          <w:rFonts w:ascii="Arial" w:hAnsi="Arial" w:cs="Arial"/>
          <w:b/>
          <w:bCs/>
          <w:sz w:val="24"/>
          <w:szCs w:val="24"/>
        </w:rPr>
        <w:t xml:space="preserve">public place whilst standing and </w:t>
      </w:r>
      <w:r>
        <w:rPr>
          <w:rFonts w:ascii="Arial" w:hAnsi="Arial" w:cs="Arial"/>
          <w:b/>
          <w:bCs/>
          <w:sz w:val="24"/>
          <w:szCs w:val="24"/>
        </w:rPr>
        <w:t xml:space="preserve">there is a </w:t>
      </w:r>
      <w:r w:rsidRPr="00F4710F">
        <w:rPr>
          <w:rFonts w:ascii="Arial" w:hAnsi="Arial" w:cs="Arial"/>
          <w:b/>
          <w:bCs/>
          <w:sz w:val="24"/>
          <w:szCs w:val="24"/>
        </w:rPr>
        <w:t xml:space="preserve">smell of cannabis emanating from </w:t>
      </w:r>
      <w:r>
        <w:rPr>
          <w:rFonts w:ascii="Arial" w:hAnsi="Arial" w:cs="Arial"/>
          <w:b/>
          <w:bCs/>
          <w:sz w:val="24"/>
          <w:szCs w:val="24"/>
        </w:rPr>
        <w:t>him</w:t>
      </w:r>
      <w:r w:rsidRPr="00F4710F">
        <w:rPr>
          <w:rFonts w:ascii="Arial" w:hAnsi="Arial" w:cs="Arial"/>
          <w:b/>
          <w:bCs/>
          <w:sz w:val="24"/>
          <w:szCs w:val="24"/>
        </w:rPr>
        <w:t xml:space="preserve">. A strip search is authorised and on arrival at custody, the detainee states he is a transgender woman and wishes female </w:t>
      </w:r>
      <w:r>
        <w:rPr>
          <w:rFonts w:ascii="Arial" w:hAnsi="Arial" w:cs="Arial"/>
          <w:b/>
          <w:bCs/>
          <w:sz w:val="24"/>
          <w:szCs w:val="24"/>
        </w:rPr>
        <w:t>O</w:t>
      </w:r>
      <w:r w:rsidRPr="00F4710F">
        <w:rPr>
          <w:rFonts w:ascii="Arial" w:hAnsi="Arial" w:cs="Arial"/>
          <w:b/>
          <w:bCs/>
          <w:sz w:val="24"/>
          <w:szCs w:val="24"/>
        </w:rPr>
        <w:t xml:space="preserve">fficers to search him. All documents he is carrying identify the individual as male.  </w:t>
      </w:r>
    </w:p>
    <w:p w14:paraId="485BA8DE" w14:textId="77777777" w:rsidR="00741FA1" w:rsidRPr="00F4710F" w:rsidRDefault="00741FA1" w:rsidP="00741FA1">
      <w:pPr>
        <w:numPr>
          <w:ilvl w:val="0"/>
          <w:numId w:val="7"/>
        </w:numPr>
        <w:spacing w:line="240" w:lineRule="auto"/>
        <w:rPr>
          <w:rFonts w:ascii="Arial" w:hAnsi="Arial" w:cs="Arial"/>
          <w:sz w:val="24"/>
          <w:szCs w:val="24"/>
        </w:rPr>
      </w:pPr>
      <w:r w:rsidRPr="00F4710F">
        <w:rPr>
          <w:rFonts w:ascii="Arial" w:hAnsi="Arial" w:cs="Arial"/>
          <w:sz w:val="24"/>
          <w:szCs w:val="24"/>
        </w:rPr>
        <w:t xml:space="preserve">Given the man was seen urinating whilst standing, presents as male and all current documentation shows him recorded as male, the </w:t>
      </w:r>
      <w:r>
        <w:rPr>
          <w:rFonts w:ascii="Arial" w:hAnsi="Arial" w:cs="Arial"/>
          <w:sz w:val="24"/>
          <w:szCs w:val="24"/>
        </w:rPr>
        <w:t>O</w:t>
      </w:r>
      <w:r w:rsidRPr="00F4710F">
        <w:rPr>
          <w:rFonts w:ascii="Arial" w:hAnsi="Arial" w:cs="Arial"/>
          <w:sz w:val="24"/>
          <w:szCs w:val="24"/>
        </w:rPr>
        <w:t>fficers believe that his claim to be a transgender woman is not true.</w:t>
      </w:r>
    </w:p>
    <w:p w14:paraId="7F6A347F" w14:textId="77777777" w:rsidR="00741FA1" w:rsidRPr="00F4710F" w:rsidRDefault="00741FA1" w:rsidP="00741FA1">
      <w:pPr>
        <w:numPr>
          <w:ilvl w:val="0"/>
          <w:numId w:val="7"/>
        </w:numPr>
        <w:spacing w:line="240" w:lineRule="auto"/>
        <w:rPr>
          <w:rFonts w:ascii="Arial" w:hAnsi="Arial" w:cs="Arial"/>
          <w:sz w:val="24"/>
          <w:szCs w:val="24"/>
        </w:rPr>
      </w:pPr>
      <w:r w:rsidRPr="00F4710F">
        <w:rPr>
          <w:rFonts w:ascii="Arial" w:hAnsi="Arial" w:cs="Arial"/>
          <w:sz w:val="24"/>
          <w:szCs w:val="24"/>
        </w:rPr>
        <w:t xml:space="preserve">Officers must carefully record their observations and the rationale for not agreeing to the request for a female </w:t>
      </w:r>
      <w:r>
        <w:rPr>
          <w:rFonts w:ascii="Arial" w:hAnsi="Arial" w:cs="Arial"/>
          <w:sz w:val="24"/>
          <w:szCs w:val="24"/>
        </w:rPr>
        <w:t>O</w:t>
      </w:r>
      <w:r w:rsidRPr="00F4710F">
        <w:rPr>
          <w:rFonts w:ascii="Arial" w:hAnsi="Arial" w:cs="Arial"/>
          <w:sz w:val="24"/>
          <w:szCs w:val="24"/>
        </w:rPr>
        <w:t xml:space="preserve">fficer to search the man. </w:t>
      </w:r>
    </w:p>
    <w:p w14:paraId="286CE2E6" w14:textId="77777777" w:rsidR="00741FA1" w:rsidRPr="00F4710F" w:rsidRDefault="00741FA1" w:rsidP="00741FA1">
      <w:pPr>
        <w:numPr>
          <w:ilvl w:val="0"/>
          <w:numId w:val="7"/>
        </w:numPr>
        <w:spacing w:line="240" w:lineRule="auto"/>
        <w:rPr>
          <w:rFonts w:ascii="Arial" w:hAnsi="Arial" w:cs="Arial"/>
          <w:sz w:val="24"/>
          <w:szCs w:val="24"/>
        </w:rPr>
      </w:pPr>
      <w:r w:rsidRPr="00F4710F">
        <w:rPr>
          <w:rFonts w:ascii="Arial" w:hAnsi="Arial" w:cs="Arial"/>
          <w:sz w:val="24"/>
          <w:szCs w:val="24"/>
        </w:rPr>
        <w:t>Officer B should search the man, corroborated by a biological male</w:t>
      </w:r>
      <w:r w:rsidRPr="00FD7035">
        <w:rPr>
          <w:rFonts w:ascii="Arial" w:hAnsi="Arial" w:cs="Arial"/>
          <w:sz w:val="24"/>
          <w:szCs w:val="24"/>
        </w:rPr>
        <w:t xml:space="preserve"> </w:t>
      </w:r>
      <w:r>
        <w:rPr>
          <w:rFonts w:ascii="Arial" w:hAnsi="Arial" w:cs="Arial"/>
          <w:sz w:val="24"/>
          <w:szCs w:val="24"/>
        </w:rPr>
        <w:t>O</w:t>
      </w:r>
      <w:r w:rsidRPr="00F4710F">
        <w:rPr>
          <w:rFonts w:ascii="Arial" w:hAnsi="Arial" w:cs="Arial"/>
          <w:sz w:val="24"/>
          <w:szCs w:val="24"/>
        </w:rPr>
        <w:t xml:space="preserve">fficer. There is no change to this scenario due to the interim guidance unless in the course of the search, Officer B identifies other physical attributes which suggests the individual may be in the process of transitioning. </w:t>
      </w:r>
      <w:r>
        <w:rPr>
          <w:rFonts w:ascii="Arial" w:hAnsi="Arial" w:cs="Arial"/>
          <w:sz w:val="24"/>
          <w:szCs w:val="24"/>
        </w:rPr>
        <w:t xml:space="preserve">In this situation, Officer B should immediately stop the search and engage with the detainee to identify their sex and gender identity. Officers should then search the detainee in line with the information provided and police guidance. </w:t>
      </w:r>
    </w:p>
    <w:p w14:paraId="744967A5" w14:textId="77777777" w:rsidR="00741FA1" w:rsidRPr="00F4710F" w:rsidRDefault="00741FA1" w:rsidP="00741FA1">
      <w:pPr>
        <w:numPr>
          <w:ilvl w:val="0"/>
          <w:numId w:val="7"/>
        </w:numPr>
        <w:spacing w:line="240" w:lineRule="auto"/>
        <w:rPr>
          <w:rFonts w:ascii="Arial" w:hAnsi="Arial" w:cs="Arial"/>
          <w:sz w:val="24"/>
          <w:szCs w:val="24"/>
        </w:rPr>
      </w:pPr>
      <w:r w:rsidRPr="00F4710F">
        <w:rPr>
          <w:rFonts w:ascii="Arial" w:hAnsi="Arial" w:cs="Arial"/>
          <w:sz w:val="24"/>
          <w:szCs w:val="24"/>
        </w:rPr>
        <w:t xml:space="preserve">The rationale </w:t>
      </w:r>
      <w:r>
        <w:rPr>
          <w:rFonts w:ascii="Arial" w:hAnsi="Arial" w:cs="Arial"/>
          <w:sz w:val="24"/>
          <w:szCs w:val="24"/>
        </w:rPr>
        <w:t xml:space="preserve">for the decision on how to proceed with the search </w:t>
      </w:r>
      <w:r w:rsidRPr="00F4710F">
        <w:rPr>
          <w:rFonts w:ascii="Arial" w:hAnsi="Arial" w:cs="Arial"/>
          <w:sz w:val="24"/>
          <w:szCs w:val="24"/>
        </w:rPr>
        <w:t xml:space="preserve">should </w:t>
      </w:r>
      <w:r>
        <w:rPr>
          <w:rFonts w:ascii="Arial" w:hAnsi="Arial" w:cs="Arial"/>
          <w:sz w:val="24"/>
          <w:szCs w:val="24"/>
        </w:rPr>
        <w:t xml:space="preserve">also </w:t>
      </w:r>
      <w:r w:rsidRPr="00F4710F">
        <w:rPr>
          <w:rFonts w:ascii="Arial" w:hAnsi="Arial" w:cs="Arial"/>
          <w:sz w:val="24"/>
          <w:szCs w:val="24"/>
        </w:rPr>
        <w:t xml:space="preserve">be recorded by the searching </w:t>
      </w:r>
      <w:r>
        <w:rPr>
          <w:rFonts w:ascii="Arial" w:hAnsi="Arial" w:cs="Arial"/>
          <w:sz w:val="24"/>
          <w:szCs w:val="24"/>
        </w:rPr>
        <w:t>O</w:t>
      </w:r>
      <w:r w:rsidRPr="00F4710F">
        <w:rPr>
          <w:rFonts w:ascii="Arial" w:hAnsi="Arial" w:cs="Arial"/>
          <w:sz w:val="24"/>
          <w:szCs w:val="24"/>
        </w:rPr>
        <w:t xml:space="preserve">fficers and </w:t>
      </w:r>
      <w:r>
        <w:rPr>
          <w:rFonts w:ascii="Arial" w:hAnsi="Arial" w:cs="Arial"/>
          <w:sz w:val="24"/>
          <w:szCs w:val="24"/>
        </w:rPr>
        <w:t xml:space="preserve">noted </w:t>
      </w:r>
      <w:r w:rsidRPr="00F4710F">
        <w:rPr>
          <w:rFonts w:ascii="Arial" w:hAnsi="Arial" w:cs="Arial"/>
          <w:sz w:val="24"/>
          <w:szCs w:val="24"/>
        </w:rPr>
        <w:t>on his custody record.</w:t>
      </w:r>
    </w:p>
    <w:p w14:paraId="3F1A19D4" w14:textId="77777777" w:rsidR="00741FA1" w:rsidRPr="00F4710F" w:rsidRDefault="00741FA1" w:rsidP="00741FA1">
      <w:pPr>
        <w:spacing w:line="240" w:lineRule="auto"/>
        <w:rPr>
          <w:rFonts w:ascii="Arial" w:hAnsi="Arial" w:cs="Arial"/>
          <w:b/>
          <w:bCs/>
          <w:sz w:val="24"/>
          <w:szCs w:val="24"/>
        </w:rPr>
      </w:pPr>
    </w:p>
    <w:p w14:paraId="675DC1A4"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u w:val="single"/>
        </w:rPr>
        <w:t>Scenario 8</w:t>
      </w:r>
    </w:p>
    <w:p w14:paraId="12DA9270"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Offence: Theft by Housebreaking</w:t>
      </w:r>
    </w:p>
    <w:p w14:paraId="66308EB4"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Section 60 Civic Government (Scotland) Act 1982</w:t>
      </w:r>
    </w:p>
    <w:p w14:paraId="6FDF7C2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Private premises</w:t>
      </w:r>
    </w:p>
    <w:p w14:paraId="6BAC0D62"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A (biological female) and Officer B (biological male)</w:t>
      </w:r>
    </w:p>
    <w:p w14:paraId="428A619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Unknown  </w:t>
      </w:r>
    </w:p>
    <w:p w14:paraId="51CF84FF" w14:textId="77777777"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Either </w:t>
      </w:r>
      <w:r>
        <w:rPr>
          <w:rFonts w:ascii="Arial" w:hAnsi="Arial" w:cs="Arial"/>
          <w:sz w:val="24"/>
          <w:szCs w:val="24"/>
        </w:rPr>
        <w:t>O</w:t>
      </w:r>
      <w:r w:rsidRPr="00F4710F">
        <w:rPr>
          <w:rFonts w:ascii="Arial" w:hAnsi="Arial" w:cs="Arial"/>
          <w:sz w:val="24"/>
          <w:szCs w:val="24"/>
        </w:rPr>
        <w:t xml:space="preserve">fficer may search the detainee up until the point of removing more than </w:t>
      </w:r>
      <w:r>
        <w:rPr>
          <w:rFonts w:ascii="Arial" w:hAnsi="Arial" w:cs="Arial"/>
          <w:sz w:val="24"/>
          <w:szCs w:val="24"/>
        </w:rPr>
        <w:t xml:space="preserve">the detainee’s </w:t>
      </w:r>
      <w:r w:rsidRPr="00F4710F">
        <w:rPr>
          <w:rFonts w:ascii="Arial" w:hAnsi="Arial" w:cs="Arial"/>
          <w:sz w:val="24"/>
          <w:szCs w:val="24"/>
        </w:rPr>
        <w:t xml:space="preserve">jacket, coat, headwear or footwear. </w:t>
      </w:r>
    </w:p>
    <w:p w14:paraId="212E16FC" w14:textId="77777777" w:rsidR="00741FA1"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If there is a requirement to remove further clothing (other than stated above) </w:t>
      </w:r>
    </w:p>
    <w:p w14:paraId="00348E0E" w14:textId="77777777" w:rsidR="00741FA1" w:rsidRPr="00F4710F" w:rsidRDefault="00741FA1" w:rsidP="00741FA1">
      <w:pPr>
        <w:numPr>
          <w:ilvl w:val="0"/>
          <w:numId w:val="8"/>
        </w:numPr>
        <w:spacing w:line="240" w:lineRule="auto"/>
        <w:ind w:left="720"/>
        <w:rPr>
          <w:rFonts w:ascii="Arial" w:hAnsi="Arial" w:cs="Arial"/>
          <w:sz w:val="24"/>
          <w:szCs w:val="24"/>
        </w:rPr>
      </w:pPr>
      <w:r>
        <w:rPr>
          <w:rFonts w:ascii="Arial" w:hAnsi="Arial" w:cs="Arial"/>
          <w:sz w:val="24"/>
          <w:szCs w:val="24"/>
        </w:rPr>
        <w:lastRenderedPageBreak/>
        <w:t>O</w:t>
      </w:r>
      <w:r w:rsidRPr="00F4710F">
        <w:rPr>
          <w:rFonts w:ascii="Arial" w:hAnsi="Arial" w:cs="Arial"/>
          <w:sz w:val="24"/>
          <w:szCs w:val="24"/>
        </w:rPr>
        <w:t xml:space="preserve">fficers should engage in a conversation with the detainee to identify their sex and gender identity. If the detainee will engage then </w:t>
      </w:r>
      <w:r>
        <w:rPr>
          <w:rFonts w:ascii="Arial" w:hAnsi="Arial" w:cs="Arial"/>
          <w:sz w:val="24"/>
          <w:szCs w:val="24"/>
        </w:rPr>
        <w:t>O</w:t>
      </w:r>
      <w:r w:rsidRPr="00F4710F">
        <w:rPr>
          <w:rFonts w:ascii="Arial" w:hAnsi="Arial" w:cs="Arial"/>
          <w:sz w:val="24"/>
          <w:szCs w:val="24"/>
        </w:rPr>
        <w:t xml:space="preserve">fficers can search in line with the information provided by the detainee and police guidance. The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7B3A4DA7" w14:textId="77777777"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If the detainee refuses to engage with police and will not confirm their biological sex, </w:t>
      </w:r>
      <w:r>
        <w:rPr>
          <w:rFonts w:ascii="Arial" w:hAnsi="Arial" w:cs="Arial"/>
          <w:sz w:val="24"/>
          <w:szCs w:val="24"/>
        </w:rPr>
        <w:t>O</w:t>
      </w:r>
      <w:r w:rsidRPr="00F4710F">
        <w:rPr>
          <w:rFonts w:ascii="Arial" w:hAnsi="Arial" w:cs="Arial"/>
          <w:sz w:val="24"/>
          <w:szCs w:val="24"/>
        </w:rPr>
        <w:t xml:space="preserve">fficers should initially assess the biological sex of the detainee through observation. </w:t>
      </w:r>
    </w:p>
    <w:p w14:paraId="06C20412" w14:textId="39BFB3D3"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Where the </w:t>
      </w:r>
      <w:r>
        <w:rPr>
          <w:rFonts w:ascii="Arial" w:hAnsi="Arial" w:cs="Arial"/>
          <w:sz w:val="24"/>
          <w:szCs w:val="24"/>
        </w:rPr>
        <w:t>O</w:t>
      </w:r>
      <w:r w:rsidRPr="00F4710F">
        <w:rPr>
          <w:rFonts w:ascii="Arial" w:hAnsi="Arial" w:cs="Arial"/>
          <w:sz w:val="24"/>
          <w:szCs w:val="24"/>
        </w:rPr>
        <w:t xml:space="preserve">fficers’ observation is that the detainee is male. Officer B should conduct the search as he is of the same biological sex as the detainee. This should be corroborated by another biological male </w:t>
      </w:r>
      <w:r>
        <w:rPr>
          <w:rFonts w:ascii="Arial" w:hAnsi="Arial" w:cs="Arial"/>
          <w:sz w:val="24"/>
          <w:szCs w:val="24"/>
        </w:rPr>
        <w:t>O</w:t>
      </w:r>
      <w:r w:rsidRPr="00F4710F">
        <w:rPr>
          <w:rFonts w:ascii="Arial" w:hAnsi="Arial" w:cs="Arial"/>
          <w:sz w:val="24"/>
          <w:szCs w:val="24"/>
        </w:rPr>
        <w:t>fficer.</w:t>
      </w:r>
    </w:p>
    <w:p w14:paraId="5C22E6E7" w14:textId="77777777"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If Officer B asks the detainee to remove their t-shirt and once they do so, he observes that the detainee appears to be a biological female</w:t>
      </w:r>
      <w:r>
        <w:rPr>
          <w:rFonts w:ascii="Arial" w:hAnsi="Arial" w:cs="Arial"/>
          <w:sz w:val="24"/>
          <w:szCs w:val="24"/>
        </w:rPr>
        <w:t>, a</w:t>
      </w:r>
      <w:r w:rsidRPr="00F4710F">
        <w:rPr>
          <w:rFonts w:ascii="Arial" w:hAnsi="Arial" w:cs="Arial"/>
          <w:sz w:val="24"/>
          <w:szCs w:val="24"/>
        </w:rPr>
        <w:t>t this point, Officer B should stop the search and remove himself</w:t>
      </w:r>
      <w:r>
        <w:rPr>
          <w:rFonts w:ascii="Arial" w:hAnsi="Arial" w:cs="Arial"/>
          <w:sz w:val="24"/>
          <w:szCs w:val="24"/>
        </w:rPr>
        <w:t>. B</w:t>
      </w:r>
      <w:r w:rsidRPr="00F4710F">
        <w:rPr>
          <w:rFonts w:ascii="Arial" w:hAnsi="Arial" w:cs="Arial"/>
          <w:sz w:val="24"/>
          <w:szCs w:val="24"/>
        </w:rPr>
        <w:t xml:space="preserve">iological female </w:t>
      </w:r>
      <w:r>
        <w:rPr>
          <w:rFonts w:ascii="Arial" w:hAnsi="Arial" w:cs="Arial"/>
          <w:sz w:val="24"/>
          <w:szCs w:val="24"/>
        </w:rPr>
        <w:t>O</w:t>
      </w:r>
      <w:r w:rsidRPr="00F4710F">
        <w:rPr>
          <w:rFonts w:ascii="Arial" w:hAnsi="Arial" w:cs="Arial"/>
          <w:sz w:val="24"/>
          <w:szCs w:val="24"/>
        </w:rPr>
        <w:t xml:space="preserve">fficers should take over the search and corroboration of the search. </w:t>
      </w:r>
    </w:p>
    <w:p w14:paraId="420106E2" w14:textId="77777777"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If the detainee requests that Officer B conduct the search on the grounds that the detainee is a transgender man (a biological female but their lived gender is male), before the search proceeds the detainee and Officer B must both complete and sign the </w:t>
      </w:r>
      <w:hyperlink r:id="rId18" w:history="1">
        <w:r w:rsidRPr="00F4710F">
          <w:rPr>
            <w:rStyle w:val="Hyperlink"/>
            <w:rFonts w:ascii="Arial" w:hAnsi="Arial" w:cs="Arial"/>
            <w:sz w:val="24"/>
            <w:szCs w:val="24"/>
          </w:rPr>
          <w:t>Consensual Search Form</w:t>
        </w:r>
      </w:hyperlink>
      <w:r w:rsidRPr="00F4710F">
        <w:rPr>
          <w:rFonts w:ascii="Arial" w:hAnsi="Arial" w:cs="Arial"/>
          <w:sz w:val="24"/>
          <w:szCs w:val="24"/>
        </w:rPr>
        <w:t xml:space="preserve"> and authorisation must be obtained from an </w:t>
      </w:r>
      <w:r>
        <w:rPr>
          <w:rFonts w:ascii="Arial" w:hAnsi="Arial" w:cs="Arial"/>
          <w:sz w:val="24"/>
          <w:szCs w:val="24"/>
        </w:rPr>
        <w:t>O</w:t>
      </w:r>
      <w:r w:rsidRPr="00F4710F">
        <w:rPr>
          <w:rFonts w:ascii="Arial" w:hAnsi="Arial" w:cs="Arial"/>
          <w:sz w:val="24"/>
          <w:szCs w:val="24"/>
        </w:rPr>
        <w:t>fficer of Inspector or above.</w:t>
      </w:r>
    </w:p>
    <w:p w14:paraId="3C71D336" w14:textId="77777777" w:rsidR="00741FA1" w:rsidRPr="00F4710F" w:rsidRDefault="00741FA1" w:rsidP="00741FA1">
      <w:pPr>
        <w:numPr>
          <w:ilvl w:val="0"/>
          <w:numId w:val="8"/>
        </w:numPr>
        <w:spacing w:line="240" w:lineRule="auto"/>
        <w:ind w:left="720"/>
        <w:rPr>
          <w:rFonts w:ascii="Arial" w:hAnsi="Arial" w:cs="Arial"/>
          <w:sz w:val="24"/>
          <w:szCs w:val="24"/>
        </w:rPr>
      </w:pPr>
      <w:r w:rsidRPr="00F4710F">
        <w:rPr>
          <w:rFonts w:ascii="Arial" w:hAnsi="Arial" w:cs="Arial"/>
          <w:sz w:val="24"/>
          <w:szCs w:val="24"/>
        </w:rPr>
        <w:t xml:space="preserve">Rationale for this decision-making process should be recorded by all the searching </w:t>
      </w:r>
      <w:r>
        <w:rPr>
          <w:rFonts w:ascii="Arial" w:hAnsi="Arial" w:cs="Arial"/>
          <w:sz w:val="24"/>
          <w:szCs w:val="24"/>
        </w:rPr>
        <w:t>O</w:t>
      </w:r>
      <w:r w:rsidRPr="00F4710F">
        <w:rPr>
          <w:rFonts w:ascii="Arial" w:hAnsi="Arial" w:cs="Arial"/>
          <w:sz w:val="24"/>
          <w:szCs w:val="24"/>
        </w:rPr>
        <w:t>fficers.</w:t>
      </w:r>
    </w:p>
    <w:p w14:paraId="75C0808D" w14:textId="77777777" w:rsidR="00741FA1" w:rsidRPr="00F4710F" w:rsidRDefault="00741FA1" w:rsidP="00741FA1">
      <w:pPr>
        <w:spacing w:line="240" w:lineRule="auto"/>
        <w:rPr>
          <w:rFonts w:ascii="Arial" w:hAnsi="Arial" w:cs="Arial"/>
          <w:b/>
          <w:bCs/>
          <w:sz w:val="24"/>
          <w:szCs w:val="24"/>
        </w:rPr>
      </w:pPr>
    </w:p>
    <w:p w14:paraId="75109B6E"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9</w:t>
      </w:r>
    </w:p>
    <w:p w14:paraId="1927AEB1"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Circumstances: Admission to hospital from a custody suite due to concerns of drugs being concealed intimately  </w:t>
      </w:r>
    </w:p>
    <w:p w14:paraId="22658D27"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Prisoner Transport Officers: Officer A (biological female) and Officer B (biological male)</w:t>
      </w:r>
    </w:p>
    <w:p w14:paraId="2CE4C445"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Transgender man (biological female) </w:t>
      </w:r>
    </w:p>
    <w:p w14:paraId="5F4A6042"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Information: Requires assistance from Health Practitioner</w:t>
      </w:r>
    </w:p>
    <w:p w14:paraId="435BB1F9" w14:textId="77777777" w:rsidR="00741FA1" w:rsidRPr="00F4710F" w:rsidRDefault="00741FA1" w:rsidP="00741FA1">
      <w:pPr>
        <w:numPr>
          <w:ilvl w:val="0"/>
          <w:numId w:val="9"/>
        </w:numPr>
        <w:spacing w:line="240" w:lineRule="auto"/>
        <w:rPr>
          <w:rFonts w:ascii="Arial" w:hAnsi="Arial" w:cs="Arial"/>
          <w:sz w:val="24"/>
          <w:szCs w:val="24"/>
        </w:rPr>
      </w:pPr>
      <w:r w:rsidRPr="00F4710F">
        <w:rPr>
          <w:rFonts w:ascii="Arial" w:hAnsi="Arial" w:cs="Arial"/>
          <w:sz w:val="24"/>
          <w:szCs w:val="24"/>
        </w:rPr>
        <w:t xml:space="preserve">The </w:t>
      </w:r>
      <w:r>
        <w:rPr>
          <w:rFonts w:ascii="Arial" w:hAnsi="Arial" w:cs="Arial"/>
          <w:sz w:val="24"/>
          <w:szCs w:val="24"/>
        </w:rPr>
        <w:t>O</w:t>
      </w:r>
      <w:r w:rsidRPr="00F4710F">
        <w:rPr>
          <w:rFonts w:ascii="Arial" w:hAnsi="Arial" w:cs="Arial"/>
          <w:sz w:val="24"/>
          <w:szCs w:val="24"/>
        </w:rPr>
        <w:t>fficers should ask the detainee who they wish to be present for the search. Should the detainee wish to have a biological female</w:t>
      </w:r>
      <w:r w:rsidRPr="009F07D2">
        <w:rPr>
          <w:rFonts w:ascii="Arial" w:hAnsi="Arial" w:cs="Arial"/>
          <w:sz w:val="24"/>
          <w:szCs w:val="24"/>
        </w:rPr>
        <w:t xml:space="preserve"> </w:t>
      </w:r>
      <w:r>
        <w:rPr>
          <w:rFonts w:ascii="Arial" w:hAnsi="Arial" w:cs="Arial"/>
          <w:sz w:val="24"/>
          <w:szCs w:val="24"/>
        </w:rPr>
        <w:t>O</w:t>
      </w:r>
      <w:r w:rsidRPr="00F4710F">
        <w:rPr>
          <w:rFonts w:ascii="Arial" w:hAnsi="Arial" w:cs="Arial"/>
          <w:sz w:val="24"/>
          <w:szCs w:val="24"/>
        </w:rPr>
        <w:t xml:space="preserve">fficer present, then Officer A can supervise the examination.  The </w:t>
      </w:r>
      <w:hyperlink r:id="rId19" w:history="1">
        <w:r w:rsidRPr="004A0DCF">
          <w:rPr>
            <w:rStyle w:val="Hyperlink"/>
            <w:rFonts w:ascii="Arial" w:hAnsi="Arial" w:cs="Arial"/>
            <w:sz w:val="24"/>
            <w:szCs w:val="24"/>
          </w:rPr>
          <w:t>Consensual Search Form</w:t>
        </w:r>
      </w:hyperlink>
      <w:r w:rsidRPr="00F4710F">
        <w:rPr>
          <w:rFonts w:ascii="Arial" w:hAnsi="Arial" w:cs="Arial"/>
          <w:sz w:val="24"/>
          <w:szCs w:val="24"/>
        </w:rPr>
        <w:t xml:space="preserve"> does not need to be completed as the </w:t>
      </w:r>
      <w:r>
        <w:rPr>
          <w:rFonts w:ascii="Arial" w:hAnsi="Arial" w:cs="Arial"/>
          <w:sz w:val="24"/>
          <w:szCs w:val="24"/>
        </w:rPr>
        <w:t>O</w:t>
      </w:r>
      <w:r w:rsidRPr="00F4710F">
        <w:rPr>
          <w:rFonts w:ascii="Arial" w:hAnsi="Arial" w:cs="Arial"/>
          <w:sz w:val="24"/>
          <w:szCs w:val="24"/>
        </w:rPr>
        <w:t>fficer and the detainee are of the same biological sex.</w:t>
      </w:r>
    </w:p>
    <w:p w14:paraId="2FC769CF" w14:textId="7CB6BA56" w:rsidR="00741FA1" w:rsidRPr="00F4710F" w:rsidRDefault="00741FA1" w:rsidP="00741FA1">
      <w:pPr>
        <w:pStyle w:val="ListParagraph"/>
        <w:numPr>
          <w:ilvl w:val="0"/>
          <w:numId w:val="9"/>
        </w:numPr>
        <w:spacing w:after="120" w:line="240" w:lineRule="auto"/>
        <w:rPr>
          <w:rFonts w:ascii="Arial" w:hAnsi="Arial" w:cs="Arial"/>
          <w:sz w:val="24"/>
          <w:szCs w:val="24"/>
        </w:rPr>
      </w:pPr>
      <w:r w:rsidRPr="00F4710F">
        <w:rPr>
          <w:rFonts w:ascii="Arial" w:hAnsi="Arial" w:cs="Arial"/>
          <w:sz w:val="24"/>
          <w:szCs w:val="24"/>
        </w:rPr>
        <w:t xml:space="preserve">Should the detainee wish to have a biological male </w:t>
      </w:r>
      <w:r>
        <w:rPr>
          <w:rFonts w:ascii="Arial" w:hAnsi="Arial" w:cs="Arial"/>
          <w:sz w:val="24"/>
          <w:szCs w:val="24"/>
        </w:rPr>
        <w:t>O</w:t>
      </w:r>
      <w:r w:rsidRPr="00F4710F">
        <w:rPr>
          <w:rFonts w:ascii="Arial" w:hAnsi="Arial" w:cs="Arial"/>
          <w:sz w:val="24"/>
          <w:szCs w:val="24"/>
        </w:rPr>
        <w:t xml:space="preserve">fficer present, both the detainee and Officer B must consent and should complete and sign the </w:t>
      </w:r>
      <w:hyperlink r:id="rId20" w:history="1">
        <w:r w:rsidRPr="00F4710F">
          <w:rPr>
            <w:rStyle w:val="Hyperlink"/>
            <w:rFonts w:ascii="Arial" w:hAnsi="Arial" w:cs="Arial"/>
            <w:sz w:val="24"/>
            <w:szCs w:val="24"/>
          </w:rPr>
          <w:t>Consensual Search Form</w:t>
        </w:r>
      </w:hyperlink>
      <w:r w:rsidRPr="00F4710F">
        <w:rPr>
          <w:rFonts w:ascii="Arial" w:hAnsi="Arial" w:cs="Arial"/>
          <w:sz w:val="24"/>
          <w:szCs w:val="24"/>
          <w:u w:val="single"/>
        </w:rPr>
        <w:t xml:space="preserve"> </w:t>
      </w:r>
      <w:r w:rsidRPr="00F4710F">
        <w:rPr>
          <w:rFonts w:ascii="Arial" w:hAnsi="Arial" w:cs="Arial"/>
          <w:sz w:val="24"/>
          <w:szCs w:val="24"/>
        </w:rPr>
        <w:t xml:space="preserve">and authorisation must be obtained from an </w:t>
      </w:r>
      <w:r>
        <w:rPr>
          <w:rFonts w:ascii="Arial" w:hAnsi="Arial" w:cs="Arial"/>
          <w:sz w:val="24"/>
          <w:szCs w:val="24"/>
        </w:rPr>
        <w:t>O</w:t>
      </w:r>
      <w:r w:rsidRPr="00F4710F">
        <w:rPr>
          <w:rFonts w:ascii="Arial" w:hAnsi="Arial" w:cs="Arial"/>
          <w:sz w:val="24"/>
          <w:szCs w:val="24"/>
        </w:rPr>
        <w:t>fficer of Inspector or above</w:t>
      </w:r>
      <w:r w:rsidR="003A1775">
        <w:rPr>
          <w:rFonts w:ascii="Arial" w:hAnsi="Arial" w:cs="Arial"/>
          <w:sz w:val="24"/>
          <w:szCs w:val="24"/>
        </w:rPr>
        <w:t xml:space="preserve">. </w:t>
      </w:r>
      <w:r w:rsidRPr="00F4710F">
        <w:rPr>
          <w:rFonts w:ascii="Arial" w:hAnsi="Arial" w:cs="Arial"/>
          <w:sz w:val="24"/>
          <w:szCs w:val="24"/>
        </w:rPr>
        <w:t>Officer B can then be present during the search.</w:t>
      </w:r>
    </w:p>
    <w:p w14:paraId="10330790" w14:textId="77777777" w:rsidR="00741FA1" w:rsidRPr="00F4710F" w:rsidRDefault="00741FA1" w:rsidP="00741FA1">
      <w:pPr>
        <w:numPr>
          <w:ilvl w:val="0"/>
          <w:numId w:val="9"/>
        </w:numPr>
        <w:spacing w:line="240" w:lineRule="auto"/>
        <w:rPr>
          <w:rFonts w:ascii="Arial" w:hAnsi="Arial" w:cs="Arial"/>
          <w:sz w:val="24"/>
          <w:szCs w:val="24"/>
        </w:rPr>
      </w:pPr>
      <w:r w:rsidRPr="00F4710F">
        <w:rPr>
          <w:rFonts w:ascii="Arial" w:hAnsi="Arial" w:cs="Arial"/>
          <w:sz w:val="24"/>
          <w:szCs w:val="24"/>
        </w:rPr>
        <w:t xml:space="preserve">If Officer B declines to be present during the search, an alternative biological male </w:t>
      </w:r>
      <w:r>
        <w:rPr>
          <w:rFonts w:ascii="Arial" w:hAnsi="Arial" w:cs="Arial"/>
          <w:sz w:val="24"/>
          <w:szCs w:val="24"/>
        </w:rPr>
        <w:t>O</w:t>
      </w:r>
      <w:r w:rsidRPr="00F4710F">
        <w:rPr>
          <w:rFonts w:ascii="Arial" w:hAnsi="Arial" w:cs="Arial"/>
          <w:sz w:val="24"/>
          <w:szCs w:val="24"/>
        </w:rPr>
        <w:t xml:space="preserve">fficer should be identified who is willing to be present while the health practitioner conducts the search. </w:t>
      </w:r>
    </w:p>
    <w:p w14:paraId="10B5DF3B" w14:textId="77777777" w:rsidR="00741FA1" w:rsidRPr="00F4710F" w:rsidRDefault="00741FA1" w:rsidP="00741FA1">
      <w:pPr>
        <w:numPr>
          <w:ilvl w:val="0"/>
          <w:numId w:val="9"/>
        </w:numPr>
        <w:spacing w:line="240" w:lineRule="auto"/>
        <w:rPr>
          <w:rFonts w:ascii="Arial" w:hAnsi="Arial" w:cs="Arial"/>
          <w:sz w:val="24"/>
          <w:szCs w:val="24"/>
        </w:rPr>
      </w:pPr>
      <w:r w:rsidRPr="00F4710F">
        <w:rPr>
          <w:rFonts w:ascii="Arial" w:hAnsi="Arial" w:cs="Arial"/>
          <w:sz w:val="24"/>
          <w:szCs w:val="24"/>
        </w:rPr>
        <w:lastRenderedPageBreak/>
        <w:t>Any request made by the detainee for a health care practitioner of a different biological sex will be a decision for the medical facility in line with their own procedures.</w:t>
      </w:r>
    </w:p>
    <w:p w14:paraId="2C418B97" w14:textId="77777777" w:rsidR="00741FA1" w:rsidRPr="00F4710F" w:rsidRDefault="00741FA1" w:rsidP="00741FA1">
      <w:pPr>
        <w:spacing w:line="240" w:lineRule="auto"/>
        <w:rPr>
          <w:rFonts w:ascii="Arial" w:hAnsi="Arial" w:cs="Arial"/>
          <w:sz w:val="28"/>
          <w:szCs w:val="28"/>
        </w:rPr>
      </w:pPr>
    </w:p>
    <w:p w14:paraId="6994D953" w14:textId="77777777" w:rsidR="00741FA1" w:rsidRPr="00F4710F" w:rsidRDefault="00741FA1" w:rsidP="00741FA1">
      <w:pPr>
        <w:spacing w:line="240" w:lineRule="auto"/>
        <w:rPr>
          <w:rFonts w:ascii="Arial" w:hAnsi="Arial" w:cs="Arial"/>
          <w:b/>
          <w:bCs/>
          <w:sz w:val="28"/>
          <w:szCs w:val="28"/>
        </w:rPr>
      </w:pPr>
      <w:r w:rsidRPr="00F4710F">
        <w:rPr>
          <w:rFonts w:ascii="Arial" w:hAnsi="Arial" w:cs="Arial"/>
          <w:b/>
          <w:bCs/>
          <w:sz w:val="28"/>
          <w:szCs w:val="28"/>
        </w:rPr>
        <w:t>Transgender Officers Searching</w:t>
      </w:r>
    </w:p>
    <w:p w14:paraId="0E622B35" w14:textId="77777777" w:rsidR="00741FA1" w:rsidRDefault="00741FA1" w:rsidP="00741FA1">
      <w:pPr>
        <w:spacing w:line="240" w:lineRule="auto"/>
        <w:rPr>
          <w:rFonts w:ascii="Arial" w:hAnsi="Arial" w:cs="Arial"/>
          <w:sz w:val="24"/>
          <w:szCs w:val="24"/>
        </w:rPr>
      </w:pPr>
      <w:r w:rsidRPr="00F4710F">
        <w:rPr>
          <w:rFonts w:ascii="Arial" w:hAnsi="Arial" w:cs="Arial"/>
          <w:sz w:val="24"/>
          <w:szCs w:val="24"/>
        </w:rPr>
        <w:t xml:space="preserve">The following scenarios relate to searches where the </w:t>
      </w:r>
      <w:r>
        <w:rPr>
          <w:rFonts w:ascii="Arial" w:hAnsi="Arial" w:cs="Arial"/>
          <w:sz w:val="24"/>
          <w:szCs w:val="24"/>
        </w:rPr>
        <w:t>O</w:t>
      </w:r>
      <w:r w:rsidRPr="00F4710F">
        <w:rPr>
          <w:rFonts w:ascii="Arial" w:hAnsi="Arial" w:cs="Arial"/>
          <w:sz w:val="24"/>
          <w:szCs w:val="24"/>
        </w:rPr>
        <w:t>fficer is transgender.</w:t>
      </w:r>
    </w:p>
    <w:p w14:paraId="672052DD" w14:textId="77777777" w:rsidR="00741FA1" w:rsidRPr="00F4710F" w:rsidRDefault="00741FA1" w:rsidP="00741FA1">
      <w:pPr>
        <w:spacing w:line="240" w:lineRule="auto"/>
        <w:rPr>
          <w:rFonts w:ascii="Arial" w:hAnsi="Arial" w:cs="Arial"/>
          <w:sz w:val="24"/>
          <w:szCs w:val="24"/>
        </w:rPr>
      </w:pPr>
    </w:p>
    <w:p w14:paraId="5E17D47B"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10</w:t>
      </w:r>
    </w:p>
    <w:p w14:paraId="533F579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Offence: Possession of Offensive Weapon (knife)</w:t>
      </w:r>
    </w:p>
    <w:p w14:paraId="4010EF36"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Power of Search: Section 50 Criminal Law (Consolidation)(Scotland) Act 1995 </w:t>
      </w:r>
    </w:p>
    <w:p w14:paraId="64B5C7E7" w14:textId="7D6351BB"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Locus: </w:t>
      </w:r>
      <w:r w:rsidR="00822FC6">
        <w:rPr>
          <w:rFonts w:ascii="Arial" w:hAnsi="Arial" w:cs="Arial"/>
          <w:b/>
          <w:bCs/>
          <w:sz w:val="24"/>
          <w:szCs w:val="24"/>
        </w:rPr>
        <w:t>S</w:t>
      </w:r>
      <w:r w:rsidRPr="00F4710F">
        <w:rPr>
          <w:rFonts w:ascii="Arial" w:hAnsi="Arial" w:cs="Arial"/>
          <w:b/>
          <w:bCs/>
          <w:sz w:val="24"/>
          <w:szCs w:val="24"/>
        </w:rPr>
        <w:t>treet (public place)</w:t>
      </w:r>
    </w:p>
    <w:p w14:paraId="2CC2C83A"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Detaining/Arresting Officers: Officer C (Transgender woman-biological male) and Officer B (biological male) </w:t>
      </w:r>
    </w:p>
    <w:p w14:paraId="478834B5"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 Woman (biological female) </w:t>
      </w:r>
    </w:p>
    <w:p w14:paraId="4F5AE336"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Information: Weapon concealed, strip search required.</w:t>
      </w:r>
      <w:r w:rsidRPr="00F4710F">
        <w:rPr>
          <w:rFonts w:ascii="Arial" w:hAnsi="Arial" w:cs="Arial"/>
          <w:b/>
          <w:bCs/>
          <w:sz w:val="24"/>
          <w:szCs w:val="24"/>
        </w:rPr>
        <w:tab/>
        <w:t xml:space="preserve"> </w:t>
      </w:r>
    </w:p>
    <w:p w14:paraId="6CCB7830" w14:textId="77777777" w:rsidR="00741FA1" w:rsidRPr="00F4710F" w:rsidRDefault="00741FA1" w:rsidP="00741FA1">
      <w:pPr>
        <w:pStyle w:val="ListParagraph"/>
        <w:numPr>
          <w:ilvl w:val="0"/>
          <w:numId w:val="16"/>
        </w:numPr>
        <w:spacing w:before="120" w:line="240" w:lineRule="auto"/>
        <w:ind w:left="360"/>
        <w:rPr>
          <w:rFonts w:ascii="Arial" w:hAnsi="Arial" w:cs="Arial"/>
          <w:sz w:val="24"/>
          <w:szCs w:val="24"/>
        </w:rPr>
      </w:pPr>
      <w:r w:rsidRPr="00F4710F">
        <w:rPr>
          <w:rFonts w:ascii="Arial" w:hAnsi="Arial" w:cs="Arial"/>
          <w:sz w:val="24"/>
          <w:szCs w:val="24"/>
        </w:rPr>
        <w:t xml:space="preserve">The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54CEC704" w14:textId="77777777" w:rsidR="00741FA1" w:rsidRPr="00F4710F" w:rsidRDefault="00741FA1" w:rsidP="00741FA1">
      <w:pPr>
        <w:numPr>
          <w:ilvl w:val="0"/>
          <w:numId w:val="10"/>
        </w:numPr>
        <w:spacing w:line="240" w:lineRule="auto"/>
        <w:rPr>
          <w:rFonts w:ascii="Arial" w:hAnsi="Arial" w:cs="Arial"/>
          <w:sz w:val="24"/>
          <w:szCs w:val="24"/>
        </w:rPr>
      </w:pPr>
      <w:r w:rsidRPr="00F4710F">
        <w:rPr>
          <w:rFonts w:ascii="Arial" w:hAnsi="Arial" w:cs="Arial"/>
          <w:sz w:val="24"/>
          <w:szCs w:val="24"/>
        </w:rPr>
        <w:t xml:space="preserve">The strip search can only be carried out by </w:t>
      </w:r>
      <w:r>
        <w:rPr>
          <w:rFonts w:ascii="Arial" w:hAnsi="Arial" w:cs="Arial"/>
          <w:sz w:val="24"/>
          <w:szCs w:val="24"/>
        </w:rPr>
        <w:t>O</w:t>
      </w:r>
      <w:r w:rsidRPr="00F4710F">
        <w:rPr>
          <w:rFonts w:ascii="Arial" w:hAnsi="Arial" w:cs="Arial"/>
          <w:sz w:val="24"/>
          <w:szCs w:val="24"/>
        </w:rPr>
        <w:t>fficers of the same biological sex as the detainee, therefore neither Officer B nor Officer C are permitted to carry out the search.</w:t>
      </w:r>
    </w:p>
    <w:p w14:paraId="1BB5CEC7" w14:textId="77777777" w:rsidR="00741FA1" w:rsidRPr="00F4710F" w:rsidRDefault="00741FA1" w:rsidP="00741FA1">
      <w:pPr>
        <w:numPr>
          <w:ilvl w:val="0"/>
          <w:numId w:val="10"/>
        </w:numPr>
        <w:spacing w:line="240" w:lineRule="auto"/>
        <w:rPr>
          <w:rFonts w:ascii="Arial" w:hAnsi="Arial" w:cs="Arial"/>
          <w:sz w:val="24"/>
          <w:szCs w:val="24"/>
        </w:rPr>
      </w:pPr>
      <w:r w:rsidRPr="00F4710F">
        <w:rPr>
          <w:rFonts w:ascii="Arial" w:hAnsi="Arial" w:cs="Arial"/>
          <w:sz w:val="24"/>
          <w:szCs w:val="24"/>
        </w:rPr>
        <w:t>Even though the detainee may indicate they are content for Officer C to conduct the search, Officer C must excuse themselves from the search because they are not the same biological sex as the detainee. They do not have to give a reason for exempting themselves from the search. They are not required to disclose their biological sex or transgender identity to the detainee or to colleagues. Declining this search will have no detrimental impact on Officer C’s career.</w:t>
      </w:r>
    </w:p>
    <w:p w14:paraId="28CA7878" w14:textId="77777777" w:rsidR="00741FA1" w:rsidRPr="00F4710F" w:rsidRDefault="00741FA1" w:rsidP="00741FA1">
      <w:pPr>
        <w:numPr>
          <w:ilvl w:val="0"/>
          <w:numId w:val="10"/>
        </w:numPr>
        <w:spacing w:line="240" w:lineRule="auto"/>
        <w:rPr>
          <w:rFonts w:ascii="Arial" w:hAnsi="Arial" w:cs="Arial"/>
          <w:sz w:val="24"/>
          <w:szCs w:val="24"/>
        </w:rPr>
      </w:pPr>
      <w:r w:rsidRPr="00F4710F">
        <w:rPr>
          <w:rFonts w:ascii="Arial" w:hAnsi="Arial" w:cs="Arial"/>
          <w:sz w:val="24"/>
          <w:szCs w:val="24"/>
        </w:rPr>
        <w:t xml:space="preserve">Biological female </w:t>
      </w:r>
      <w:r>
        <w:rPr>
          <w:rFonts w:ascii="Arial" w:hAnsi="Arial" w:cs="Arial"/>
          <w:sz w:val="24"/>
          <w:szCs w:val="24"/>
        </w:rPr>
        <w:t>O</w:t>
      </w:r>
      <w:r w:rsidRPr="00F4710F">
        <w:rPr>
          <w:rFonts w:ascii="Arial" w:hAnsi="Arial" w:cs="Arial"/>
          <w:sz w:val="24"/>
          <w:szCs w:val="24"/>
        </w:rPr>
        <w:t>fficers must conduct and corroborate the search.</w:t>
      </w:r>
    </w:p>
    <w:p w14:paraId="7A7C54B4" w14:textId="77777777" w:rsidR="00741FA1" w:rsidRPr="00F4710F" w:rsidRDefault="00741FA1" w:rsidP="00741FA1">
      <w:pPr>
        <w:spacing w:line="240" w:lineRule="auto"/>
        <w:rPr>
          <w:rFonts w:ascii="Arial" w:hAnsi="Arial" w:cs="Arial"/>
          <w:b/>
          <w:bCs/>
          <w:sz w:val="24"/>
          <w:szCs w:val="24"/>
        </w:rPr>
      </w:pPr>
    </w:p>
    <w:p w14:paraId="0ECA77AD" w14:textId="77777777" w:rsidR="00741FA1" w:rsidRPr="00F4710F" w:rsidRDefault="00741FA1" w:rsidP="00741FA1">
      <w:pPr>
        <w:spacing w:line="240" w:lineRule="auto"/>
        <w:rPr>
          <w:rFonts w:ascii="Arial" w:hAnsi="Arial" w:cs="Arial"/>
          <w:b/>
          <w:bCs/>
          <w:sz w:val="24"/>
          <w:szCs w:val="24"/>
          <w:u w:val="single"/>
        </w:rPr>
      </w:pPr>
      <w:r w:rsidRPr="00F4710F">
        <w:rPr>
          <w:rFonts w:ascii="Arial" w:hAnsi="Arial" w:cs="Arial"/>
          <w:b/>
          <w:bCs/>
          <w:sz w:val="24"/>
          <w:szCs w:val="24"/>
          <w:u w:val="single"/>
        </w:rPr>
        <w:t>Scenario 11</w:t>
      </w:r>
    </w:p>
    <w:p w14:paraId="085DEC1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Offence: Possession of controlled drugs </w:t>
      </w:r>
    </w:p>
    <w:p w14:paraId="1637B3D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Power of Search: S23 Misuse of Drugs Act 1971</w:t>
      </w:r>
    </w:p>
    <w:p w14:paraId="71FBAF8C"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Locus: Street (public place)</w:t>
      </w:r>
    </w:p>
    <w:p w14:paraId="5F8A89A4"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Detaining/Arresting Officers: Officer D (transgender man - biological female) and Officer B (biological male)</w:t>
      </w:r>
    </w:p>
    <w:p w14:paraId="60CF351D"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Detainees: Man (biological male) </w:t>
      </w:r>
      <w:r>
        <w:rPr>
          <w:rFonts w:ascii="Arial" w:hAnsi="Arial" w:cs="Arial"/>
          <w:b/>
          <w:bCs/>
          <w:sz w:val="24"/>
          <w:szCs w:val="24"/>
        </w:rPr>
        <w:t>and</w:t>
      </w:r>
      <w:r w:rsidRPr="00F4710F">
        <w:rPr>
          <w:rFonts w:ascii="Arial" w:hAnsi="Arial" w:cs="Arial"/>
          <w:b/>
          <w:bCs/>
          <w:sz w:val="24"/>
          <w:szCs w:val="24"/>
        </w:rPr>
        <w:t xml:space="preserve"> </w:t>
      </w:r>
      <w:r>
        <w:rPr>
          <w:rFonts w:ascii="Arial" w:hAnsi="Arial" w:cs="Arial"/>
          <w:b/>
          <w:bCs/>
          <w:sz w:val="24"/>
          <w:szCs w:val="24"/>
        </w:rPr>
        <w:t>w</w:t>
      </w:r>
      <w:r w:rsidRPr="00F4710F">
        <w:rPr>
          <w:rFonts w:ascii="Arial" w:hAnsi="Arial" w:cs="Arial"/>
          <w:b/>
          <w:bCs/>
          <w:sz w:val="24"/>
          <w:szCs w:val="24"/>
        </w:rPr>
        <w:t>oman (biological female)</w:t>
      </w:r>
    </w:p>
    <w:p w14:paraId="08357FE4"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t xml:space="preserve">If the search is a standard search, then either </w:t>
      </w:r>
      <w:r>
        <w:rPr>
          <w:rFonts w:ascii="Arial" w:hAnsi="Arial" w:cs="Arial"/>
          <w:sz w:val="24"/>
          <w:szCs w:val="24"/>
        </w:rPr>
        <w:t>O</w:t>
      </w:r>
      <w:r w:rsidRPr="00F4710F">
        <w:rPr>
          <w:rFonts w:ascii="Arial" w:hAnsi="Arial" w:cs="Arial"/>
          <w:sz w:val="24"/>
          <w:szCs w:val="24"/>
        </w:rPr>
        <w:t>fficer may search either of the detainees.</w:t>
      </w:r>
    </w:p>
    <w:p w14:paraId="077805F4"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lastRenderedPageBreak/>
        <w:t xml:space="preserve">A strip search should only be carried out by </w:t>
      </w:r>
      <w:r>
        <w:rPr>
          <w:rFonts w:ascii="Arial" w:hAnsi="Arial" w:cs="Arial"/>
          <w:sz w:val="24"/>
          <w:szCs w:val="24"/>
        </w:rPr>
        <w:t>O</w:t>
      </w:r>
      <w:r w:rsidRPr="00F4710F">
        <w:rPr>
          <w:rFonts w:ascii="Arial" w:hAnsi="Arial" w:cs="Arial"/>
          <w:sz w:val="24"/>
          <w:szCs w:val="24"/>
        </w:rPr>
        <w:t xml:space="preserve">fficers of the same biological sex as the detainee. </w:t>
      </w:r>
    </w:p>
    <w:p w14:paraId="228916FE" w14:textId="77777777" w:rsidR="00741FA1" w:rsidRPr="00F4710F" w:rsidRDefault="00741FA1" w:rsidP="00741FA1">
      <w:pPr>
        <w:pStyle w:val="ListParagraph"/>
        <w:numPr>
          <w:ilvl w:val="0"/>
          <w:numId w:val="11"/>
        </w:numPr>
        <w:spacing w:line="240" w:lineRule="auto"/>
        <w:rPr>
          <w:rFonts w:ascii="Arial" w:hAnsi="Arial" w:cs="Arial"/>
          <w:sz w:val="24"/>
          <w:szCs w:val="24"/>
        </w:rPr>
      </w:pPr>
      <w:r w:rsidRPr="00F4710F">
        <w:rPr>
          <w:rFonts w:ascii="Arial" w:hAnsi="Arial" w:cs="Arial"/>
          <w:sz w:val="24"/>
          <w:szCs w:val="24"/>
        </w:rPr>
        <w:t xml:space="preserve">The strip search must be authorised by an </w:t>
      </w:r>
      <w:r>
        <w:rPr>
          <w:rFonts w:ascii="Arial" w:hAnsi="Arial" w:cs="Arial"/>
          <w:sz w:val="24"/>
          <w:szCs w:val="24"/>
        </w:rPr>
        <w:t>O</w:t>
      </w:r>
      <w:r w:rsidRPr="00F4710F">
        <w:rPr>
          <w:rFonts w:ascii="Arial" w:hAnsi="Arial" w:cs="Arial"/>
          <w:sz w:val="24"/>
          <w:szCs w:val="24"/>
        </w:rPr>
        <w:t>fficer of the rank of Inspector or above.</w:t>
      </w:r>
    </w:p>
    <w:p w14:paraId="0043CE57"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t xml:space="preserve">Officer B should search the male detainee with corroboration from another biological male </w:t>
      </w:r>
      <w:r>
        <w:rPr>
          <w:rFonts w:ascii="Arial" w:hAnsi="Arial" w:cs="Arial"/>
          <w:sz w:val="24"/>
          <w:szCs w:val="24"/>
        </w:rPr>
        <w:t>O</w:t>
      </w:r>
      <w:r w:rsidRPr="00F4710F">
        <w:rPr>
          <w:rFonts w:ascii="Arial" w:hAnsi="Arial" w:cs="Arial"/>
          <w:sz w:val="24"/>
          <w:szCs w:val="24"/>
        </w:rPr>
        <w:t>fficer.</w:t>
      </w:r>
    </w:p>
    <w:p w14:paraId="444F9EB2"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t>Officer D should not search the male detainee (even if the male detainee indicates his consent) as Officer D and the male detainee are not the same biological sex.</w:t>
      </w:r>
    </w:p>
    <w:p w14:paraId="3D87EA42"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t xml:space="preserve">Two biological female </w:t>
      </w:r>
      <w:r>
        <w:rPr>
          <w:rFonts w:ascii="Arial" w:hAnsi="Arial" w:cs="Arial"/>
          <w:sz w:val="24"/>
          <w:szCs w:val="24"/>
        </w:rPr>
        <w:t>O</w:t>
      </w:r>
      <w:r w:rsidRPr="00F4710F">
        <w:rPr>
          <w:rFonts w:ascii="Arial" w:hAnsi="Arial" w:cs="Arial"/>
          <w:sz w:val="24"/>
          <w:szCs w:val="24"/>
        </w:rPr>
        <w:t xml:space="preserve">fficers must be identified to search the female detainee.  </w:t>
      </w:r>
    </w:p>
    <w:p w14:paraId="2232B4CE" w14:textId="77777777" w:rsidR="00741FA1" w:rsidRPr="00F4710F" w:rsidRDefault="00741FA1" w:rsidP="00741FA1">
      <w:pPr>
        <w:numPr>
          <w:ilvl w:val="0"/>
          <w:numId w:val="11"/>
        </w:numPr>
        <w:spacing w:line="240" w:lineRule="auto"/>
        <w:rPr>
          <w:rFonts w:ascii="Arial" w:hAnsi="Arial" w:cs="Arial"/>
          <w:sz w:val="24"/>
          <w:szCs w:val="24"/>
        </w:rPr>
      </w:pPr>
      <w:r w:rsidRPr="00F4710F">
        <w:rPr>
          <w:rFonts w:ascii="Arial" w:hAnsi="Arial" w:cs="Arial"/>
          <w:sz w:val="24"/>
          <w:szCs w:val="24"/>
        </w:rPr>
        <w:t xml:space="preserve">As a transgender man, Officer D should not search the female detainee as he presents as a man and is not expected or required to disclose either his biological sex or his transgender identity. </w:t>
      </w:r>
    </w:p>
    <w:p w14:paraId="0E4EF99D" w14:textId="77777777" w:rsidR="00741FA1" w:rsidRPr="00F4710F" w:rsidRDefault="00741FA1" w:rsidP="00741FA1">
      <w:pPr>
        <w:spacing w:line="240" w:lineRule="auto"/>
        <w:rPr>
          <w:rFonts w:ascii="Arial" w:hAnsi="Arial" w:cs="Arial"/>
          <w:b/>
          <w:bCs/>
          <w:sz w:val="24"/>
          <w:szCs w:val="24"/>
        </w:rPr>
      </w:pPr>
    </w:p>
    <w:p w14:paraId="06CAA70C" w14:textId="77777777" w:rsidR="00741FA1" w:rsidRPr="00F4710F" w:rsidRDefault="00741FA1" w:rsidP="00741FA1">
      <w:pPr>
        <w:spacing w:line="240" w:lineRule="auto"/>
        <w:rPr>
          <w:rFonts w:ascii="Arial" w:hAnsi="Arial" w:cs="Arial"/>
          <w:sz w:val="28"/>
          <w:szCs w:val="28"/>
        </w:rPr>
      </w:pPr>
      <w:r w:rsidRPr="00F4710F">
        <w:rPr>
          <w:rFonts w:ascii="Arial" w:hAnsi="Arial" w:cs="Arial"/>
          <w:b/>
          <w:bCs/>
          <w:sz w:val="28"/>
          <w:szCs w:val="28"/>
        </w:rPr>
        <w:t>Searching of Children and Young People</w:t>
      </w:r>
    </w:p>
    <w:p w14:paraId="277734E1"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For all searches of </w:t>
      </w:r>
      <w:r>
        <w:rPr>
          <w:rFonts w:ascii="Arial" w:hAnsi="Arial" w:cs="Arial"/>
          <w:sz w:val="24"/>
          <w:szCs w:val="24"/>
        </w:rPr>
        <w:t>c</w:t>
      </w:r>
      <w:r w:rsidRPr="00F4710F">
        <w:rPr>
          <w:rFonts w:ascii="Arial" w:hAnsi="Arial" w:cs="Arial"/>
          <w:sz w:val="24"/>
          <w:szCs w:val="24"/>
        </w:rPr>
        <w:t xml:space="preserve">hildren and </w:t>
      </w:r>
      <w:r>
        <w:rPr>
          <w:rFonts w:ascii="Arial" w:hAnsi="Arial" w:cs="Arial"/>
          <w:sz w:val="24"/>
          <w:szCs w:val="24"/>
        </w:rPr>
        <w:t>y</w:t>
      </w:r>
      <w:r w:rsidRPr="00F4710F">
        <w:rPr>
          <w:rFonts w:ascii="Arial" w:hAnsi="Arial" w:cs="Arial"/>
          <w:sz w:val="24"/>
          <w:szCs w:val="24"/>
        </w:rPr>
        <w:t xml:space="preserve">oung </w:t>
      </w:r>
      <w:r>
        <w:rPr>
          <w:rFonts w:ascii="Arial" w:hAnsi="Arial" w:cs="Arial"/>
          <w:sz w:val="24"/>
          <w:szCs w:val="24"/>
        </w:rPr>
        <w:t>p</w:t>
      </w:r>
      <w:r w:rsidRPr="00F4710F">
        <w:rPr>
          <w:rFonts w:ascii="Arial" w:hAnsi="Arial" w:cs="Arial"/>
          <w:sz w:val="24"/>
          <w:szCs w:val="24"/>
        </w:rPr>
        <w:t>eople</w:t>
      </w:r>
      <w:r>
        <w:rPr>
          <w:rFonts w:ascii="Arial" w:hAnsi="Arial" w:cs="Arial"/>
          <w:sz w:val="24"/>
          <w:szCs w:val="24"/>
        </w:rPr>
        <w:t>,</w:t>
      </w:r>
      <w:r w:rsidRPr="00F4710F">
        <w:rPr>
          <w:rFonts w:ascii="Arial" w:hAnsi="Arial" w:cs="Arial"/>
          <w:sz w:val="24"/>
          <w:szCs w:val="24"/>
        </w:rPr>
        <w:t xml:space="preserve"> </w:t>
      </w:r>
      <w:r>
        <w:rPr>
          <w:rFonts w:ascii="Arial" w:hAnsi="Arial" w:cs="Arial"/>
          <w:sz w:val="24"/>
          <w:szCs w:val="24"/>
        </w:rPr>
        <w:t>O</w:t>
      </w:r>
      <w:r w:rsidRPr="00F4710F">
        <w:rPr>
          <w:rFonts w:ascii="Arial" w:hAnsi="Arial" w:cs="Arial"/>
          <w:sz w:val="24"/>
          <w:szCs w:val="24"/>
        </w:rPr>
        <w:t xml:space="preserve">fficers should continue to refer to the </w:t>
      </w:r>
      <w:hyperlink r:id="rId21" w:anchor="search=stop%20search%20code%20of%20pRACTICE" w:history="1">
        <w:r w:rsidRPr="00F4710F">
          <w:rPr>
            <w:rStyle w:val="Hyperlink"/>
            <w:rFonts w:ascii="Arial" w:hAnsi="Arial" w:cs="Arial"/>
            <w:sz w:val="24"/>
            <w:szCs w:val="24"/>
          </w:rPr>
          <w:t>Code of Practice</w:t>
        </w:r>
      </w:hyperlink>
      <w:r w:rsidRPr="00F4710F">
        <w:rPr>
          <w:rFonts w:ascii="Arial" w:hAnsi="Arial" w:cs="Arial"/>
          <w:sz w:val="24"/>
          <w:szCs w:val="24"/>
        </w:rPr>
        <w:t>.</w:t>
      </w:r>
    </w:p>
    <w:p w14:paraId="23345416"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The primary consideration in all cases is the wellbeing of the child or young person.</w:t>
      </w:r>
    </w:p>
    <w:p w14:paraId="298A9A3F" w14:textId="77777777" w:rsidR="00741FA1" w:rsidRPr="00F4710F" w:rsidRDefault="00741FA1" w:rsidP="00741FA1">
      <w:pPr>
        <w:numPr>
          <w:ilvl w:val="0"/>
          <w:numId w:val="12"/>
        </w:numPr>
        <w:spacing w:line="240" w:lineRule="auto"/>
        <w:rPr>
          <w:rFonts w:ascii="Arial" w:hAnsi="Arial" w:cs="Arial"/>
          <w:sz w:val="24"/>
          <w:szCs w:val="24"/>
        </w:rPr>
      </w:pPr>
      <w:r w:rsidRPr="00F4710F">
        <w:rPr>
          <w:rFonts w:ascii="Arial" w:hAnsi="Arial" w:cs="Arial"/>
          <w:sz w:val="24"/>
          <w:szCs w:val="24"/>
        </w:rPr>
        <w:t xml:space="preserve">Children and </w:t>
      </w:r>
      <w:r>
        <w:rPr>
          <w:rFonts w:ascii="Arial" w:hAnsi="Arial" w:cs="Arial"/>
          <w:sz w:val="24"/>
          <w:szCs w:val="24"/>
        </w:rPr>
        <w:t>y</w:t>
      </w:r>
      <w:r w:rsidRPr="00F4710F">
        <w:rPr>
          <w:rFonts w:ascii="Arial" w:hAnsi="Arial" w:cs="Arial"/>
          <w:sz w:val="24"/>
          <w:szCs w:val="24"/>
        </w:rPr>
        <w:t xml:space="preserve">oung </w:t>
      </w:r>
      <w:r>
        <w:rPr>
          <w:rFonts w:ascii="Arial" w:hAnsi="Arial" w:cs="Arial"/>
          <w:sz w:val="24"/>
          <w:szCs w:val="24"/>
        </w:rPr>
        <w:t>p</w:t>
      </w:r>
      <w:r w:rsidRPr="00F4710F">
        <w:rPr>
          <w:rFonts w:ascii="Arial" w:hAnsi="Arial" w:cs="Arial"/>
          <w:sz w:val="24"/>
          <w:szCs w:val="24"/>
        </w:rPr>
        <w:t>eople are defined as those being under the age of 18</w:t>
      </w:r>
      <w:r>
        <w:rPr>
          <w:rFonts w:ascii="Arial" w:hAnsi="Arial" w:cs="Arial"/>
          <w:sz w:val="24"/>
          <w:szCs w:val="24"/>
        </w:rPr>
        <w:t xml:space="preserve"> years.</w:t>
      </w:r>
    </w:p>
    <w:p w14:paraId="454C3CF3" w14:textId="77777777" w:rsidR="00741FA1" w:rsidRPr="00F4710F" w:rsidRDefault="00741FA1" w:rsidP="00741FA1">
      <w:pPr>
        <w:numPr>
          <w:ilvl w:val="0"/>
          <w:numId w:val="12"/>
        </w:numPr>
        <w:spacing w:line="240" w:lineRule="auto"/>
        <w:rPr>
          <w:rFonts w:ascii="Arial" w:hAnsi="Arial" w:cs="Arial"/>
          <w:sz w:val="24"/>
          <w:szCs w:val="24"/>
        </w:rPr>
      </w:pPr>
      <w:r w:rsidRPr="00F4710F">
        <w:rPr>
          <w:rFonts w:ascii="Arial" w:hAnsi="Arial" w:cs="Arial"/>
          <w:sz w:val="24"/>
          <w:szCs w:val="24"/>
        </w:rPr>
        <w:t xml:space="preserve">Children and </w:t>
      </w:r>
      <w:r>
        <w:rPr>
          <w:rFonts w:ascii="Arial" w:hAnsi="Arial" w:cs="Arial"/>
          <w:sz w:val="24"/>
          <w:szCs w:val="24"/>
        </w:rPr>
        <w:t>y</w:t>
      </w:r>
      <w:r w:rsidRPr="00F4710F">
        <w:rPr>
          <w:rFonts w:ascii="Arial" w:hAnsi="Arial" w:cs="Arial"/>
          <w:sz w:val="24"/>
          <w:szCs w:val="24"/>
        </w:rPr>
        <w:t xml:space="preserve">oung </w:t>
      </w:r>
      <w:r>
        <w:rPr>
          <w:rFonts w:ascii="Arial" w:hAnsi="Arial" w:cs="Arial"/>
          <w:sz w:val="24"/>
          <w:szCs w:val="24"/>
        </w:rPr>
        <w:t>p</w:t>
      </w:r>
      <w:r w:rsidRPr="00F4710F">
        <w:rPr>
          <w:rFonts w:ascii="Arial" w:hAnsi="Arial" w:cs="Arial"/>
          <w:sz w:val="24"/>
          <w:szCs w:val="24"/>
        </w:rPr>
        <w:t>eople should be searched in accordance with their biological sex.</w:t>
      </w:r>
    </w:p>
    <w:p w14:paraId="4BD7DDD2" w14:textId="72F93268" w:rsidR="002203D8"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All </w:t>
      </w:r>
      <w:r>
        <w:rPr>
          <w:rFonts w:ascii="Arial" w:hAnsi="Arial" w:cs="Arial"/>
          <w:b/>
          <w:bCs/>
          <w:sz w:val="24"/>
          <w:szCs w:val="24"/>
        </w:rPr>
        <w:t>c</w:t>
      </w:r>
      <w:r w:rsidRPr="00F4710F">
        <w:rPr>
          <w:rFonts w:ascii="Arial" w:hAnsi="Arial" w:cs="Arial"/>
          <w:b/>
          <w:bCs/>
          <w:sz w:val="24"/>
          <w:szCs w:val="24"/>
        </w:rPr>
        <w:t xml:space="preserve">hildren and </w:t>
      </w:r>
      <w:r>
        <w:rPr>
          <w:rFonts w:ascii="Arial" w:hAnsi="Arial" w:cs="Arial"/>
          <w:b/>
          <w:bCs/>
          <w:sz w:val="24"/>
          <w:szCs w:val="24"/>
        </w:rPr>
        <w:t>y</w:t>
      </w:r>
      <w:r w:rsidRPr="00F4710F">
        <w:rPr>
          <w:rFonts w:ascii="Arial" w:hAnsi="Arial" w:cs="Arial"/>
          <w:b/>
          <w:bCs/>
          <w:sz w:val="24"/>
          <w:szCs w:val="24"/>
        </w:rPr>
        <w:t xml:space="preserve">oung </w:t>
      </w:r>
      <w:r>
        <w:rPr>
          <w:rFonts w:ascii="Arial" w:hAnsi="Arial" w:cs="Arial"/>
          <w:b/>
          <w:bCs/>
          <w:sz w:val="24"/>
          <w:szCs w:val="24"/>
        </w:rPr>
        <w:t>p</w:t>
      </w:r>
      <w:r w:rsidRPr="00F4710F">
        <w:rPr>
          <w:rFonts w:ascii="Arial" w:hAnsi="Arial" w:cs="Arial"/>
          <w:b/>
          <w:bCs/>
          <w:sz w:val="24"/>
          <w:szCs w:val="24"/>
        </w:rPr>
        <w:t xml:space="preserve">eople must be treated with care, dignity and sensitivity during any search interactions, with regards to their age, understanding of the interaction and emotional wellbeing.  </w:t>
      </w:r>
    </w:p>
    <w:p w14:paraId="6A77A1FF" w14:textId="0A8EA861" w:rsidR="003A1775" w:rsidRDefault="003A1775">
      <w:pPr>
        <w:rPr>
          <w:rFonts w:ascii="Arial" w:hAnsi="Arial" w:cs="Arial"/>
          <w:b/>
          <w:bCs/>
          <w:sz w:val="28"/>
          <w:szCs w:val="28"/>
        </w:rPr>
      </w:pPr>
      <w:r>
        <w:rPr>
          <w:rFonts w:ascii="Arial" w:hAnsi="Arial" w:cs="Arial"/>
          <w:b/>
          <w:bCs/>
          <w:sz w:val="28"/>
          <w:szCs w:val="28"/>
        </w:rPr>
        <w:br w:type="page"/>
      </w:r>
    </w:p>
    <w:p w14:paraId="1DDE4491" w14:textId="77777777" w:rsidR="003A1775" w:rsidRDefault="003A1775" w:rsidP="00741FA1">
      <w:pPr>
        <w:spacing w:line="240" w:lineRule="auto"/>
        <w:rPr>
          <w:rFonts w:ascii="Arial" w:hAnsi="Arial" w:cs="Arial"/>
          <w:b/>
          <w:bCs/>
          <w:sz w:val="28"/>
          <w:szCs w:val="28"/>
        </w:rPr>
      </w:pPr>
    </w:p>
    <w:p w14:paraId="4577D0EC" w14:textId="5BD08B2A" w:rsidR="00741FA1" w:rsidRDefault="00741FA1" w:rsidP="00741FA1">
      <w:pPr>
        <w:spacing w:line="240" w:lineRule="auto"/>
        <w:rPr>
          <w:rFonts w:ascii="Arial" w:hAnsi="Arial" w:cs="Arial"/>
          <w:b/>
          <w:bCs/>
          <w:sz w:val="28"/>
          <w:szCs w:val="28"/>
        </w:rPr>
      </w:pPr>
      <w:r w:rsidRPr="00F4710F">
        <w:rPr>
          <w:rFonts w:ascii="Arial" w:hAnsi="Arial" w:cs="Arial"/>
          <w:b/>
          <w:bCs/>
          <w:sz w:val="28"/>
          <w:szCs w:val="28"/>
        </w:rPr>
        <w:t>Frequently Asked Questions (FAQs)</w:t>
      </w:r>
    </w:p>
    <w:p w14:paraId="2096CC25" w14:textId="77777777" w:rsidR="00741FA1" w:rsidRPr="00F4710F" w:rsidRDefault="00741FA1" w:rsidP="00741FA1">
      <w:pPr>
        <w:spacing w:line="240" w:lineRule="auto"/>
        <w:rPr>
          <w:rFonts w:ascii="Arial" w:hAnsi="Arial" w:cs="Arial"/>
          <w:b/>
          <w:bCs/>
          <w:sz w:val="28"/>
          <w:szCs w:val="28"/>
        </w:rPr>
      </w:pPr>
    </w:p>
    <w:p w14:paraId="54227C2F"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Q - What is meant by biological sex? </w:t>
      </w:r>
    </w:p>
    <w:p w14:paraId="4A03019F"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A - Biological sex is a person’s sex re</w:t>
      </w:r>
      <w:r>
        <w:rPr>
          <w:rFonts w:ascii="Arial" w:hAnsi="Arial" w:cs="Arial"/>
          <w:sz w:val="24"/>
          <w:szCs w:val="24"/>
        </w:rPr>
        <w:t xml:space="preserve">corded </w:t>
      </w:r>
      <w:r w:rsidRPr="00F4710F">
        <w:rPr>
          <w:rFonts w:ascii="Arial" w:hAnsi="Arial" w:cs="Arial"/>
          <w:sz w:val="24"/>
          <w:szCs w:val="24"/>
        </w:rPr>
        <w:t>at birth.</w:t>
      </w:r>
    </w:p>
    <w:p w14:paraId="706215D6" w14:textId="77777777" w:rsidR="00741FA1" w:rsidRPr="00F4710F" w:rsidRDefault="00741FA1" w:rsidP="00741FA1">
      <w:pPr>
        <w:spacing w:line="240" w:lineRule="auto"/>
        <w:rPr>
          <w:rFonts w:ascii="Arial" w:hAnsi="Arial" w:cs="Arial"/>
          <w:sz w:val="24"/>
          <w:szCs w:val="24"/>
        </w:rPr>
      </w:pPr>
    </w:p>
    <w:p w14:paraId="7DECB437"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Q - What is meant by lived gender?</w:t>
      </w:r>
    </w:p>
    <w:p w14:paraId="7CCA9D62"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A - Lived gender is the gender that a person identifies with and lives in at the current time, with or without a Gender Recognition Certificate. This can be different from a person’s biological sex.</w:t>
      </w:r>
    </w:p>
    <w:p w14:paraId="0404BF1A" w14:textId="77777777" w:rsidR="00741FA1" w:rsidRPr="00F4710F" w:rsidRDefault="00741FA1" w:rsidP="00741FA1">
      <w:pPr>
        <w:spacing w:line="240" w:lineRule="auto"/>
        <w:rPr>
          <w:rFonts w:ascii="Arial" w:hAnsi="Arial" w:cs="Arial"/>
          <w:sz w:val="24"/>
          <w:szCs w:val="24"/>
        </w:rPr>
      </w:pPr>
    </w:p>
    <w:p w14:paraId="4523FDB8"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Q - What is meant by intimate body parts?</w:t>
      </w:r>
    </w:p>
    <w:p w14:paraId="10C95B4E" w14:textId="557347C4"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A - Intimate body parts can include the genitals, breasts</w:t>
      </w:r>
      <w:r w:rsidR="006D48CB">
        <w:rPr>
          <w:rFonts w:ascii="Arial" w:hAnsi="Arial" w:cs="Arial"/>
          <w:sz w:val="24"/>
          <w:szCs w:val="24"/>
        </w:rPr>
        <w:t>,</w:t>
      </w:r>
      <w:r w:rsidRPr="00F4710F">
        <w:rPr>
          <w:rFonts w:ascii="Arial" w:hAnsi="Arial" w:cs="Arial"/>
          <w:sz w:val="24"/>
          <w:szCs w:val="24"/>
        </w:rPr>
        <w:t xml:space="preserve"> buttocks</w:t>
      </w:r>
      <w:r w:rsidR="006D48CB">
        <w:rPr>
          <w:rFonts w:ascii="Arial" w:hAnsi="Arial" w:cs="Arial"/>
          <w:sz w:val="24"/>
          <w:szCs w:val="24"/>
        </w:rPr>
        <w:t xml:space="preserve"> or </w:t>
      </w:r>
      <w:r w:rsidRPr="00F4710F">
        <w:rPr>
          <w:rFonts w:ascii="Arial" w:hAnsi="Arial" w:cs="Arial"/>
          <w:sz w:val="24"/>
          <w:szCs w:val="24"/>
        </w:rPr>
        <w:t>other areas of the body</w:t>
      </w:r>
      <w:r w:rsidR="006D48CB">
        <w:rPr>
          <w:rFonts w:ascii="Arial" w:hAnsi="Arial" w:cs="Arial"/>
          <w:sz w:val="24"/>
          <w:szCs w:val="24"/>
        </w:rPr>
        <w:t xml:space="preserve">, depending on certain </w:t>
      </w:r>
      <w:r w:rsidRPr="00F4710F">
        <w:rPr>
          <w:rFonts w:ascii="Arial" w:hAnsi="Arial" w:cs="Arial"/>
          <w:sz w:val="24"/>
          <w:szCs w:val="24"/>
        </w:rPr>
        <w:t>cultural and religious sensitivities.</w:t>
      </w:r>
    </w:p>
    <w:p w14:paraId="17C0828D" w14:textId="77777777" w:rsidR="00741FA1" w:rsidRPr="00F4710F" w:rsidRDefault="00741FA1" w:rsidP="00741FA1">
      <w:pPr>
        <w:spacing w:line="240" w:lineRule="auto"/>
        <w:rPr>
          <w:rFonts w:ascii="Arial" w:hAnsi="Arial" w:cs="Arial"/>
          <w:sz w:val="24"/>
          <w:szCs w:val="24"/>
        </w:rPr>
      </w:pPr>
    </w:p>
    <w:p w14:paraId="4F5D0C13"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Q - I am a response shift Inspector and one of my </w:t>
      </w:r>
      <w:r>
        <w:rPr>
          <w:rFonts w:ascii="Arial" w:hAnsi="Arial" w:cs="Arial"/>
          <w:b/>
          <w:bCs/>
          <w:sz w:val="24"/>
          <w:szCs w:val="24"/>
        </w:rPr>
        <w:t>O</w:t>
      </w:r>
      <w:r w:rsidRPr="00F4710F">
        <w:rPr>
          <w:rFonts w:ascii="Arial" w:hAnsi="Arial" w:cs="Arial"/>
          <w:b/>
          <w:bCs/>
          <w:sz w:val="24"/>
          <w:szCs w:val="24"/>
        </w:rPr>
        <w:t>fficers has called me asking for written authorisation, how do I do this over the phone?</w:t>
      </w:r>
    </w:p>
    <w:p w14:paraId="3FA51F3A" w14:textId="77777777"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A - Authorisation can be given verbally at the material time, but must be followed up by written confirmation, i.e. an email to the requesting </w:t>
      </w:r>
      <w:r>
        <w:rPr>
          <w:rFonts w:ascii="Arial" w:hAnsi="Arial" w:cs="Arial"/>
          <w:sz w:val="24"/>
          <w:szCs w:val="24"/>
        </w:rPr>
        <w:t>O</w:t>
      </w:r>
      <w:r w:rsidRPr="00F4710F">
        <w:rPr>
          <w:rFonts w:ascii="Arial" w:hAnsi="Arial" w:cs="Arial"/>
          <w:sz w:val="24"/>
          <w:szCs w:val="24"/>
        </w:rPr>
        <w:t>fficer and a record in the Inspector’s notebook or PDA.</w:t>
      </w:r>
    </w:p>
    <w:p w14:paraId="3CABC43E" w14:textId="77777777" w:rsidR="00741FA1" w:rsidRPr="00F4710F" w:rsidRDefault="00741FA1" w:rsidP="00741FA1">
      <w:pPr>
        <w:spacing w:line="240" w:lineRule="auto"/>
        <w:rPr>
          <w:rFonts w:ascii="Arial" w:hAnsi="Arial" w:cs="Arial"/>
          <w:sz w:val="24"/>
          <w:szCs w:val="24"/>
        </w:rPr>
      </w:pPr>
    </w:p>
    <w:p w14:paraId="24946600" w14:textId="156A3F38"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 xml:space="preserve">Q </w:t>
      </w:r>
      <w:r w:rsidR="00182C2D">
        <w:rPr>
          <w:rFonts w:ascii="Arial" w:hAnsi="Arial" w:cs="Arial"/>
          <w:b/>
          <w:bCs/>
          <w:sz w:val="24"/>
          <w:szCs w:val="24"/>
        </w:rPr>
        <w:t>-</w:t>
      </w:r>
      <w:r w:rsidRPr="00F4710F">
        <w:rPr>
          <w:rFonts w:ascii="Arial" w:hAnsi="Arial" w:cs="Arial"/>
          <w:b/>
          <w:bCs/>
          <w:sz w:val="24"/>
          <w:szCs w:val="24"/>
        </w:rPr>
        <w:t xml:space="preserve"> The detainee has consented to the search but refuses to sign the form. Can the search still take place?</w:t>
      </w:r>
    </w:p>
    <w:p w14:paraId="6C19E1EB" w14:textId="63F2EF32" w:rsidR="00741FA1" w:rsidRDefault="00741FA1" w:rsidP="00741FA1">
      <w:pPr>
        <w:spacing w:line="240" w:lineRule="auto"/>
        <w:rPr>
          <w:rFonts w:ascii="Arial" w:hAnsi="Arial" w:cs="Arial"/>
          <w:sz w:val="24"/>
          <w:szCs w:val="24"/>
        </w:rPr>
      </w:pPr>
      <w:r w:rsidRPr="00F4710F">
        <w:rPr>
          <w:rFonts w:ascii="Arial" w:hAnsi="Arial" w:cs="Arial"/>
          <w:sz w:val="24"/>
          <w:szCs w:val="24"/>
        </w:rPr>
        <w:t xml:space="preserve">A </w:t>
      </w:r>
      <w:r w:rsidR="00182C2D">
        <w:rPr>
          <w:rFonts w:ascii="Arial" w:hAnsi="Arial" w:cs="Arial"/>
          <w:sz w:val="24"/>
          <w:szCs w:val="24"/>
        </w:rPr>
        <w:t xml:space="preserve">- </w:t>
      </w:r>
      <w:r w:rsidRPr="00F4710F">
        <w:rPr>
          <w:rFonts w:ascii="Arial" w:hAnsi="Arial" w:cs="Arial"/>
          <w:sz w:val="24"/>
          <w:szCs w:val="24"/>
        </w:rPr>
        <w:t xml:space="preserve">Officers should pause and find out why the detainee refuses to sign the form and try to address any concerns the detainee has. The search may still take place if the detainee has clearly and genuinely consented. Officers must be able to evidence the detainee’s genuine consent. The refusal to sign the form should be fully documented by the searching </w:t>
      </w:r>
      <w:r>
        <w:rPr>
          <w:rFonts w:ascii="Arial" w:hAnsi="Arial" w:cs="Arial"/>
          <w:sz w:val="24"/>
          <w:szCs w:val="24"/>
        </w:rPr>
        <w:t>O</w:t>
      </w:r>
      <w:r w:rsidRPr="00F4710F">
        <w:rPr>
          <w:rFonts w:ascii="Arial" w:hAnsi="Arial" w:cs="Arial"/>
          <w:sz w:val="24"/>
          <w:szCs w:val="24"/>
        </w:rPr>
        <w:t xml:space="preserve">fficers (PDA’s, notebooks) and by the authorising </w:t>
      </w:r>
      <w:r>
        <w:rPr>
          <w:rFonts w:ascii="Arial" w:hAnsi="Arial" w:cs="Arial"/>
          <w:sz w:val="24"/>
          <w:szCs w:val="24"/>
        </w:rPr>
        <w:t>O</w:t>
      </w:r>
      <w:r w:rsidRPr="00F4710F">
        <w:rPr>
          <w:rFonts w:ascii="Arial" w:hAnsi="Arial" w:cs="Arial"/>
          <w:sz w:val="24"/>
          <w:szCs w:val="24"/>
        </w:rPr>
        <w:t xml:space="preserve">fficer (and duty </w:t>
      </w:r>
      <w:r>
        <w:rPr>
          <w:rFonts w:ascii="Arial" w:hAnsi="Arial" w:cs="Arial"/>
          <w:sz w:val="24"/>
          <w:szCs w:val="24"/>
        </w:rPr>
        <w:t>O</w:t>
      </w:r>
      <w:r w:rsidRPr="00F4710F">
        <w:rPr>
          <w:rFonts w:ascii="Arial" w:hAnsi="Arial" w:cs="Arial"/>
          <w:sz w:val="24"/>
          <w:szCs w:val="24"/>
        </w:rPr>
        <w:t>fficer if Custody). Any custody CCTV or BWV of the detainee providing consent should also be kept.</w:t>
      </w:r>
    </w:p>
    <w:p w14:paraId="37FCDEFF" w14:textId="77777777" w:rsidR="00741FA1" w:rsidRPr="00AF6244" w:rsidRDefault="00741FA1" w:rsidP="00741FA1">
      <w:pPr>
        <w:spacing w:line="240" w:lineRule="auto"/>
        <w:rPr>
          <w:rFonts w:ascii="Arial" w:hAnsi="Arial" w:cs="Arial"/>
          <w:sz w:val="24"/>
          <w:szCs w:val="24"/>
        </w:rPr>
      </w:pPr>
    </w:p>
    <w:p w14:paraId="7B03A264" w14:textId="3CF26FA0" w:rsidR="00741FA1" w:rsidRPr="00AF6244" w:rsidRDefault="00741FA1" w:rsidP="00741FA1">
      <w:pPr>
        <w:spacing w:line="240" w:lineRule="auto"/>
        <w:rPr>
          <w:rFonts w:ascii="Arial" w:hAnsi="Arial" w:cs="Arial"/>
          <w:b/>
          <w:bCs/>
          <w:sz w:val="24"/>
          <w:szCs w:val="24"/>
        </w:rPr>
      </w:pPr>
      <w:bookmarkStart w:id="2" w:name="_Hlk215665169"/>
      <w:r w:rsidRPr="00AF6244">
        <w:rPr>
          <w:rFonts w:ascii="Arial" w:hAnsi="Arial" w:cs="Arial"/>
          <w:b/>
          <w:bCs/>
          <w:sz w:val="24"/>
          <w:szCs w:val="24"/>
        </w:rPr>
        <w:t>Q</w:t>
      </w:r>
      <w:r w:rsidR="00182C2D">
        <w:rPr>
          <w:rFonts w:ascii="Arial" w:hAnsi="Arial" w:cs="Arial"/>
          <w:b/>
          <w:bCs/>
          <w:sz w:val="24"/>
          <w:szCs w:val="24"/>
        </w:rPr>
        <w:t xml:space="preserve"> -</w:t>
      </w:r>
      <w:r w:rsidRPr="00AF6244">
        <w:rPr>
          <w:rFonts w:ascii="Arial" w:hAnsi="Arial" w:cs="Arial"/>
          <w:b/>
          <w:bCs/>
          <w:sz w:val="24"/>
          <w:szCs w:val="24"/>
        </w:rPr>
        <w:t xml:space="preserve"> What if a detainee refuses to be searched?</w:t>
      </w:r>
    </w:p>
    <w:p w14:paraId="5579DAA7" w14:textId="45B77435" w:rsidR="00741FA1" w:rsidRDefault="00741FA1" w:rsidP="00741FA1">
      <w:pPr>
        <w:spacing w:line="240" w:lineRule="auto"/>
        <w:rPr>
          <w:rFonts w:ascii="Arial" w:hAnsi="Arial" w:cs="Arial"/>
          <w:sz w:val="24"/>
          <w:szCs w:val="24"/>
        </w:rPr>
      </w:pPr>
      <w:r w:rsidRPr="00AF6244">
        <w:rPr>
          <w:rFonts w:ascii="Arial" w:hAnsi="Arial" w:cs="Arial"/>
          <w:sz w:val="24"/>
          <w:szCs w:val="24"/>
        </w:rPr>
        <w:t>A</w:t>
      </w:r>
      <w:r w:rsidR="00182C2D">
        <w:rPr>
          <w:rFonts w:ascii="Arial" w:hAnsi="Arial" w:cs="Arial"/>
          <w:sz w:val="24"/>
          <w:szCs w:val="24"/>
        </w:rPr>
        <w:t xml:space="preserve"> -</w:t>
      </w:r>
      <w:r w:rsidRPr="00AF6244">
        <w:rPr>
          <w:rFonts w:ascii="Arial" w:hAnsi="Arial" w:cs="Arial"/>
          <w:sz w:val="24"/>
          <w:szCs w:val="24"/>
        </w:rPr>
        <w:t xml:space="preserve"> If a detainee refuses to be searched,</w:t>
      </w:r>
      <w:r>
        <w:rPr>
          <w:rFonts w:ascii="Arial" w:hAnsi="Arial" w:cs="Arial"/>
          <w:sz w:val="24"/>
          <w:szCs w:val="24"/>
        </w:rPr>
        <w:t xml:space="preserve"> </w:t>
      </w:r>
      <w:r w:rsidRPr="00AF6244">
        <w:rPr>
          <w:rFonts w:ascii="Arial" w:hAnsi="Arial" w:cs="Arial"/>
          <w:sz w:val="24"/>
          <w:szCs w:val="24"/>
        </w:rPr>
        <w:t>consideration should be given to arresting them for obstruct</w:t>
      </w:r>
      <w:r>
        <w:rPr>
          <w:rFonts w:ascii="Arial" w:hAnsi="Arial" w:cs="Arial"/>
          <w:sz w:val="24"/>
          <w:szCs w:val="24"/>
        </w:rPr>
        <w:t>ing the search under the appropriate legislation</w:t>
      </w:r>
      <w:r w:rsidRPr="00AF6244">
        <w:rPr>
          <w:rFonts w:ascii="Arial" w:hAnsi="Arial" w:cs="Arial"/>
          <w:sz w:val="24"/>
          <w:szCs w:val="24"/>
        </w:rPr>
        <w:t xml:space="preserve">. The detainee would then be taken into Police custody and the relevant procedures would be followed – refer to </w:t>
      </w:r>
      <w:hyperlink r:id="rId22" w:anchor="search=care%20and%20welfare" w:history="1">
        <w:r w:rsidRPr="00AF6244">
          <w:rPr>
            <w:rStyle w:val="Hyperlink"/>
            <w:rFonts w:ascii="Arial" w:hAnsi="Arial" w:cs="Arial"/>
            <w:sz w:val="24"/>
            <w:szCs w:val="24"/>
          </w:rPr>
          <w:t>Care and Welfare SOP</w:t>
        </w:r>
      </w:hyperlink>
      <w:r w:rsidRPr="00AF6244">
        <w:rPr>
          <w:rFonts w:ascii="Arial" w:hAnsi="Arial" w:cs="Arial"/>
          <w:sz w:val="24"/>
          <w:szCs w:val="24"/>
        </w:rPr>
        <w:t>.</w:t>
      </w:r>
      <w:bookmarkEnd w:id="2"/>
    </w:p>
    <w:p w14:paraId="3EC60A1E" w14:textId="77777777" w:rsidR="00741FA1" w:rsidRPr="00F4710F" w:rsidRDefault="00741FA1" w:rsidP="00741FA1">
      <w:pPr>
        <w:spacing w:line="240" w:lineRule="auto"/>
        <w:rPr>
          <w:rFonts w:ascii="Arial" w:hAnsi="Arial" w:cs="Arial"/>
          <w:sz w:val="24"/>
          <w:szCs w:val="24"/>
        </w:rPr>
      </w:pPr>
    </w:p>
    <w:p w14:paraId="4E7EE562"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lastRenderedPageBreak/>
        <w:t xml:space="preserve">Q - What if a </w:t>
      </w:r>
      <w:r>
        <w:rPr>
          <w:rFonts w:ascii="Arial" w:hAnsi="Arial" w:cs="Arial"/>
          <w:b/>
          <w:bCs/>
          <w:sz w:val="24"/>
          <w:szCs w:val="24"/>
        </w:rPr>
        <w:t>C</w:t>
      </w:r>
      <w:r w:rsidRPr="00F4710F">
        <w:rPr>
          <w:rFonts w:ascii="Arial" w:hAnsi="Arial" w:cs="Arial"/>
          <w:b/>
          <w:bCs/>
          <w:sz w:val="24"/>
          <w:szCs w:val="24"/>
        </w:rPr>
        <w:t>hild/</w:t>
      </w:r>
      <w:r>
        <w:rPr>
          <w:rFonts w:ascii="Arial" w:hAnsi="Arial" w:cs="Arial"/>
          <w:b/>
          <w:bCs/>
          <w:sz w:val="24"/>
          <w:szCs w:val="24"/>
        </w:rPr>
        <w:t>Y</w:t>
      </w:r>
      <w:r w:rsidRPr="00F4710F">
        <w:rPr>
          <w:rFonts w:ascii="Arial" w:hAnsi="Arial" w:cs="Arial"/>
          <w:b/>
          <w:bCs/>
          <w:sz w:val="24"/>
          <w:szCs w:val="24"/>
        </w:rPr>
        <w:t xml:space="preserve">oung </w:t>
      </w:r>
      <w:r>
        <w:rPr>
          <w:rFonts w:ascii="Arial" w:hAnsi="Arial" w:cs="Arial"/>
          <w:b/>
          <w:bCs/>
          <w:sz w:val="24"/>
          <w:szCs w:val="24"/>
        </w:rPr>
        <w:t>P</w:t>
      </w:r>
      <w:r w:rsidRPr="00F4710F">
        <w:rPr>
          <w:rFonts w:ascii="Arial" w:hAnsi="Arial" w:cs="Arial"/>
          <w:b/>
          <w:bCs/>
          <w:sz w:val="24"/>
          <w:szCs w:val="24"/>
        </w:rPr>
        <w:t>erson identifies as transgender – is the same procedure followed i.e. can they be searched by someone of their lived gender.</w:t>
      </w:r>
    </w:p>
    <w:p w14:paraId="7532BB30" w14:textId="3F2CA42B"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A </w:t>
      </w:r>
      <w:r w:rsidR="00182C2D">
        <w:rPr>
          <w:rFonts w:ascii="Arial" w:hAnsi="Arial" w:cs="Arial"/>
          <w:sz w:val="24"/>
          <w:szCs w:val="24"/>
        </w:rPr>
        <w:t>-</w:t>
      </w:r>
      <w:r w:rsidRPr="00F4710F">
        <w:rPr>
          <w:rFonts w:ascii="Arial" w:hAnsi="Arial" w:cs="Arial"/>
          <w:sz w:val="24"/>
          <w:szCs w:val="24"/>
        </w:rPr>
        <w:t xml:space="preserve"> Any search of a child should be carried out in line with the child’s biological sex. Where it is proposed to conduct a strip search of a child, </w:t>
      </w:r>
      <w:r>
        <w:rPr>
          <w:rFonts w:ascii="Arial" w:hAnsi="Arial" w:cs="Arial"/>
          <w:sz w:val="24"/>
          <w:szCs w:val="24"/>
        </w:rPr>
        <w:t>Officers</w:t>
      </w:r>
      <w:r w:rsidRPr="00F4710F">
        <w:rPr>
          <w:rFonts w:ascii="Arial" w:hAnsi="Arial" w:cs="Arial"/>
          <w:sz w:val="24"/>
          <w:szCs w:val="24"/>
        </w:rPr>
        <w:t xml:space="preserve"> should pause and consider the need for the search (for example, is there an immediate risk of harm), refer to the Code of Practice and seek guidance and support from a supervising </w:t>
      </w:r>
      <w:r>
        <w:rPr>
          <w:rFonts w:ascii="Arial" w:hAnsi="Arial" w:cs="Arial"/>
          <w:sz w:val="24"/>
          <w:szCs w:val="24"/>
        </w:rPr>
        <w:t>O</w:t>
      </w:r>
      <w:r w:rsidRPr="00F4710F">
        <w:rPr>
          <w:rFonts w:ascii="Arial" w:hAnsi="Arial" w:cs="Arial"/>
          <w:sz w:val="24"/>
          <w:szCs w:val="24"/>
        </w:rPr>
        <w:t xml:space="preserve">fficer before </w:t>
      </w:r>
      <w:r>
        <w:rPr>
          <w:rFonts w:ascii="Arial" w:hAnsi="Arial" w:cs="Arial"/>
          <w:sz w:val="24"/>
          <w:szCs w:val="24"/>
        </w:rPr>
        <w:t xml:space="preserve">proceeding to </w:t>
      </w:r>
      <w:r w:rsidRPr="00F4710F">
        <w:rPr>
          <w:rFonts w:ascii="Arial" w:hAnsi="Arial" w:cs="Arial"/>
          <w:sz w:val="24"/>
          <w:szCs w:val="24"/>
        </w:rPr>
        <w:t xml:space="preserve">conduct the search. </w:t>
      </w:r>
    </w:p>
    <w:p w14:paraId="3644116E" w14:textId="77777777" w:rsidR="00741FA1" w:rsidRPr="00F4710F" w:rsidRDefault="00741FA1" w:rsidP="00741FA1">
      <w:pPr>
        <w:spacing w:line="240" w:lineRule="auto"/>
        <w:rPr>
          <w:rFonts w:ascii="Arial" w:hAnsi="Arial" w:cs="Arial"/>
          <w:color w:val="FF0000"/>
          <w:sz w:val="24"/>
          <w:szCs w:val="24"/>
        </w:rPr>
      </w:pPr>
    </w:p>
    <w:p w14:paraId="6C5D7F80" w14:textId="77777777"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Q - Where should the physical Consensual Search Forms be kept/recorded?</w:t>
      </w:r>
    </w:p>
    <w:p w14:paraId="59F149D5" w14:textId="55111D48"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 xml:space="preserve">A </w:t>
      </w:r>
      <w:r w:rsidR="00182C2D">
        <w:rPr>
          <w:rFonts w:ascii="Arial" w:hAnsi="Arial" w:cs="Arial"/>
          <w:sz w:val="24"/>
          <w:szCs w:val="24"/>
        </w:rPr>
        <w:t>-</w:t>
      </w:r>
      <w:r w:rsidRPr="00F4710F">
        <w:rPr>
          <w:rFonts w:ascii="Arial" w:hAnsi="Arial" w:cs="Arial"/>
          <w:sz w:val="24"/>
          <w:szCs w:val="24"/>
        </w:rPr>
        <w:t xml:space="preserve"> In the interim, the searching </w:t>
      </w:r>
      <w:r>
        <w:rPr>
          <w:rFonts w:ascii="Arial" w:hAnsi="Arial" w:cs="Arial"/>
          <w:sz w:val="24"/>
          <w:szCs w:val="24"/>
        </w:rPr>
        <w:t>O</w:t>
      </w:r>
      <w:r w:rsidRPr="00F4710F">
        <w:rPr>
          <w:rFonts w:ascii="Arial" w:hAnsi="Arial" w:cs="Arial"/>
          <w:sz w:val="24"/>
          <w:szCs w:val="24"/>
        </w:rPr>
        <w:t xml:space="preserve">fficer should retain the Consensual Search Form and scan it into their shared drive. The searching </w:t>
      </w:r>
      <w:r>
        <w:rPr>
          <w:rFonts w:ascii="Arial" w:hAnsi="Arial" w:cs="Arial"/>
          <w:sz w:val="24"/>
          <w:szCs w:val="24"/>
        </w:rPr>
        <w:t>O</w:t>
      </w:r>
      <w:r w:rsidRPr="00F4710F">
        <w:rPr>
          <w:rFonts w:ascii="Arial" w:hAnsi="Arial" w:cs="Arial"/>
          <w:sz w:val="24"/>
          <w:szCs w:val="24"/>
        </w:rPr>
        <w:t>fficer should scan the completed consent form and send it to</w:t>
      </w:r>
      <w:r w:rsidR="003A1775">
        <w:rPr>
          <w:rFonts w:ascii="Arial" w:hAnsi="Arial" w:cs="Arial"/>
          <w:sz w:val="24"/>
          <w:szCs w:val="24"/>
        </w:rPr>
        <w:t xml:space="preserve"> the National Stop Search Unit.</w:t>
      </w:r>
      <w:r w:rsidRPr="00F4710F">
        <w:rPr>
          <w:rFonts w:ascii="Arial" w:hAnsi="Arial" w:cs="Arial"/>
          <w:sz w:val="24"/>
          <w:szCs w:val="24"/>
        </w:rPr>
        <w:t xml:space="preserve"> When the search has taken place other than in a police station and the consent has been recorded in the form of a signed statement, the statement should also be emailed to</w:t>
      </w:r>
      <w:r w:rsidR="003A1775">
        <w:rPr>
          <w:rFonts w:ascii="Arial" w:hAnsi="Arial" w:cs="Arial"/>
          <w:sz w:val="24"/>
          <w:szCs w:val="24"/>
        </w:rPr>
        <w:t xml:space="preserve"> the National Stop Search Unit.</w:t>
      </w:r>
    </w:p>
    <w:p w14:paraId="6557B94F" w14:textId="77777777" w:rsidR="00741FA1" w:rsidRPr="00F4710F" w:rsidRDefault="00741FA1" w:rsidP="00741FA1">
      <w:pPr>
        <w:spacing w:line="240" w:lineRule="auto"/>
        <w:rPr>
          <w:rFonts w:ascii="Arial" w:hAnsi="Arial" w:cs="Arial"/>
          <w:sz w:val="24"/>
          <w:szCs w:val="24"/>
        </w:rPr>
      </w:pPr>
    </w:p>
    <w:p w14:paraId="716D0634" w14:textId="364CEA53"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Q</w:t>
      </w:r>
      <w:r w:rsidR="00182C2D">
        <w:rPr>
          <w:rFonts w:ascii="Arial" w:hAnsi="Arial" w:cs="Arial"/>
          <w:b/>
          <w:bCs/>
          <w:sz w:val="24"/>
          <w:szCs w:val="24"/>
        </w:rPr>
        <w:t xml:space="preserve"> -</w:t>
      </w:r>
      <w:r w:rsidRPr="00F4710F">
        <w:rPr>
          <w:rFonts w:ascii="Arial" w:hAnsi="Arial" w:cs="Arial"/>
          <w:b/>
          <w:bCs/>
          <w:sz w:val="24"/>
          <w:szCs w:val="24"/>
        </w:rPr>
        <w:t xml:space="preserve"> What if the detainee being searched is intersex or has differences in sex development (DSD)?</w:t>
      </w:r>
    </w:p>
    <w:p w14:paraId="0DAE00B5" w14:textId="4C879E19" w:rsidR="00741FA1" w:rsidRDefault="00741FA1" w:rsidP="00741FA1">
      <w:pPr>
        <w:spacing w:line="240" w:lineRule="auto"/>
        <w:rPr>
          <w:rFonts w:ascii="Arial" w:hAnsi="Arial" w:cs="Arial"/>
          <w:sz w:val="24"/>
          <w:szCs w:val="24"/>
        </w:rPr>
      </w:pPr>
      <w:r w:rsidRPr="00F4710F">
        <w:rPr>
          <w:rFonts w:ascii="Arial" w:hAnsi="Arial" w:cs="Arial"/>
          <w:sz w:val="24"/>
          <w:szCs w:val="24"/>
        </w:rPr>
        <w:t>A</w:t>
      </w:r>
      <w:r w:rsidR="00182C2D">
        <w:rPr>
          <w:rFonts w:ascii="Arial" w:hAnsi="Arial" w:cs="Arial"/>
          <w:sz w:val="24"/>
          <w:szCs w:val="24"/>
        </w:rPr>
        <w:t xml:space="preserve"> - </w:t>
      </w:r>
      <w:r w:rsidRPr="00F4710F">
        <w:rPr>
          <w:rFonts w:ascii="Arial" w:hAnsi="Arial" w:cs="Arial"/>
          <w:sz w:val="24"/>
          <w:szCs w:val="24"/>
        </w:rPr>
        <w:t xml:space="preserve">For a standard search, an </w:t>
      </w:r>
      <w:r>
        <w:rPr>
          <w:rFonts w:ascii="Arial" w:hAnsi="Arial" w:cs="Arial"/>
          <w:sz w:val="24"/>
          <w:szCs w:val="24"/>
        </w:rPr>
        <w:t>O</w:t>
      </w:r>
      <w:r w:rsidRPr="00F4710F">
        <w:rPr>
          <w:rFonts w:ascii="Arial" w:hAnsi="Arial" w:cs="Arial"/>
          <w:sz w:val="24"/>
          <w:szCs w:val="24"/>
        </w:rPr>
        <w:t xml:space="preserve">fficer of either biological sex can carry out the search. If it is a strip search the detainee can request that an </w:t>
      </w:r>
      <w:r>
        <w:rPr>
          <w:rFonts w:ascii="Arial" w:hAnsi="Arial" w:cs="Arial"/>
          <w:sz w:val="24"/>
          <w:szCs w:val="24"/>
        </w:rPr>
        <w:t>O</w:t>
      </w:r>
      <w:r w:rsidRPr="00F4710F">
        <w:rPr>
          <w:rFonts w:ascii="Arial" w:hAnsi="Arial" w:cs="Arial"/>
          <w:sz w:val="24"/>
          <w:szCs w:val="24"/>
        </w:rPr>
        <w:t>fficer of a particular biological sex carry out the search.  Officers should thereafter follow the consent process outlined in this Interim Guidance.</w:t>
      </w:r>
    </w:p>
    <w:p w14:paraId="03359CA0" w14:textId="77777777" w:rsidR="00F87695" w:rsidRPr="00F4710F" w:rsidRDefault="00F87695" w:rsidP="00741FA1">
      <w:pPr>
        <w:spacing w:line="240" w:lineRule="auto"/>
        <w:rPr>
          <w:rFonts w:ascii="Arial" w:hAnsi="Arial" w:cs="Arial"/>
          <w:sz w:val="24"/>
          <w:szCs w:val="24"/>
        </w:rPr>
      </w:pPr>
    </w:p>
    <w:p w14:paraId="675DDF84" w14:textId="38B4B721" w:rsidR="00741FA1" w:rsidRPr="00F4710F" w:rsidRDefault="00741FA1" w:rsidP="00741FA1">
      <w:pPr>
        <w:spacing w:line="240" w:lineRule="auto"/>
        <w:rPr>
          <w:rFonts w:ascii="Arial" w:hAnsi="Arial" w:cs="Arial"/>
          <w:b/>
          <w:bCs/>
          <w:sz w:val="24"/>
          <w:szCs w:val="24"/>
        </w:rPr>
      </w:pPr>
      <w:r w:rsidRPr="00F4710F">
        <w:rPr>
          <w:rFonts w:ascii="Arial" w:hAnsi="Arial" w:cs="Arial"/>
          <w:b/>
          <w:bCs/>
          <w:sz w:val="24"/>
          <w:szCs w:val="24"/>
        </w:rPr>
        <w:t>Q</w:t>
      </w:r>
      <w:r w:rsidR="00182C2D">
        <w:rPr>
          <w:rFonts w:ascii="Arial" w:hAnsi="Arial" w:cs="Arial"/>
          <w:b/>
          <w:bCs/>
          <w:sz w:val="24"/>
          <w:szCs w:val="24"/>
        </w:rPr>
        <w:t xml:space="preserve"> -</w:t>
      </w:r>
      <w:r w:rsidRPr="00F4710F">
        <w:rPr>
          <w:rFonts w:ascii="Arial" w:hAnsi="Arial" w:cs="Arial"/>
          <w:b/>
          <w:bCs/>
          <w:sz w:val="24"/>
          <w:szCs w:val="24"/>
        </w:rPr>
        <w:t xml:space="preserve"> How does this guidance apply to </w:t>
      </w:r>
      <w:r>
        <w:rPr>
          <w:rFonts w:ascii="Arial" w:hAnsi="Arial" w:cs="Arial"/>
          <w:b/>
          <w:bCs/>
          <w:sz w:val="24"/>
          <w:szCs w:val="24"/>
        </w:rPr>
        <w:t>O</w:t>
      </w:r>
      <w:r w:rsidRPr="00F4710F">
        <w:rPr>
          <w:rFonts w:ascii="Arial" w:hAnsi="Arial" w:cs="Arial"/>
          <w:b/>
          <w:bCs/>
          <w:sz w:val="24"/>
          <w:szCs w:val="24"/>
        </w:rPr>
        <w:t>fficers who are intersex or have DSD?</w:t>
      </w:r>
    </w:p>
    <w:p w14:paraId="1754BAE6" w14:textId="0C9D3CBC" w:rsidR="00741FA1" w:rsidRPr="00F4710F" w:rsidRDefault="00741FA1" w:rsidP="00741FA1">
      <w:pPr>
        <w:spacing w:line="240" w:lineRule="auto"/>
        <w:rPr>
          <w:rFonts w:ascii="Arial" w:hAnsi="Arial" w:cs="Arial"/>
          <w:sz w:val="24"/>
          <w:szCs w:val="24"/>
        </w:rPr>
      </w:pPr>
      <w:r w:rsidRPr="00F4710F">
        <w:rPr>
          <w:rFonts w:ascii="Arial" w:hAnsi="Arial" w:cs="Arial"/>
          <w:sz w:val="24"/>
          <w:szCs w:val="24"/>
        </w:rPr>
        <w:t>A</w:t>
      </w:r>
      <w:r w:rsidR="00182C2D">
        <w:rPr>
          <w:rFonts w:ascii="Arial" w:hAnsi="Arial" w:cs="Arial"/>
          <w:sz w:val="24"/>
          <w:szCs w:val="24"/>
        </w:rPr>
        <w:t xml:space="preserve"> -</w:t>
      </w:r>
      <w:r w:rsidRPr="00F4710F">
        <w:rPr>
          <w:rFonts w:ascii="Arial" w:hAnsi="Arial" w:cs="Arial"/>
          <w:sz w:val="24"/>
          <w:szCs w:val="24"/>
        </w:rPr>
        <w:t xml:space="preserve"> For a standard search, the </w:t>
      </w:r>
      <w:r>
        <w:rPr>
          <w:rFonts w:ascii="Arial" w:hAnsi="Arial" w:cs="Arial"/>
          <w:sz w:val="24"/>
          <w:szCs w:val="24"/>
        </w:rPr>
        <w:t>O</w:t>
      </w:r>
      <w:r w:rsidRPr="00F4710F">
        <w:rPr>
          <w:rFonts w:ascii="Arial" w:hAnsi="Arial" w:cs="Arial"/>
          <w:sz w:val="24"/>
          <w:szCs w:val="24"/>
        </w:rPr>
        <w:t>fficer can search a detainee of either biological sex. For a strip search</w:t>
      </w:r>
      <w:r>
        <w:rPr>
          <w:rFonts w:ascii="Arial" w:hAnsi="Arial" w:cs="Arial"/>
          <w:sz w:val="24"/>
          <w:szCs w:val="24"/>
        </w:rPr>
        <w:t>,</w:t>
      </w:r>
      <w:r w:rsidRPr="00F4710F">
        <w:rPr>
          <w:rFonts w:ascii="Arial" w:hAnsi="Arial" w:cs="Arial"/>
          <w:sz w:val="24"/>
          <w:szCs w:val="24"/>
        </w:rPr>
        <w:t xml:space="preserve"> </w:t>
      </w:r>
      <w:r>
        <w:rPr>
          <w:rFonts w:ascii="Arial" w:hAnsi="Arial" w:cs="Arial"/>
          <w:sz w:val="24"/>
          <w:szCs w:val="24"/>
        </w:rPr>
        <w:t>O</w:t>
      </w:r>
      <w:r w:rsidRPr="00F4710F">
        <w:rPr>
          <w:rFonts w:ascii="Arial" w:hAnsi="Arial" w:cs="Arial"/>
          <w:sz w:val="24"/>
          <w:szCs w:val="24"/>
        </w:rPr>
        <w:t xml:space="preserve">fficers should search in line with </w:t>
      </w:r>
      <w:r>
        <w:rPr>
          <w:rFonts w:ascii="Arial" w:hAnsi="Arial" w:cs="Arial"/>
          <w:sz w:val="24"/>
          <w:szCs w:val="24"/>
        </w:rPr>
        <w:t xml:space="preserve">the </w:t>
      </w:r>
      <w:r w:rsidRPr="00F4710F">
        <w:rPr>
          <w:rFonts w:ascii="Arial" w:hAnsi="Arial" w:cs="Arial"/>
          <w:sz w:val="24"/>
          <w:szCs w:val="24"/>
        </w:rPr>
        <w:t>current legal framework, i.e. in line with their biological sex (the sex recorded on their birth certificate). It is recognised that this is a complex area. If this causes any difficulties or presents concerns, colleagues are advised to contact HR Equality and Diversity team who can provide further guidance and support.</w:t>
      </w:r>
    </w:p>
    <w:p w14:paraId="2892CB45" w14:textId="77777777" w:rsidR="00741FA1" w:rsidRPr="0083260C" w:rsidRDefault="00741FA1" w:rsidP="00741FA1">
      <w:pPr>
        <w:rPr>
          <w:rFonts w:ascii="Arial" w:hAnsi="Arial" w:cs="Arial"/>
          <w:sz w:val="24"/>
          <w:szCs w:val="24"/>
        </w:rPr>
      </w:pPr>
    </w:p>
    <w:p w14:paraId="643F49C7" w14:textId="77777777" w:rsidR="00BD7052" w:rsidRDefault="00BD7052"/>
    <w:sectPr w:rsidR="00BD705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B750" w14:textId="77777777" w:rsidR="0019110C" w:rsidRDefault="0019110C" w:rsidP="00741FA1">
      <w:pPr>
        <w:spacing w:after="0" w:line="240" w:lineRule="auto"/>
      </w:pPr>
      <w:r>
        <w:separator/>
      </w:r>
    </w:p>
  </w:endnote>
  <w:endnote w:type="continuationSeparator" w:id="0">
    <w:p w14:paraId="6B37EB21" w14:textId="77777777" w:rsidR="0019110C" w:rsidRDefault="0019110C" w:rsidP="0074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1A94" w14:textId="77777777" w:rsidR="00645200" w:rsidRDefault="00645200">
    <w:pPr>
      <w:pStyle w:val="Footer"/>
    </w:pPr>
  </w:p>
  <w:p w14:paraId="6D62974A" w14:textId="35A2EE91" w:rsidR="00645200" w:rsidRDefault="001D1DFF" w:rsidP="00645200">
    <w:pPr>
      <w:pStyle w:val="Footer"/>
      <w:jc w:val="center"/>
    </w:pPr>
    <w:fldSimple w:instr=" DOCPROPERTY ClassificationMarking \* MERGEFORMAT ">
      <w:r w:rsidR="002858BD" w:rsidRPr="002858BD">
        <w:rPr>
          <w:rFonts w:ascii="Times New Roman" w:hAnsi="Times New Roman" w:cs="Times New Roman"/>
          <w:b/>
          <w:color w:val="FF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30BE" w14:textId="77777777" w:rsidR="00645200" w:rsidRDefault="00645200">
    <w:pPr>
      <w:pStyle w:val="Footer"/>
    </w:pPr>
  </w:p>
  <w:p w14:paraId="5AB020EF" w14:textId="3CF55058" w:rsidR="00645200" w:rsidRDefault="001D1DFF" w:rsidP="00645200">
    <w:pPr>
      <w:pStyle w:val="Footer"/>
      <w:jc w:val="center"/>
    </w:pPr>
    <w:fldSimple w:instr=" DOCPROPERTY ClassificationMarking \* MERGEFORMAT ">
      <w:r w:rsidR="002858BD" w:rsidRPr="002858BD">
        <w:rPr>
          <w:rFonts w:ascii="Times New Roman" w:hAnsi="Times New Roman" w:cs="Times New Roman"/>
          <w:b/>
          <w:color w:val="FF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B97A" w14:textId="77777777" w:rsidR="00645200" w:rsidRDefault="00645200">
    <w:pPr>
      <w:pStyle w:val="Footer"/>
    </w:pPr>
  </w:p>
  <w:p w14:paraId="1DA6EC88" w14:textId="3FA56F60" w:rsidR="00645200" w:rsidRDefault="001D1DFF" w:rsidP="00645200">
    <w:pPr>
      <w:pStyle w:val="Footer"/>
      <w:jc w:val="center"/>
    </w:pPr>
    <w:fldSimple w:instr=" DOCPROPERTY ClassificationMarking \* MERGEFORMAT ">
      <w:r w:rsidR="002858BD" w:rsidRPr="002858BD">
        <w:rPr>
          <w:rFonts w:ascii="Times New Roman" w:hAnsi="Times New Roman" w:cs="Times New Roman"/>
          <w:b/>
          <w:color w:val="FF0000"/>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A4E9" w14:textId="77777777" w:rsidR="0019110C" w:rsidRDefault="0019110C" w:rsidP="00741FA1">
      <w:pPr>
        <w:spacing w:after="0" w:line="240" w:lineRule="auto"/>
      </w:pPr>
      <w:r>
        <w:separator/>
      </w:r>
    </w:p>
  </w:footnote>
  <w:footnote w:type="continuationSeparator" w:id="0">
    <w:p w14:paraId="6C0B9DF1" w14:textId="77777777" w:rsidR="0019110C" w:rsidRDefault="0019110C" w:rsidP="00741FA1">
      <w:pPr>
        <w:spacing w:after="0" w:line="240" w:lineRule="auto"/>
      </w:pPr>
      <w:r>
        <w:continuationSeparator/>
      </w:r>
    </w:p>
  </w:footnote>
  <w:footnote w:id="1">
    <w:p w14:paraId="0FD47762" w14:textId="77777777" w:rsidR="00741FA1" w:rsidRPr="00FE59AC" w:rsidRDefault="00741FA1" w:rsidP="00741FA1">
      <w:pPr>
        <w:spacing w:after="0" w:line="240" w:lineRule="auto"/>
        <w:rPr>
          <w:sz w:val="18"/>
          <w:szCs w:val="18"/>
        </w:rPr>
      </w:pPr>
      <w:r w:rsidRPr="00FE59AC">
        <w:rPr>
          <w:rStyle w:val="FootnoteReference"/>
          <w:sz w:val="18"/>
          <w:szCs w:val="18"/>
        </w:rPr>
        <w:footnoteRef/>
      </w:r>
      <w:r w:rsidRPr="00FE59AC">
        <w:rPr>
          <w:sz w:val="18"/>
          <w:szCs w:val="18"/>
        </w:rPr>
        <w:t xml:space="preserve"> </w:t>
      </w:r>
      <w:r>
        <w:rPr>
          <w:sz w:val="18"/>
          <w:szCs w:val="18"/>
        </w:rPr>
        <w:t>T</w:t>
      </w:r>
      <w:r w:rsidRPr="00FE59AC">
        <w:rPr>
          <w:sz w:val="18"/>
          <w:szCs w:val="18"/>
        </w:rPr>
        <w:t>he Equality and Human Rights Commission, the national body with responsibility for the enforcement of equality legislation</w:t>
      </w:r>
      <w:r>
        <w:rPr>
          <w:sz w:val="18"/>
          <w:szCs w:val="18"/>
        </w:rPr>
        <w:t xml:space="preserve">, </w:t>
      </w:r>
      <w:r w:rsidRPr="00F4710F">
        <w:rPr>
          <w:sz w:val="18"/>
          <w:szCs w:val="18"/>
        </w:rPr>
        <w:t xml:space="preserve">has drafted an updated Code of Practice for public services, public functions and associations, which was submitted to the Minister for Women and Equalities for approval </w:t>
      </w:r>
      <w:r>
        <w:rPr>
          <w:sz w:val="18"/>
          <w:szCs w:val="18"/>
        </w:rPr>
        <w:t xml:space="preserve">on 4 </w:t>
      </w:r>
      <w:r w:rsidRPr="00F4710F">
        <w:rPr>
          <w:sz w:val="18"/>
          <w:szCs w:val="18"/>
        </w:rPr>
        <w:t xml:space="preserve">September 2025. </w:t>
      </w:r>
      <w:r>
        <w:rPr>
          <w:sz w:val="18"/>
          <w:szCs w:val="18"/>
        </w:rPr>
        <w:t xml:space="preserve">Once the </w:t>
      </w:r>
      <w:r w:rsidRPr="00F4710F">
        <w:rPr>
          <w:sz w:val="18"/>
          <w:szCs w:val="18"/>
        </w:rPr>
        <w:t>draft Code</w:t>
      </w:r>
      <w:r>
        <w:rPr>
          <w:sz w:val="18"/>
          <w:szCs w:val="18"/>
        </w:rPr>
        <w:t xml:space="preserve"> is </w:t>
      </w:r>
      <w:r w:rsidRPr="00F4710F">
        <w:rPr>
          <w:sz w:val="18"/>
          <w:szCs w:val="18"/>
        </w:rPr>
        <w:t xml:space="preserve">approved by </w:t>
      </w:r>
      <w:r>
        <w:rPr>
          <w:sz w:val="18"/>
          <w:szCs w:val="18"/>
        </w:rPr>
        <w:t>the Minister</w:t>
      </w:r>
      <w:r w:rsidRPr="00F4710F">
        <w:rPr>
          <w:sz w:val="18"/>
          <w:szCs w:val="18"/>
        </w:rPr>
        <w:t xml:space="preserve">, </w:t>
      </w:r>
      <w:r>
        <w:rPr>
          <w:sz w:val="18"/>
          <w:szCs w:val="18"/>
        </w:rPr>
        <w:t xml:space="preserve">it will </w:t>
      </w:r>
      <w:r w:rsidRPr="00F4710F">
        <w:rPr>
          <w:sz w:val="18"/>
          <w:szCs w:val="18"/>
        </w:rPr>
        <w:t>be laid before Parliament.</w:t>
      </w:r>
    </w:p>
  </w:footnote>
  <w:footnote w:id="2">
    <w:p w14:paraId="64F4B348" w14:textId="77777777" w:rsidR="00741FA1" w:rsidRPr="00884301" w:rsidRDefault="00741FA1" w:rsidP="00741FA1">
      <w:pPr>
        <w:pStyle w:val="FootnoteText"/>
        <w:rPr>
          <w:sz w:val="18"/>
          <w:szCs w:val="18"/>
        </w:rPr>
      </w:pPr>
      <w:r>
        <w:rPr>
          <w:rStyle w:val="FootnoteReference"/>
        </w:rPr>
        <w:footnoteRef/>
      </w:r>
      <w:r>
        <w:t xml:space="preserve"> </w:t>
      </w:r>
      <w:r w:rsidRPr="00884301">
        <w:rPr>
          <w:sz w:val="18"/>
          <w:szCs w:val="18"/>
        </w:rPr>
        <w:t>The Scottish Government Code of Practice on the Exercise by Constables of Stop and Search of the Person in Scotland</w:t>
      </w:r>
      <w:r>
        <w:rPr>
          <w:sz w:val="18"/>
          <w:szCs w:val="18"/>
        </w:rPr>
        <w:t xml:space="preserve"> 2017</w:t>
      </w:r>
      <w:r w:rsidRPr="00884301">
        <w:rPr>
          <w:sz w:val="18"/>
          <w:szCs w:val="18"/>
        </w:rPr>
        <w:t>.</w:t>
      </w:r>
    </w:p>
  </w:footnote>
  <w:footnote w:id="3">
    <w:p w14:paraId="1A8EB257" w14:textId="77777777" w:rsidR="00741FA1" w:rsidRDefault="00741FA1" w:rsidP="00741FA1">
      <w:pPr>
        <w:pStyle w:val="FootnoteText"/>
      </w:pPr>
      <w:r>
        <w:rPr>
          <w:rStyle w:val="FootnoteReference"/>
        </w:rPr>
        <w:footnoteRef/>
      </w:r>
      <w:r>
        <w:t xml:space="preserve"> Section 60 Criminal Justice &amp; Public Order Act 1994 also allows the removal of any item worn to conceal identity.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48E4" w14:textId="75B86F80" w:rsidR="00645200" w:rsidRDefault="001D1DFF" w:rsidP="00645200">
    <w:pPr>
      <w:pStyle w:val="Header"/>
      <w:jc w:val="center"/>
    </w:pPr>
    <w:fldSimple w:instr=" DOCPROPERTY ClassificationMarking \* MERGEFORMAT ">
      <w:r w:rsidR="002858BD" w:rsidRPr="002858BD">
        <w:rPr>
          <w:rFonts w:ascii="Times New Roman" w:hAnsi="Times New Roman" w:cs="Times New Roman"/>
          <w:b/>
          <w:color w:val="FF0000"/>
          <w:sz w:val="24"/>
        </w:rPr>
        <w:t>OFFICIAL</w:t>
      </w:r>
    </w:fldSimple>
  </w:p>
  <w:p w14:paraId="7CF199F9" w14:textId="77777777" w:rsidR="00645200" w:rsidRDefault="00645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ADF2" w14:textId="3158C49C" w:rsidR="00645200" w:rsidRDefault="00182C2D" w:rsidP="00645200">
    <w:pPr>
      <w:pStyle w:val="Header"/>
      <w:jc w:val="center"/>
    </w:pPr>
    <w:fldSimple w:instr=" DOCPROPERTY ClassificationMarking \* MERGEFORMAT ">
      <w:r w:rsidR="002858BD" w:rsidRPr="002858BD">
        <w:rPr>
          <w:rFonts w:ascii="Times New Roman" w:hAnsi="Times New Roman" w:cs="Times New Roman"/>
          <w:b/>
          <w:color w:val="FF0000"/>
          <w:sz w:val="24"/>
        </w:rPr>
        <w:t>OFFICIAL</w:t>
      </w:r>
    </w:fldSimple>
  </w:p>
  <w:p w14:paraId="7FEEF220" w14:textId="77777777" w:rsidR="00645200" w:rsidRDefault="006452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8F43" w14:textId="119A66FD" w:rsidR="00645200" w:rsidRDefault="001D1DFF" w:rsidP="00645200">
    <w:pPr>
      <w:pStyle w:val="Header"/>
      <w:jc w:val="center"/>
    </w:pPr>
    <w:fldSimple w:instr=" DOCPROPERTY ClassificationMarking \* MERGEFORMAT ">
      <w:r w:rsidR="002858BD" w:rsidRPr="002858BD">
        <w:rPr>
          <w:rFonts w:ascii="Times New Roman" w:hAnsi="Times New Roman" w:cs="Times New Roman"/>
          <w:b/>
          <w:color w:val="FF0000"/>
          <w:sz w:val="24"/>
        </w:rPr>
        <w:t>OFFICIAL</w:t>
      </w:r>
    </w:fldSimple>
  </w:p>
  <w:p w14:paraId="5CCE9F27" w14:textId="77777777" w:rsidR="00645200" w:rsidRDefault="00645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961"/>
    <w:multiLevelType w:val="hybridMultilevel"/>
    <w:tmpl w:val="DD50D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E7F28"/>
    <w:multiLevelType w:val="hybridMultilevel"/>
    <w:tmpl w:val="5DDC4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80239"/>
    <w:multiLevelType w:val="multilevel"/>
    <w:tmpl w:val="3E5830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3B6073"/>
    <w:multiLevelType w:val="hybridMultilevel"/>
    <w:tmpl w:val="78BE9252"/>
    <w:lvl w:ilvl="0" w:tplc="08090001">
      <w:start w:val="1"/>
      <w:numFmt w:val="bullet"/>
      <w:lvlText w:val=""/>
      <w:lvlJc w:val="left"/>
      <w:pPr>
        <w:ind w:left="1712"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C47E3"/>
    <w:multiLevelType w:val="hybridMultilevel"/>
    <w:tmpl w:val="03589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2B5838"/>
    <w:multiLevelType w:val="hybridMultilevel"/>
    <w:tmpl w:val="548C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D70054"/>
    <w:multiLevelType w:val="hybridMultilevel"/>
    <w:tmpl w:val="6BB68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C17776C"/>
    <w:multiLevelType w:val="hybridMultilevel"/>
    <w:tmpl w:val="7B88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F1AA3"/>
    <w:multiLevelType w:val="hybridMultilevel"/>
    <w:tmpl w:val="10CE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697482"/>
    <w:multiLevelType w:val="hybridMultilevel"/>
    <w:tmpl w:val="FA30A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F1A3B"/>
    <w:multiLevelType w:val="hybridMultilevel"/>
    <w:tmpl w:val="EE96B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344F99"/>
    <w:multiLevelType w:val="hybridMultilevel"/>
    <w:tmpl w:val="BD50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2061F"/>
    <w:multiLevelType w:val="hybridMultilevel"/>
    <w:tmpl w:val="FF3C6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D52175"/>
    <w:multiLevelType w:val="hybridMultilevel"/>
    <w:tmpl w:val="7F9E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2826A1"/>
    <w:multiLevelType w:val="hybridMultilevel"/>
    <w:tmpl w:val="4F48059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766308E8"/>
    <w:multiLevelType w:val="hybridMultilevel"/>
    <w:tmpl w:val="94C0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775004">
    <w:abstractNumId w:val="2"/>
  </w:num>
  <w:num w:numId="2" w16cid:durableId="1816293082">
    <w:abstractNumId w:val="0"/>
  </w:num>
  <w:num w:numId="3" w16cid:durableId="1143935767">
    <w:abstractNumId w:val="4"/>
  </w:num>
  <w:num w:numId="4" w16cid:durableId="1037512466">
    <w:abstractNumId w:val="15"/>
  </w:num>
  <w:num w:numId="5" w16cid:durableId="2056612288">
    <w:abstractNumId w:val="9"/>
  </w:num>
  <w:num w:numId="6" w16cid:durableId="618101723">
    <w:abstractNumId w:val="13"/>
  </w:num>
  <w:num w:numId="7" w16cid:durableId="1023557343">
    <w:abstractNumId w:val="8"/>
  </w:num>
  <w:num w:numId="8" w16cid:durableId="1459836591">
    <w:abstractNumId w:val="3"/>
  </w:num>
  <w:num w:numId="9" w16cid:durableId="454718521">
    <w:abstractNumId w:val="1"/>
  </w:num>
  <w:num w:numId="10" w16cid:durableId="1605574889">
    <w:abstractNumId w:val="10"/>
  </w:num>
  <w:num w:numId="11" w16cid:durableId="669721689">
    <w:abstractNumId w:val="5"/>
  </w:num>
  <w:num w:numId="12" w16cid:durableId="158011831">
    <w:abstractNumId w:val="12"/>
  </w:num>
  <w:num w:numId="13" w16cid:durableId="1337002563">
    <w:abstractNumId w:val="11"/>
  </w:num>
  <w:num w:numId="14" w16cid:durableId="1327249726">
    <w:abstractNumId w:val="7"/>
  </w:num>
  <w:num w:numId="15" w16cid:durableId="682127909">
    <w:abstractNumId w:val="6"/>
  </w:num>
  <w:num w:numId="16" w16cid:durableId="455607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A1"/>
    <w:rsid w:val="000A74D3"/>
    <w:rsid w:val="00182C2D"/>
    <w:rsid w:val="0019110C"/>
    <w:rsid w:val="001D1DFF"/>
    <w:rsid w:val="001E13BC"/>
    <w:rsid w:val="001E5E3B"/>
    <w:rsid w:val="001F1C62"/>
    <w:rsid w:val="002203D8"/>
    <w:rsid w:val="002858BD"/>
    <w:rsid w:val="002A1B89"/>
    <w:rsid w:val="002B252C"/>
    <w:rsid w:val="002F35B8"/>
    <w:rsid w:val="003476E6"/>
    <w:rsid w:val="003A1775"/>
    <w:rsid w:val="003A5A92"/>
    <w:rsid w:val="0048744A"/>
    <w:rsid w:val="00515BBE"/>
    <w:rsid w:val="00645200"/>
    <w:rsid w:val="006D48CB"/>
    <w:rsid w:val="006F0FBD"/>
    <w:rsid w:val="00741FA1"/>
    <w:rsid w:val="00822FC6"/>
    <w:rsid w:val="008434A1"/>
    <w:rsid w:val="0089065E"/>
    <w:rsid w:val="008D57F5"/>
    <w:rsid w:val="00922445"/>
    <w:rsid w:val="00924BD3"/>
    <w:rsid w:val="00B03A00"/>
    <w:rsid w:val="00B20A9D"/>
    <w:rsid w:val="00BD7052"/>
    <w:rsid w:val="00C50C3A"/>
    <w:rsid w:val="00D361F0"/>
    <w:rsid w:val="00D9040B"/>
    <w:rsid w:val="00DB733C"/>
    <w:rsid w:val="00DE498A"/>
    <w:rsid w:val="00DF283D"/>
    <w:rsid w:val="00E3298B"/>
    <w:rsid w:val="00E65060"/>
    <w:rsid w:val="00E72E9E"/>
    <w:rsid w:val="00E9088B"/>
    <w:rsid w:val="00F52127"/>
    <w:rsid w:val="00F8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37634"/>
  <w15:chartTrackingRefBased/>
  <w15:docId w15:val="{37CADC11-AC9D-4EDE-9876-593A2CEC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A1"/>
  </w:style>
  <w:style w:type="paragraph" w:styleId="Heading1">
    <w:name w:val="heading 1"/>
    <w:basedOn w:val="Normal"/>
    <w:next w:val="Normal"/>
    <w:link w:val="Heading1Char"/>
    <w:uiPriority w:val="9"/>
    <w:qFormat/>
    <w:rsid w:val="00741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F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F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F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20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A9D"/>
  </w:style>
  <w:style w:type="paragraph" w:styleId="NoSpacing">
    <w:name w:val="No Spacing"/>
    <w:uiPriority w:val="1"/>
    <w:qFormat/>
    <w:rsid w:val="00B20A9D"/>
    <w:pPr>
      <w:spacing w:after="0" w:line="240" w:lineRule="auto"/>
    </w:pPr>
    <w:rPr>
      <w:color w:val="44546A" w:themeColor="text2"/>
      <w:kern w:val="0"/>
      <w:sz w:val="20"/>
      <w:szCs w:val="20"/>
      <w:lang w:val="en-US"/>
      <w14:ligatures w14:val="none"/>
    </w:rPr>
  </w:style>
  <w:style w:type="paragraph" w:styleId="ListParagraph">
    <w:name w:val="List Paragraph"/>
    <w:basedOn w:val="Normal"/>
    <w:uiPriority w:val="34"/>
    <w:qFormat/>
    <w:rsid w:val="00B20A9D"/>
    <w:pPr>
      <w:ind w:left="720"/>
      <w:contextualSpacing/>
    </w:pPr>
  </w:style>
  <w:style w:type="character" w:customStyle="1" w:styleId="Heading1Char">
    <w:name w:val="Heading 1 Char"/>
    <w:basedOn w:val="DefaultParagraphFont"/>
    <w:link w:val="Heading1"/>
    <w:uiPriority w:val="9"/>
    <w:rsid w:val="00741F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F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F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F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F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FA1"/>
    <w:rPr>
      <w:rFonts w:eastAsiaTheme="majorEastAsia" w:cstheme="majorBidi"/>
      <w:color w:val="272727" w:themeColor="text1" w:themeTint="D8"/>
    </w:rPr>
  </w:style>
  <w:style w:type="paragraph" w:styleId="Title">
    <w:name w:val="Title"/>
    <w:basedOn w:val="Normal"/>
    <w:next w:val="Normal"/>
    <w:link w:val="TitleChar"/>
    <w:uiPriority w:val="10"/>
    <w:qFormat/>
    <w:rsid w:val="0074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FA1"/>
    <w:pPr>
      <w:spacing w:before="160"/>
      <w:jc w:val="center"/>
    </w:pPr>
    <w:rPr>
      <w:i/>
      <w:iCs/>
      <w:color w:val="404040" w:themeColor="text1" w:themeTint="BF"/>
    </w:rPr>
  </w:style>
  <w:style w:type="character" w:customStyle="1" w:styleId="QuoteChar">
    <w:name w:val="Quote Char"/>
    <w:basedOn w:val="DefaultParagraphFont"/>
    <w:link w:val="Quote"/>
    <w:uiPriority w:val="29"/>
    <w:rsid w:val="00741FA1"/>
    <w:rPr>
      <w:i/>
      <w:iCs/>
      <w:color w:val="404040" w:themeColor="text1" w:themeTint="BF"/>
    </w:rPr>
  </w:style>
  <w:style w:type="character" w:styleId="IntenseEmphasis">
    <w:name w:val="Intense Emphasis"/>
    <w:basedOn w:val="DefaultParagraphFont"/>
    <w:uiPriority w:val="21"/>
    <w:qFormat/>
    <w:rsid w:val="00741FA1"/>
    <w:rPr>
      <w:i/>
      <w:iCs/>
      <w:color w:val="2F5496" w:themeColor="accent1" w:themeShade="BF"/>
    </w:rPr>
  </w:style>
  <w:style w:type="paragraph" w:styleId="IntenseQuote">
    <w:name w:val="Intense Quote"/>
    <w:basedOn w:val="Normal"/>
    <w:next w:val="Normal"/>
    <w:link w:val="IntenseQuoteChar"/>
    <w:uiPriority w:val="30"/>
    <w:qFormat/>
    <w:rsid w:val="00741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FA1"/>
    <w:rPr>
      <w:i/>
      <w:iCs/>
      <w:color w:val="2F5496" w:themeColor="accent1" w:themeShade="BF"/>
    </w:rPr>
  </w:style>
  <w:style w:type="character" w:styleId="IntenseReference">
    <w:name w:val="Intense Reference"/>
    <w:basedOn w:val="DefaultParagraphFont"/>
    <w:uiPriority w:val="32"/>
    <w:qFormat/>
    <w:rsid w:val="00741FA1"/>
    <w:rPr>
      <w:b/>
      <w:bCs/>
      <w:smallCaps/>
      <w:color w:val="2F5496" w:themeColor="accent1" w:themeShade="BF"/>
      <w:spacing w:val="5"/>
    </w:rPr>
  </w:style>
  <w:style w:type="character" w:styleId="Hyperlink">
    <w:name w:val="Hyperlink"/>
    <w:rsid w:val="00741FA1"/>
    <w:rPr>
      <w:color w:val="0563C1"/>
      <w:u w:val="single"/>
    </w:rPr>
  </w:style>
  <w:style w:type="paragraph" w:styleId="FootnoteText">
    <w:name w:val="footnote text"/>
    <w:basedOn w:val="Normal"/>
    <w:link w:val="FootnoteTextChar"/>
    <w:uiPriority w:val="99"/>
    <w:semiHidden/>
    <w:unhideWhenUsed/>
    <w:rsid w:val="00741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FA1"/>
    <w:rPr>
      <w:sz w:val="20"/>
      <w:szCs w:val="20"/>
    </w:rPr>
  </w:style>
  <w:style w:type="character" w:styleId="FootnoteReference">
    <w:name w:val="footnote reference"/>
    <w:basedOn w:val="DefaultParagraphFont"/>
    <w:uiPriority w:val="99"/>
    <w:semiHidden/>
    <w:unhideWhenUsed/>
    <w:rsid w:val="00741FA1"/>
    <w:rPr>
      <w:vertAlign w:val="superscript"/>
    </w:rPr>
  </w:style>
  <w:style w:type="character" w:styleId="CommentReference">
    <w:name w:val="annotation reference"/>
    <w:basedOn w:val="DefaultParagraphFont"/>
    <w:uiPriority w:val="99"/>
    <w:semiHidden/>
    <w:unhideWhenUsed/>
    <w:rsid w:val="00741FA1"/>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rsid w:val="00645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200"/>
  </w:style>
  <w:style w:type="paragraph" w:styleId="CommentSubject">
    <w:name w:val="annotation subject"/>
    <w:basedOn w:val="CommentText"/>
    <w:next w:val="CommentText"/>
    <w:link w:val="CommentSubjectChar"/>
    <w:uiPriority w:val="99"/>
    <w:semiHidden/>
    <w:unhideWhenUsed/>
    <w:rsid w:val="00E3298B"/>
    <w:rPr>
      <w:b/>
      <w:bCs/>
    </w:rPr>
  </w:style>
  <w:style w:type="character" w:customStyle="1" w:styleId="CommentSubjectChar">
    <w:name w:val="Comment Subject Char"/>
    <w:basedOn w:val="CommentTextChar"/>
    <w:link w:val="CommentSubject"/>
    <w:uiPriority w:val="99"/>
    <w:semiHidden/>
    <w:rsid w:val="00E32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spnet.local/policescotland/applications/stop-search/Documents/Stop%20Search%20Code%20of%20Practice.pdf" TargetMode="External"/><Relationship Id="rId13" Type="http://schemas.openxmlformats.org/officeDocument/2006/relationships/hyperlink" Target="https://spi.spnet.local/policescotland/guidance/Standard%20Operating%20Procedures/Stop%20and%20Search%20PSoS%20SOP.pdf" TargetMode="External"/><Relationship Id="rId18" Type="http://schemas.openxmlformats.org/officeDocument/2006/relationships/hyperlink" Target="https://spi.spnet.local/policescotland/guidance/Force%20Forms/Police-Scotland/Consensual%20Search%20Form.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pi.spnet.local/policescotland/applications/stop-search/Documents/Stop%20Search%20Code%20of%20Practice.pdf" TargetMode="External"/><Relationship Id="rId7" Type="http://schemas.openxmlformats.org/officeDocument/2006/relationships/endnotes" Target="endnotes.xml"/><Relationship Id="rId12" Type="http://schemas.openxmlformats.org/officeDocument/2006/relationships/hyperlink" Target="https://spi.spnet.local/policescotland/guidance/Documents/Stop%20and%20Search%20Guidance.pdf" TargetMode="External"/><Relationship Id="rId17" Type="http://schemas.openxmlformats.org/officeDocument/2006/relationships/hyperlink" Target="https://spi.spnet.local/policescotland/guidance/Force%20Forms/Police-Scotland/Consensual%20Search%20Form.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pi.spnet.local/policescotland/guidance/Force%20Forms/Police-Scotland/Consensual%20Search%20Form.docx" TargetMode="External"/><Relationship Id="rId20" Type="http://schemas.openxmlformats.org/officeDocument/2006/relationships/hyperlink" Target="https://spi.spnet.local/policescotland/guidance/Force%20Forms/Police-Scotland/Consensual%20Search%20Form.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i.spnet.local/policescotland/applications/stop-search/Documents/Stop%20Search%20Code%20of%20Practice.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pi.spnet.local/policescotland/guidance/Force%20Forms/Police-Scotland/Consensual%20Search%20Form.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pi.spnet.local/policescotland/guidance/Standard%20Operating%20Procedures/Stop%20and%20Search%20PSoS%20SOP.pdf" TargetMode="External"/><Relationship Id="rId19" Type="http://schemas.openxmlformats.org/officeDocument/2006/relationships/hyperlink" Target="https://spi.spnet.local/policescotland/guidance/Force%20Forms/Police-Scotland/Consensual%20Search%20Form.docx" TargetMode="External"/><Relationship Id="rId4" Type="http://schemas.openxmlformats.org/officeDocument/2006/relationships/settings" Target="settings.xml"/><Relationship Id="rId9" Type="http://schemas.openxmlformats.org/officeDocument/2006/relationships/hyperlink" Target="https://spi.spnet.local/policescotland/guidance/Documents/Stop%20and%20Search%20Guidance.pdf" TargetMode="External"/><Relationship Id="rId14" Type="http://schemas.openxmlformats.org/officeDocument/2006/relationships/hyperlink" Target="https://spi.spnet.local/policescotland/SpecialistDivisions/safercomms/Documents/Police%20Scotland%20interim%20guidance%20searching%20of%20transgender%20persons%20and%20searching%20by%20transgender%20officers%20and%20staff.docx" TargetMode="External"/><Relationship Id="rId22" Type="http://schemas.openxmlformats.org/officeDocument/2006/relationships/hyperlink" Target="https://spi.spnet.local/policescotland/guidance/Standard%20Operating%20Procedures/Care%20and%20Welfare%20of%20Persons%20in%20Police%20Custody%20PSoS%20SOP.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EF6B-B97C-4842-B137-B0AB4DE1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Sievert, Victoria</dc:creator>
  <cp:keywords/>
  <dc:description/>
  <cp:lastModifiedBy>Hutchinson, William</cp:lastModifiedBy>
  <cp:revision>4</cp:revision>
  <cp:lastPrinted>2025-12-16T14:45:00Z</cp:lastPrinted>
  <dcterms:created xsi:type="dcterms:W3CDTF">2026-01-06T11:28:00Z</dcterms:created>
  <dcterms:modified xsi:type="dcterms:W3CDTF">2026-01-06T11:43:00Z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SPNET\1448026</vt:lpwstr>
  </property>
  <property fmtid="{D5CDD505-2E9C-101B-9397-08002B2CF9AE}" pid="5" name="ClassificationMadeExternally">
    <vt:lpwstr>No</vt:lpwstr>
  </property>
  <property fmtid="{D5CDD505-2E9C-101B-9397-08002B2CF9AE}" pid="6" name="ClassificationMadeOn">
    <vt:filetime>2025-12-16T14:04:15Z</vt:filetime>
  </property>
</Properties>
</file>