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A3E893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02E53">
              <w:t>1210</w:t>
            </w:r>
          </w:p>
          <w:p w14:paraId="34BDABA6" w14:textId="5F93458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02E53">
              <w:t>2</w:t>
            </w:r>
            <w:r w:rsidR="00002E53" w:rsidRPr="00002E53">
              <w:rPr>
                <w:vertAlign w:val="superscript"/>
              </w:rPr>
              <w:t>nd</w:t>
            </w:r>
            <w:r w:rsidR="00002E53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80A8E1D" w14:textId="4A506345" w:rsidR="00002E53" w:rsidRDefault="00002E53" w:rsidP="00002E53">
      <w:pPr>
        <w:pStyle w:val="Heading2"/>
      </w:pPr>
      <w:r>
        <w:t>How many incidents of robberies and acts of theft on the premises of a pharmacy have been reported to your force in the following calendar years: 2023, 2022 and 2021</w:t>
      </w:r>
      <w:r>
        <w:t>.</w:t>
      </w:r>
    </w:p>
    <w:p w14:paraId="4F924E56" w14:textId="77777777" w:rsidR="00002E53" w:rsidRPr="00002E53" w:rsidRDefault="00002E53" w:rsidP="00002E53"/>
    <w:p w14:paraId="0CA67A34" w14:textId="77777777" w:rsidR="00002E53" w:rsidRDefault="00002E53" w:rsidP="00002E53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78DB5E4" w14:textId="2ED284F1" w:rsidR="00002E53" w:rsidRDefault="00002E53" w:rsidP="00002E53">
      <w:r>
        <w:t xml:space="preserve">By way of explanation, we </w:t>
      </w:r>
      <w:r w:rsidRPr="00002E53">
        <w:t xml:space="preserve">cannot search crime reports based on the nature of the premises </w:t>
      </w:r>
      <w:r>
        <w:t>i.e.</w:t>
      </w:r>
      <w:r w:rsidRPr="00002E53">
        <w:t xml:space="preserve"> a pharmacy.  </w:t>
      </w:r>
      <w:r>
        <w:t xml:space="preserve">To extract the data you require all </w:t>
      </w:r>
      <w:r w:rsidRPr="00002E53">
        <w:t xml:space="preserve">potentially relevant </w:t>
      </w:r>
      <w:r>
        <w:t>crime reports would have to be manually searched for relevance to your request. This is an exercise that would far exceed the cost threshold set out within the Act.</w:t>
      </w:r>
    </w:p>
    <w:p w14:paraId="346F872C" w14:textId="77777777" w:rsidR="00002E53" w:rsidRPr="00002E53" w:rsidRDefault="00002E53" w:rsidP="00002E53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D66A7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2E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609A9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2E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5B8BA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2E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B69B4E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2E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91503D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2E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CE9FFB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02E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2E53"/>
    <w:rsid w:val="00090F3B"/>
    <w:rsid w:val="000E2F19"/>
    <w:rsid w:val="000E6526"/>
    <w:rsid w:val="00141533"/>
    <w:rsid w:val="00167528"/>
    <w:rsid w:val="001922AE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2024-05-02T10:32:00Z</dcterms:created>
  <dcterms:modified xsi:type="dcterms:W3CDTF">2024-05-02T10:38:00Z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