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E62D63B" w:rsidR="00B17211" w:rsidRPr="00B17211" w:rsidRDefault="00B17211" w:rsidP="007F490F">
            <w:r w:rsidRPr="007F490F">
              <w:rPr>
                <w:rStyle w:val="Heading2Char"/>
              </w:rPr>
              <w:t>Our reference:</w:t>
            </w:r>
            <w:r>
              <w:t xml:space="preserve">  FOI 2</w:t>
            </w:r>
            <w:r w:rsidR="00B654B6">
              <w:t>4</w:t>
            </w:r>
            <w:r>
              <w:t>-</w:t>
            </w:r>
            <w:r w:rsidR="00F55B3C">
              <w:t>30</w:t>
            </w:r>
            <w:r w:rsidR="00633BEE">
              <w:t>8</w:t>
            </w:r>
            <w:r w:rsidR="00F45773">
              <w:t>8</w:t>
            </w:r>
          </w:p>
          <w:p w14:paraId="34BDABA6" w14:textId="25D9CD6A" w:rsidR="00B17211" w:rsidRDefault="00456324" w:rsidP="00EE2373">
            <w:r w:rsidRPr="007F490F">
              <w:rPr>
                <w:rStyle w:val="Heading2Char"/>
              </w:rPr>
              <w:t>Respon</w:t>
            </w:r>
            <w:r w:rsidR="007D55F6">
              <w:rPr>
                <w:rStyle w:val="Heading2Char"/>
              </w:rPr>
              <w:t>ded to:</w:t>
            </w:r>
            <w:r w:rsidR="007F490F">
              <w:t xml:space="preserve">  </w:t>
            </w:r>
            <w:r w:rsidR="00F4791E">
              <w:t>07</w:t>
            </w:r>
            <w:r w:rsidR="006D5799">
              <w:t xml:space="preserve"> </w:t>
            </w:r>
            <w:r w:rsidR="00F55B3C">
              <w:t>January</w:t>
            </w:r>
            <w:r>
              <w:t xml:space="preserve"> 202</w:t>
            </w:r>
            <w:r w:rsidR="00F55B3C">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2C81C99" w14:textId="77777777" w:rsidR="00E500C6" w:rsidRPr="00E500C6" w:rsidRDefault="00E500C6" w:rsidP="00E500C6">
      <w:pPr>
        <w:pStyle w:val="Heading2"/>
      </w:pPr>
      <w:r w:rsidRPr="00E500C6">
        <w:t>I would like to request a breakdown of the cost of policing Pro-Palestine marches in Stirling between October 2023 and October 2024. I would also like to request information on the number of officers deployed for these marches.</w:t>
      </w:r>
    </w:p>
    <w:p w14:paraId="15243BA1" w14:textId="77777777" w:rsidR="00F55B3C" w:rsidRPr="00FC2547" w:rsidRDefault="00F55B3C" w:rsidP="00F55B3C">
      <w:r>
        <w:t xml:space="preserve">I </w:t>
      </w:r>
      <w:r w:rsidRPr="003E3C8D">
        <w:t xml:space="preserve">can advise you that Police Service of Scotland does not hold the information requested by you. In terms of Section 17 of the Act, this letter represents a formal notice that information is not held. </w:t>
      </w:r>
    </w:p>
    <w:p w14:paraId="2A104118" w14:textId="77777777" w:rsidR="00F55B3C" w:rsidRDefault="00F55B3C" w:rsidP="00F55B3C">
      <w:pPr>
        <w:rPr>
          <w:color w:val="000000"/>
        </w:rPr>
      </w:pPr>
      <w:r>
        <w:t xml:space="preserve">By way of explanation, Police Scotland does not record the total costs involved for any specific policing operation.  The nature of policing means that officers are deployed to wherever their services are most required.  The number of officers required throughout an investigation </w:t>
      </w:r>
      <w:r>
        <w:rPr>
          <w:color w:val="000000"/>
        </w:rPr>
        <w:t xml:space="preserve">will fluctuate </w:t>
      </w:r>
      <w:r>
        <w:t>throughout an enquiry</w:t>
      </w:r>
      <w:r>
        <w:rPr>
          <w:color w:val="1F497D"/>
        </w:rPr>
        <w:t xml:space="preserve"> </w:t>
      </w:r>
      <w:r>
        <w:t>and officers involved in a particular investigation or operation can be redeployed to other duties at any time. </w:t>
      </w:r>
      <w:r>
        <w:rPr>
          <w:color w:val="000000"/>
        </w:rPr>
        <w:t xml:space="preserve"> To explain further, officers are drawn from different areas of the Service, based on their skillsets, with the appropriate Division meeting the cost of their core time. </w:t>
      </w:r>
    </w:p>
    <w:p w14:paraId="4C9DF2A3" w14:textId="77777777" w:rsidR="00F55B3C" w:rsidRPr="0040249B" w:rsidRDefault="00F55B3C" w:rsidP="00F55B3C">
      <w:r>
        <w:t>As such detailed records are not held in relation to the number of officers deployed, or to detail the specific costs of any particular piece of work undertaken by them during the time period specified.</w:t>
      </w:r>
    </w:p>
    <w:p w14:paraId="358F7C6B" w14:textId="77777777" w:rsidR="00F55B3C" w:rsidRDefault="00F55B3C" w:rsidP="00F55B3C">
      <w:r>
        <w:t xml:space="preserve">Furthermore there is no overarching cost code relating to protests organised by the </w:t>
      </w:r>
      <w:r w:rsidRPr="00FC2547">
        <w:t>Palestine Action group</w:t>
      </w:r>
      <w:r>
        <w:t xml:space="preserve"> which may otherwise have provided some related information. </w:t>
      </w:r>
    </w:p>
    <w:p w14:paraId="6272248A" w14:textId="4BAFE275" w:rsidR="00F55B3C" w:rsidRDefault="00F55B3C" w:rsidP="00F55B3C">
      <w:pPr>
        <w:rPr>
          <w:rFonts w:ascii="Segoe UI" w:hAnsi="Segoe UI" w:cs="Segoe UI"/>
          <w:color w:val="444444"/>
          <w:sz w:val="20"/>
          <w:szCs w:val="20"/>
          <w:shd w:val="clear" w:color="auto" w:fill="FFFFFF"/>
        </w:rPr>
      </w:pPr>
      <w:r>
        <w:t xml:space="preserve"> </w:t>
      </w:r>
      <w:r>
        <w:rPr>
          <w:rFonts w:ascii="Segoe UI" w:hAnsi="Segoe UI" w:cs="Segoe UI"/>
          <w:color w:val="444444"/>
          <w:sz w:val="20"/>
          <w:szCs w:val="20"/>
          <w:shd w:val="clear" w:color="auto" w:fill="FFFFFF"/>
        </w:rPr>
        <w:t xml:space="preserve"> </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2229FED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52A122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05D23BB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5EE6A92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223FAC02"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D52CF7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265E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316A"/>
    <w:rsid w:val="000E2F19"/>
    <w:rsid w:val="000E6526"/>
    <w:rsid w:val="00141533"/>
    <w:rsid w:val="001576DD"/>
    <w:rsid w:val="00167528"/>
    <w:rsid w:val="00195CC4"/>
    <w:rsid w:val="001A57B9"/>
    <w:rsid w:val="001F4E69"/>
    <w:rsid w:val="00201727"/>
    <w:rsid w:val="00207326"/>
    <w:rsid w:val="00253DF6"/>
    <w:rsid w:val="00255F1E"/>
    <w:rsid w:val="002B7114"/>
    <w:rsid w:val="00304FC2"/>
    <w:rsid w:val="00311816"/>
    <w:rsid w:val="00332319"/>
    <w:rsid w:val="00333F5A"/>
    <w:rsid w:val="00357F3D"/>
    <w:rsid w:val="0036503B"/>
    <w:rsid w:val="003D6D03"/>
    <w:rsid w:val="003E12CA"/>
    <w:rsid w:val="004010DC"/>
    <w:rsid w:val="004341F0"/>
    <w:rsid w:val="00456324"/>
    <w:rsid w:val="00464084"/>
    <w:rsid w:val="00475460"/>
    <w:rsid w:val="00490317"/>
    <w:rsid w:val="00491644"/>
    <w:rsid w:val="00496A08"/>
    <w:rsid w:val="004E1605"/>
    <w:rsid w:val="004F653C"/>
    <w:rsid w:val="00510A5F"/>
    <w:rsid w:val="00540A52"/>
    <w:rsid w:val="00557306"/>
    <w:rsid w:val="0058742C"/>
    <w:rsid w:val="00633BEE"/>
    <w:rsid w:val="00640CDE"/>
    <w:rsid w:val="00645CFA"/>
    <w:rsid w:val="00657A5E"/>
    <w:rsid w:val="00693EFB"/>
    <w:rsid w:val="006D5799"/>
    <w:rsid w:val="00743BB0"/>
    <w:rsid w:val="00750D83"/>
    <w:rsid w:val="00752ED6"/>
    <w:rsid w:val="00785DBC"/>
    <w:rsid w:val="00793DD5"/>
    <w:rsid w:val="007D55F6"/>
    <w:rsid w:val="007F490F"/>
    <w:rsid w:val="0080345C"/>
    <w:rsid w:val="0086779C"/>
    <w:rsid w:val="00874BFD"/>
    <w:rsid w:val="008964EF"/>
    <w:rsid w:val="00915E01"/>
    <w:rsid w:val="00963083"/>
    <w:rsid w:val="009631A4"/>
    <w:rsid w:val="00977296"/>
    <w:rsid w:val="00986C48"/>
    <w:rsid w:val="009E2050"/>
    <w:rsid w:val="00A061E3"/>
    <w:rsid w:val="00A25E93"/>
    <w:rsid w:val="00A320FF"/>
    <w:rsid w:val="00A70AC0"/>
    <w:rsid w:val="00A84EA9"/>
    <w:rsid w:val="00AC443C"/>
    <w:rsid w:val="00AE741E"/>
    <w:rsid w:val="00B05F67"/>
    <w:rsid w:val="00B11A55"/>
    <w:rsid w:val="00B17211"/>
    <w:rsid w:val="00B4404B"/>
    <w:rsid w:val="00B461B2"/>
    <w:rsid w:val="00B654B6"/>
    <w:rsid w:val="00B71B3C"/>
    <w:rsid w:val="00B83527"/>
    <w:rsid w:val="00BB656E"/>
    <w:rsid w:val="00BC1347"/>
    <w:rsid w:val="00BC389E"/>
    <w:rsid w:val="00BE1888"/>
    <w:rsid w:val="00BE5BE4"/>
    <w:rsid w:val="00BF6B81"/>
    <w:rsid w:val="00C077A8"/>
    <w:rsid w:val="00C14FF4"/>
    <w:rsid w:val="00C606A2"/>
    <w:rsid w:val="00C63872"/>
    <w:rsid w:val="00C84948"/>
    <w:rsid w:val="00CB3707"/>
    <w:rsid w:val="00CC705D"/>
    <w:rsid w:val="00CD0C53"/>
    <w:rsid w:val="00CF1111"/>
    <w:rsid w:val="00D05706"/>
    <w:rsid w:val="00D265E6"/>
    <w:rsid w:val="00D27DC5"/>
    <w:rsid w:val="00D44B13"/>
    <w:rsid w:val="00D47E36"/>
    <w:rsid w:val="00D7784F"/>
    <w:rsid w:val="00E1340C"/>
    <w:rsid w:val="00E500C6"/>
    <w:rsid w:val="00E55D79"/>
    <w:rsid w:val="00E655FC"/>
    <w:rsid w:val="00EB18A9"/>
    <w:rsid w:val="00EE2373"/>
    <w:rsid w:val="00EF4761"/>
    <w:rsid w:val="00EF6523"/>
    <w:rsid w:val="00F21D44"/>
    <w:rsid w:val="00F45773"/>
    <w:rsid w:val="00F4791E"/>
    <w:rsid w:val="00F55B3C"/>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743777">
      <w:bodyDiv w:val="1"/>
      <w:marLeft w:val="0"/>
      <w:marRight w:val="0"/>
      <w:marTop w:val="0"/>
      <w:marBottom w:val="0"/>
      <w:divBdr>
        <w:top w:val="none" w:sz="0" w:space="0" w:color="auto"/>
        <w:left w:val="none" w:sz="0" w:space="0" w:color="auto"/>
        <w:bottom w:val="none" w:sz="0" w:space="0" w:color="auto"/>
        <w:right w:val="none" w:sz="0" w:space="0" w:color="auto"/>
      </w:divBdr>
    </w:div>
    <w:div w:id="322974662">
      <w:bodyDiv w:val="1"/>
      <w:marLeft w:val="0"/>
      <w:marRight w:val="0"/>
      <w:marTop w:val="0"/>
      <w:marBottom w:val="0"/>
      <w:divBdr>
        <w:top w:val="none" w:sz="0" w:space="0" w:color="auto"/>
        <w:left w:val="none" w:sz="0" w:space="0" w:color="auto"/>
        <w:bottom w:val="none" w:sz="0" w:space="0" w:color="auto"/>
        <w:right w:val="none" w:sz="0" w:space="0" w:color="auto"/>
      </w:divBdr>
    </w:div>
    <w:div w:id="334918825">
      <w:bodyDiv w:val="1"/>
      <w:marLeft w:val="0"/>
      <w:marRight w:val="0"/>
      <w:marTop w:val="0"/>
      <w:marBottom w:val="0"/>
      <w:divBdr>
        <w:top w:val="none" w:sz="0" w:space="0" w:color="auto"/>
        <w:left w:val="none" w:sz="0" w:space="0" w:color="auto"/>
        <w:bottom w:val="none" w:sz="0" w:space="0" w:color="auto"/>
        <w:right w:val="none" w:sz="0" w:space="0" w:color="auto"/>
      </w:divBdr>
    </w:div>
    <w:div w:id="376898193">
      <w:bodyDiv w:val="1"/>
      <w:marLeft w:val="0"/>
      <w:marRight w:val="0"/>
      <w:marTop w:val="0"/>
      <w:marBottom w:val="0"/>
      <w:divBdr>
        <w:top w:val="none" w:sz="0" w:space="0" w:color="auto"/>
        <w:left w:val="none" w:sz="0" w:space="0" w:color="auto"/>
        <w:bottom w:val="none" w:sz="0" w:space="0" w:color="auto"/>
        <w:right w:val="none" w:sz="0" w:space="0" w:color="auto"/>
      </w:divBdr>
    </w:div>
    <w:div w:id="390159866">
      <w:bodyDiv w:val="1"/>
      <w:marLeft w:val="0"/>
      <w:marRight w:val="0"/>
      <w:marTop w:val="0"/>
      <w:marBottom w:val="0"/>
      <w:divBdr>
        <w:top w:val="none" w:sz="0" w:space="0" w:color="auto"/>
        <w:left w:val="none" w:sz="0" w:space="0" w:color="auto"/>
        <w:bottom w:val="none" w:sz="0" w:space="0" w:color="auto"/>
        <w:right w:val="none" w:sz="0" w:space="0" w:color="auto"/>
      </w:divBdr>
    </w:div>
    <w:div w:id="610818698">
      <w:bodyDiv w:val="1"/>
      <w:marLeft w:val="0"/>
      <w:marRight w:val="0"/>
      <w:marTop w:val="0"/>
      <w:marBottom w:val="0"/>
      <w:divBdr>
        <w:top w:val="none" w:sz="0" w:space="0" w:color="auto"/>
        <w:left w:val="none" w:sz="0" w:space="0" w:color="auto"/>
        <w:bottom w:val="none" w:sz="0" w:space="0" w:color="auto"/>
        <w:right w:val="none" w:sz="0" w:space="0" w:color="auto"/>
      </w:divBdr>
    </w:div>
    <w:div w:id="630329433">
      <w:bodyDiv w:val="1"/>
      <w:marLeft w:val="0"/>
      <w:marRight w:val="0"/>
      <w:marTop w:val="0"/>
      <w:marBottom w:val="0"/>
      <w:divBdr>
        <w:top w:val="none" w:sz="0" w:space="0" w:color="auto"/>
        <w:left w:val="none" w:sz="0" w:space="0" w:color="auto"/>
        <w:bottom w:val="none" w:sz="0" w:space="0" w:color="auto"/>
        <w:right w:val="none" w:sz="0" w:space="0" w:color="auto"/>
      </w:divBdr>
    </w:div>
    <w:div w:id="690103654">
      <w:bodyDiv w:val="1"/>
      <w:marLeft w:val="0"/>
      <w:marRight w:val="0"/>
      <w:marTop w:val="0"/>
      <w:marBottom w:val="0"/>
      <w:divBdr>
        <w:top w:val="none" w:sz="0" w:space="0" w:color="auto"/>
        <w:left w:val="none" w:sz="0" w:space="0" w:color="auto"/>
        <w:bottom w:val="none" w:sz="0" w:space="0" w:color="auto"/>
        <w:right w:val="none" w:sz="0" w:space="0" w:color="auto"/>
      </w:divBdr>
    </w:div>
    <w:div w:id="957838581">
      <w:bodyDiv w:val="1"/>
      <w:marLeft w:val="0"/>
      <w:marRight w:val="0"/>
      <w:marTop w:val="0"/>
      <w:marBottom w:val="0"/>
      <w:divBdr>
        <w:top w:val="none" w:sz="0" w:space="0" w:color="auto"/>
        <w:left w:val="none" w:sz="0" w:space="0" w:color="auto"/>
        <w:bottom w:val="none" w:sz="0" w:space="0" w:color="auto"/>
        <w:right w:val="none" w:sz="0" w:space="0" w:color="auto"/>
      </w:divBdr>
    </w:div>
    <w:div w:id="983194631">
      <w:bodyDiv w:val="1"/>
      <w:marLeft w:val="0"/>
      <w:marRight w:val="0"/>
      <w:marTop w:val="0"/>
      <w:marBottom w:val="0"/>
      <w:divBdr>
        <w:top w:val="none" w:sz="0" w:space="0" w:color="auto"/>
        <w:left w:val="none" w:sz="0" w:space="0" w:color="auto"/>
        <w:bottom w:val="none" w:sz="0" w:space="0" w:color="auto"/>
        <w:right w:val="none" w:sz="0" w:space="0" w:color="auto"/>
      </w:divBdr>
    </w:div>
    <w:div w:id="1131941915">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 w:id="21290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2025-01-07T10:02:00Z</dcterms:created>
  <dcterms:modified xsi:type="dcterms:W3CDTF">2025-01-07T15:59:00Z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