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87797">
              <w:t>0876</w:t>
            </w:r>
          </w:p>
          <w:p w:rsidR="00B17211" w:rsidRDefault="00456324" w:rsidP="000C449F">
            <w:r w:rsidRPr="007F490F">
              <w:rPr>
                <w:rStyle w:val="Heading2Char"/>
              </w:rPr>
              <w:t>Respon</w:t>
            </w:r>
            <w:r w:rsidR="007D55F6">
              <w:rPr>
                <w:rStyle w:val="Heading2Char"/>
              </w:rPr>
              <w:t>ded to:</w:t>
            </w:r>
            <w:r w:rsidR="007F490F">
              <w:t xml:space="preserve">  </w:t>
            </w:r>
            <w:r w:rsidR="000C449F">
              <w:t>21</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87797" w:rsidRPr="00387797" w:rsidRDefault="00387797" w:rsidP="00387797">
      <w:pPr>
        <w:pStyle w:val="Heading2"/>
      </w:pPr>
      <w:r w:rsidRPr="00387797">
        <w:t>I would like to request youth crime statistics in Glasgow City Centre in the last 12 months (March 2022 - March 2023).</w:t>
      </w:r>
    </w:p>
    <w:p w:rsidR="00387797" w:rsidRPr="007D1918" w:rsidRDefault="00387797" w:rsidP="00387797">
      <w:r>
        <w:t xml:space="preserve">In response, I can advise you that crimes are not recorded as ‘youth crime’ or otherwise. </w:t>
      </w:r>
      <w:r w:rsidRPr="007D1918">
        <w:t>As such, in terms of Section 17 of the Freedom of Information (Scotland) Act 2002, this represents a notice that the information you seek is not held by Police Scotland.</w:t>
      </w:r>
    </w:p>
    <w:p w:rsidR="00387797" w:rsidRDefault="00387797" w:rsidP="00793DD5">
      <w:pPr>
        <w:tabs>
          <w:tab w:val="left" w:pos="5400"/>
        </w:tabs>
      </w:pPr>
      <w:r>
        <w:t xml:space="preserve">Your request was also considered as offences where the accused age is under 18, however given the volume of offences and that each one would have to be examined it would not be possible to establish the age of offenders within cost. </w:t>
      </w:r>
    </w:p>
    <w:p w:rsidR="00387797" w:rsidRPr="00B11A55" w:rsidRDefault="00387797" w:rsidP="00793DD5">
      <w:pPr>
        <w:tabs>
          <w:tab w:val="left" w:pos="5400"/>
        </w:tabs>
      </w:pPr>
      <w:r>
        <w:t>You can access our publish</w:t>
      </w:r>
      <w:r w:rsidR="00A37D61">
        <w:t>ed</w:t>
      </w:r>
      <w:r>
        <w:t xml:space="preserve"> crime statistics via the following link: </w:t>
      </w:r>
      <w:hyperlink r:id="rId8" w:history="1">
        <w:r>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4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4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4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49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4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49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C449F"/>
    <w:rsid w:val="000E6526"/>
    <w:rsid w:val="00141533"/>
    <w:rsid w:val="00167528"/>
    <w:rsid w:val="00195CC4"/>
    <w:rsid w:val="00253DF6"/>
    <w:rsid w:val="00255F1E"/>
    <w:rsid w:val="0036503B"/>
    <w:rsid w:val="00387797"/>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37D61"/>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356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325</Words>
  <Characters>1856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2023-04-21T10:57:00Z</cp:lastPrinted>
  <dcterms:created xsi:type="dcterms:W3CDTF">2021-10-06T12:31:00Z</dcterms:created>
  <dcterms:modified xsi:type="dcterms:W3CDTF">2023-04-21T10:58:00Z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