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t>-</w:t>
            </w:r>
            <w:r w:rsidR="007D06F0">
              <w:t>1526</w:t>
            </w:r>
          </w:p>
          <w:p w:rsidR="00B17211" w:rsidRDefault="00456324" w:rsidP="0071745C">
            <w:r w:rsidRPr="007F490F">
              <w:rPr>
                <w:rStyle w:val="Heading2Char"/>
              </w:rPr>
              <w:t>Respon</w:t>
            </w:r>
            <w:r w:rsidR="007D55F6">
              <w:rPr>
                <w:rStyle w:val="Heading2Char"/>
              </w:rPr>
              <w:t>ded to:</w:t>
            </w:r>
            <w:r w:rsidR="007F490F">
              <w:t xml:space="preserve">  </w:t>
            </w:r>
            <w:r w:rsidR="0071745C">
              <w:t xml:space="preserve">30 </w:t>
            </w:r>
            <w:bookmarkStart w:id="0" w:name="_GoBack"/>
            <w:bookmarkEnd w:id="0"/>
            <w:r w:rsidR="00EE2373">
              <w:t>June</w:t>
            </w:r>
            <w:r>
              <w:t xml:space="preserve"> 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7D06F0" w:rsidRPr="007D06F0" w:rsidRDefault="007D06F0" w:rsidP="007D06F0">
      <w:pPr>
        <w:pStyle w:val="Heading2"/>
      </w:pPr>
      <w:r w:rsidRPr="007D06F0">
        <w:t>How many drugs warrants were issued and executed in Lanarkshire in the past 5 years?</w:t>
      </w:r>
    </w:p>
    <w:p w:rsidR="007D06F0" w:rsidRPr="007D06F0" w:rsidRDefault="007D06F0" w:rsidP="007D06F0">
      <w:pPr>
        <w:pStyle w:val="Heading2"/>
      </w:pPr>
      <w:r w:rsidRPr="007D06F0">
        <w:t>How many of these resulted in convictions?</w:t>
      </w:r>
    </w:p>
    <w:p w:rsidR="007D06F0" w:rsidRPr="007D06F0" w:rsidRDefault="007D06F0" w:rsidP="007D06F0">
      <w:pPr>
        <w:pStyle w:val="Heading2"/>
      </w:pPr>
      <w:r w:rsidRPr="007D06F0">
        <w:t>Can you make it by town or areas?</w:t>
      </w:r>
    </w:p>
    <w:p w:rsidR="007D06F0" w:rsidRPr="007D06F0" w:rsidRDefault="007D06F0" w:rsidP="007D06F0">
      <w:pPr>
        <w:pStyle w:val="Heading2"/>
      </w:pPr>
      <w:r w:rsidRPr="007D06F0">
        <w:t>If this request is too large in scope please narrow it down to as many years possible (showing the 4th and 5th years as priority) and if needed, down to South Lanarkshire, Hamilton area.</w:t>
      </w:r>
    </w:p>
    <w:p w:rsidR="007D06F0" w:rsidRPr="007D1918" w:rsidRDefault="007D06F0" w:rsidP="007D06F0">
      <w:pPr>
        <w:tabs>
          <w:tab w:val="left" w:pos="5400"/>
        </w:tabs>
      </w:pPr>
      <w:r>
        <w:t xml:space="preserve">Please be advised that Police Scotland do not record whether or not the execution of a warrant resulted in a conviction or even a detected crime.  Warrants and crime data are held separately. I can further advise you that </w:t>
      </w:r>
      <w:r w:rsidRPr="007D1918">
        <w:rPr>
          <w:bCs/>
          <w:color w:val="000000"/>
        </w:rPr>
        <w:t xml:space="preserve">Police Scotland does not hold </w:t>
      </w:r>
      <w:r w:rsidRPr="000A11A2">
        <w:rPr>
          <w:bCs/>
        </w:rPr>
        <w:t>conviction information</w:t>
      </w:r>
      <w:r w:rsidRPr="007D1918">
        <w:rPr>
          <w:bCs/>
          <w:color w:val="000000"/>
        </w:rPr>
        <w:t xml:space="preserve">. </w:t>
      </w:r>
      <w:r w:rsidRPr="007D1918">
        <w:t>As such, in terms of Section 17 of the Freedom of Information (Scotland) Act 2002, this represents a notice that the information you seek is not held by Police Scotland.</w:t>
      </w:r>
    </w:p>
    <w:p w:rsidR="007D06F0" w:rsidRPr="007D1918" w:rsidRDefault="007D06F0" w:rsidP="007D06F0">
      <w:pPr>
        <w:rPr>
          <w:bCs/>
          <w:color w:val="000000"/>
        </w:rPr>
      </w:pPr>
      <w:r>
        <w:rPr>
          <w:bCs/>
          <w:color w:val="000000"/>
        </w:rPr>
        <w:t xml:space="preserve">You may be interested in our published crime statistics </w:t>
      </w:r>
      <w:hyperlink r:id="rId8" w:history="1">
        <w:r>
          <w:rPr>
            <w:rStyle w:val="Hyperlink"/>
          </w:rPr>
          <w:t>Crime data - Police Scotland</w:t>
        </w:r>
      </w:hyperlink>
      <w:r>
        <w:t xml:space="preserve"> which details recorded and detected misuse of drugs offences (group 5).</w:t>
      </w:r>
    </w:p>
    <w:p w:rsidR="007D06F0" w:rsidRPr="007D06F0" w:rsidRDefault="007D06F0" w:rsidP="007D06F0">
      <w:pPr>
        <w:rPr>
          <w:color w:val="0000FF"/>
          <w:u w:val="single"/>
        </w:rPr>
      </w:pPr>
      <w:r w:rsidRPr="007D1918">
        <w:rPr>
          <w:bCs/>
          <w:color w:val="000000"/>
        </w:rPr>
        <w:t xml:space="preserve">You may </w:t>
      </w:r>
      <w:r>
        <w:rPr>
          <w:bCs/>
          <w:color w:val="000000"/>
        </w:rPr>
        <w:t xml:space="preserve">also </w:t>
      </w:r>
      <w:r w:rsidRPr="007D1918">
        <w:rPr>
          <w:bCs/>
          <w:color w:val="000000"/>
        </w:rPr>
        <w:t xml:space="preserve">wish to contact the Crown Office and Procurator Fiscals Service (COPFS) which holds conviction information for Scotland. A request can be submitted to COPFS via email using the following address </w:t>
      </w:r>
      <w:r w:rsidRPr="007D1918">
        <w:rPr>
          <w:color w:val="0000FF"/>
          <w:u w:val="single"/>
        </w:rPr>
        <w:t xml:space="preserve">foi@copfs.gsi.gov.uk </w:t>
      </w: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rsidR="00B461B2" w:rsidRDefault="00496A08" w:rsidP="00793DD5">
      <w:r w:rsidRPr="007C470A">
        <w:lastRenderedPageBreak/>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1745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1745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1745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1745C">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1745C">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1745C">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95CC4"/>
    <w:rsid w:val="00207326"/>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D5799"/>
    <w:rsid w:val="0071745C"/>
    <w:rsid w:val="00750D83"/>
    <w:rsid w:val="00793DD5"/>
    <w:rsid w:val="007D06F0"/>
    <w:rsid w:val="007D55F6"/>
    <w:rsid w:val="007F490F"/>
    <w:rsid w:val="0086779C"/>
    <w:rsid w:val="00874BFD"/>
    <w:rsid w:val="008964EF"/>
    <w:rsid w:val="009631A4"/>
    <w:rsid w:val="00977296"/>
    <w:rsid w:val="00A25E93"/>
    <w:rsid w:val="00A320FF"/>
    <w:rsid w:val="00A70AC0"/>
    <w:rsid w:val="00A84EA9"/>
    <w:rsid w:val="00AC443C"/>
    <w:rsid w:val="00B11A55"/>
    <w:rsid w:val="00B17211"/>
    <w:rsid w:val="00B461B2"/>
    <w:rsid w:val="00B71B3C"/>
    <w:rsid w:val="00BC389E"/>
    <w:rsid w:val="00BE1888"/>
    <w:rsid w:val="00BF6B81"/>
    <w:rsid w:val="00C077A8"/>
    <w:rsid w:val="00C606A2"/>
    <w:rsid w:val="00C63872"/>
    <w:rsid w:val="00C84948"/>
    <w:rsid w:val="00CF1111"/>
    <w:rsid w:val="00D05706"/>
    <w:rsid w:val="00D27DC5"/>
    <w:rsid w:val="00D47E36"/>
    <w:rsid w:val="00E55D79"/>
    <w:rsid w:val="00EE2373"/>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717633">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about-us/how-we-do-it/crime-data/"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TotalTime>
  <Pages>2</Pages>
  <Words>392</Words>
  <Characters>2238</Characters>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2023-06-30T09:50:00Z</cp:lastPrinted>
  <dcterms:created xsi:type="dcterms:W3CDTF">2021-10-06T12:31:00Z</dcterms:created>
  <dcterms:modified xsi:type="dcterms:W3CDTF">2023-06-30T09:50:00Z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