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0393E">
              <w:t>1309</w:t>
            </w:r>
          </w:p>
          <w:p w:rsidR="00B17211" w:rsidRDefault="00456324" w:rsidP="00BB3E54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B3E54">
              <w:t>08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60393E" w:rsidRPr="0060393E" w:rsidRDefault="0060393E" w:rsidP="0060393E">
      <w:pPr>
        <w:pStyle w:val="Heading2"/>
      </w:pPr>
      <w:r w:rsidRPr="0060393E">
        <w:t>How much money has Police Scotland paid to police informers for information in the last three years? Alternatively over the last 12 months if cost is a consideration.</w:t>
      </w:r>
    </w:p>
    <w:p w:rsidR="00BF6B81" w:rsidRDefault="0060393E" w:rsidP="00793DD5">
      <w:pPr>
        <w:tabs>
          <w:tab w:val="left" w:pos="5400"/>
        </w:tabs>
      </w:pPr>
      <w:r>
        <w:t>The below provides the rewards paid to CHIS for calendar years 2020 to 2022:</w:t>
      </w:r>
    </w:p>
    <w:p w:rsidR="0060393E" w:rsidRPr="00B11A55" w:rsidRDefault="0060393E" w:rsidP="00793DD5">
      <w:pPr>
        <w:tabs>
          <w:tab w:val="left" w:pos="5400"/>
        </w:tabs>
      </w:pPr>
      <w:r>
        <w:t xml:space="preserve">2020 - £264,607.24 </w:t>
      </w:r>
      <w:r>
        <w:br/>
        <w:t xml:space="preserve">2021 - £305,588.72 </w:t>
      </w:r>
      <w:r>
        <w:br/>
        <w:t>2022 - £288,850.80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B3E54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393E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B3E54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4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249</Words>
  <Characters>1421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2023-06-08T11:13:00Z</cp:lastPrinted>
  <dcterms:created xsi:type="dcterms:W3CDTF">2021-10-06T12:31:00Z</dcterms:created>
  <dcterms:modified xsi:type="dcterms:W3CDTF">2023-06-08T11:13:00Z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