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0DB95E" w:rsidR="00B17211" w:rsidRPr="00B17211" w:rsidRDefault="00B17211" w:rsidP="007F490F">
            <w:r w:rsidRPr="007F490F">
              <w:rPr>
                <w:rStyle w:val="Heading2Char"/>
              </w:rPr>
              <w:t>Our reference:</w:t>
            </w:r>
            <w:r>
              <w:t xml:space="preserve">  FOI 2</w:t>
            </w:r>
            <w:r w:rsidR="00B654B6">
              <w:t>4</w:t>
            </w:r>
            <w:r>
              <w:t>-</w:t>
            </w:r>
            <w:r w:rsidR="000841E2">
              <w:t>0706</w:t>
            </w:r>
          </w:p>
          <w:p w14:paraId="34BDABA6" w14:textId="1CEE7CFC"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0841E2">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AB65A3" w14:textId="77777777" w:rsidR="000841E2" w:rsidRDefault="000841E2" w:rsidP="00793DD5">
      <w:pPr>
        <w:tabs>
          <w:tab w:val="left" w:pos="5400"/>
        </w:tabs>
        <w:rPr>
          <w:rFonts w:eastAsiaTheme="majorEastAsia" w:cstheme="majorBidi"/>
          <w:b/>
          <w:color w:val="000000" w:themeColor="text1"/>
          <w:szCs w:val="26"/>
        </w:rPr>
      </w:pPr>
      <w:r w:rsidRPr="000841E2">
        <w:rPr>
          <w:rFonts w:eastAsiaTheme="majorEastAsia" w:cstheme="majorBidi"/>
          <w:b/>
          <w:color w:val="000000" w:themeColor="text1"/>
          <w:szCs w:val="26"/>
        </w:rPr>
        <w:t xml:space="preserve">Please provide copies of all internal and external communications, and any meeting minutes or notes, in relation to implementation of Section 15 of the Hate Crime and Public Order (Scotland) Act. </w:t>
      </w:r>
    </w:p>
    <w:p w14:paraId="68551F15" w14:textId="77777777" w:rsidR="000841E2" w:rsidRDefault="000841E2" w:rsidP="000841E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2496689C" w14:textId="77777777" w:rsidR="000841E2" w:rsidRDefault="000841E2" w:rsidP="000841E2">
      <w:r>
        <w:t>I am therefore refusing to provide the information sought in terms of s</w:t>
      </w:r>
      <w:r w:rsidRPr="00453F0A">
        <w:t xml:space="preserve">ection 12(1) </w:t>
      </w:r>
      <w:r>
        <w:t xml:space="preserve">- </w:t>
      </w:r>
      <w:r w:rsidRPr="00453F0A">
        <w:t>Excessive Cost of Compliance.</w:t>
      </w:r>
    </w:p>
    <w:p w14:paraId="3937E571" w14:textId="77777777" w:rsidR="000841E2" w:rsidRDefault="000841E2" w:rsidP="000841E2">
      <w:r>
        <w:t>To explain, collating correspondence of relevance would be extremely complex as it could stem from any police officer or staff member within Police Scotland and be saved in a variety of locations including email accounts, email archive files, shared network drives or personal drives.</w:t>
      </w:r>
    </w:p>
    <w:p w14:paraId="3069DF71" w14:textId="77777777" w:rsidR="000841E2" w:rsidRDefault="000841E2" w:rsidP="000841E2">
      <w:r>
        <w:t>We have no means of carrying out a force wide search for correspondence beyond the tools available in Windows Explorer and clearly terms such as ‘hate crime’ are of limited use as search parameters.</w:t>
      </w:r>
    </w:p>
    <w:p w14:paraId="34BDABBE" w14:textId="6EA071FB"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A7F1D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1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F8F9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1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894A8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1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36BD8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1E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F0C25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1E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D516E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1E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41E2"/>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