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207183">
              <w:t>-0017</w:t>
            </w:r>
          </w:p>
          <w:p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E1AE4">
              <w:t>xx</w:t>
            </w:r>
            <w:r>
              <w:t xml:space="preserve"> January 2023</w:t>
            </w:r>
            <w:bookmarkStart w:id="0" w:name="_GoBack"/>
            <w:bookmarkEnd w:id="0"/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207183" w:rsidRPr="00207183" w:rsidRDefault="00207183" w:rsidP="00207183">
      <w:pPr>
        <w:pStyle w:val="Heading2"/>
        <w:rPr>
          <w:rFonts w:eastAsia="Times New Roman"/>
        </w:rPr>
      </w:pPr>
      <w:r w:rsidRPr="00207183">
        <w:rPr>
          <w:rFonts w:eastAsia="Times New Roman"/>
        </w:rPr>
        <w:t>The number of data breaches which Police Scotland have referred to the Information Commissioner</w:t>
      </w:r>
      <w:r w:rsidR="003C50BF">
        <w:rPr>
          <w:rFonts w:eastAsia="Times New Roman"/>
        </w:rPr>
        <w:t xml:space="preserve"> (ICO) - </w:t>
      </w:r>
      <w:r w:rsidRPr="00207183">
        <w:rPr>
          <w:rFonts w:eastAsia="Times New Roman"/>
        </w:rPr>
        <w:t>2018, 2019, 2020, 2021 &amp; 2022</w:t>
      </w:r>
    </w:p>
    <w:p w:rsidR="003F6234" w:rsidRDefault="003F6234" w:rsidP="00FC1B7C">
      <w:r>
        <w:t xml:space="preserve">The number of data breaches reported to the Office of the Information Commissioner (ICO) for each of the specified years are as follows:- </w:t>
      </w:r>
    </w:p>
    <w:p w:rsidR="00BF6B81" w:rsidRDefault="003F6234" w:rsidP="00FC1B7C">
      <w:r>
        <w:t xml:space="preserve">2018 – 3 </w:t>
      </w:r>
      <w:r w:rsidR="00FC1B7C">
        <w:br/>
      </w:r>
      <w:r>
        <w:t xml:space="preserve">2019 – 2 </w:t>
      </w:r>
      <w:r w:rsidR="00FC1B7C">
        <w:br/>
      </w:r>
      <w:r>
        <w:t xml:space="preserve">2020 – 1 </w:t>
      </w:r>
      <w:r w:rsidR="00FC1B7C">
        <w:br/>
      </w:r>
      <w:r>
        <w:t xml:space="preserve">2021 – 1 </w:t>
      </w:r>
      <w:r w:rsidR="00FC1B7C">
        <w:br/>
      </w:r>
      <w:r>
        <w:t xml:space="preserve">2022 – 0 </w:t>
      </w:r>
    </w:p>
    <w:p w:rsidR="003C50BF" w:rsidRPr="00B11A55" w:rsidRDefault="003C50BF" w:rsidP="00FC1B7C">
      <w:r>
        <w:t xml:space="preserve">Please note the figures do not include </w:t>
      </w:r>
      <w:r w:rsidR="00C234A8">
        <w:t xml:space="preserve">those </w:t>
      </w:r>
      <w:r>
        <w:t xml:space="preserve">occasions where Police Scotland have contacted </w:t>
      </w:r>
      <w:r w:rsidRPr="003C50BF">
        <w:t>the ICO for a discussion/advice and the incident was</w:t>
      </w:r>
      <w:r>
        <w:t xml:space="preserve"> no</w:t>
      </w:r>
      <w:r w:rsidRPr="003C50BF">
        <w:t>t recorded by them.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FC1B7C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  <w:r w:rsidR="00FC1B7C">
        <w:t xml:space="preserve"> 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1A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1A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1A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1A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1A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1A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183"/>
    <w:rsid w:val="00253DF6"/>
    <w:rsid w:val="00255F1E"/>
    <w:rsid w:val="0036503B"/>
    <w:rsid w:val="003C50BF"/>
    <w:rsid w:val="003D6D03"/>
    <w:rsid w:val="003E12CA"/>
    <w:rsid w:val="003F6234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234A8"/>
    <w:rsid w:val="00C606A2"/>
    <w:rsid w:val="00C63872"/>
    <w:rsid w:val="00C84948"/>
    <w:rsid w:val="00CE1AE4"/>
    <w:rsid w:val="00CF1111"/>
    <w:rsid w:val="00D05706"/>
    <w:rsid w:val="00D27DC5"/>
    <w:rsid w:val="00D47E36"/>
    <w:rsid w:val="00E55D79"/>
    <w:rsid w:val="00EF4761"/>
    <w:rsid w:val="00EF6689"/>
    <w:rsid w:val="00FC1B7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Quick, Donna</cp:lastModifiedBy>
  <cp:revision>2</cp:revision>
  <dcterms:created xsi:type="dcterms:W3CDTF">2023-01-27T10:45:00Z</dcterms:created>
  <dcterms:modified xsi:type="dcterms:W3CDTF">2023-03-07T11:26:00Z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