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F748C">
              <w:t>0297</w:t>
            </w:r>
          </w:p>
          <w:p w:rsidR="00B17211" w:rsidRDefault="00456324" w:rsidP="00AB73FC">
            <w:r w:rsidRPr="007F490F">
              <w:rPr>
                <w:rStyle w:val="Heading2Char"/>
              </w:rPr>
              <w:t>Respon</w:t>
            </w:r>
            <w:r w:rsidR="007D55F6">
              <w:rPr>
                <w:rStyle w:val="Heading2Char"/>
              </w:rPr>
              <w:t>ded to:</w:t>
            </w:r>
            <w:r w:rsidR="007F490F">
              <w:t xml:space="preserve">  </w:t>
            </w:r>
            <w:r w:rsidR="00AB73FC">
              <w:t>16</w:t>
            </w:r>
            <w:r w:rsidR="00AB73FC" w:rsidRPr="00AB73FC">
              <w:rPr>
                <w:vertAlign w:val="superscript"/>
              </w:rPr>
              <w:t>th</w:t>
            </w:r>
            <w:r w:rsidR="00AB73FC">
              <w:t xml:space="preserve"> </w:t>
            </w:r>
            <w:bookmarkStart w:id="0" w:name="_GoBack"/>
            <w:bookmarkEnd w:id="0"/>
            <w:r w:rsidR="006D5799">
              <w:t>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52DE3" w:rsidRPr="00852DE3" w:rsidRDefault="00852DE3" w:rsidP="00852DE3">
      <w:pPr>
        <w:pStyle w:val="Heading2"/>
      </w:pPr>
      <w:r w:rsidRPr="00852DE3">
        <w:t xml:space="preserve">Can you provide details of the numbers of the total number of police officers with associated rank who are suspended on full pay. </w:t>
      </w:r>
    </w:p>
    <w:p w:rsidR="00852DE3" w:rsidRPr="00852DE3" w:rsidRDefault="00852DE3" w:rsidP="00852DE3">
      <w:pPr>
        <w:pStyle w:val="Heading2"/>
      </w:pPr>
      <w:r w:rsidRPr="00852DE3">
        <w:t xml:space="preserve">I also like the number who have been suspended for more than one year; two years three years; four years and the number suspended for five years or more with associated ranks. </w:t>
      </w:r>
    </w:p>
    <w:p w:rsidR="00852DE3" w:rsidRDefault="00852DE3" w:rsidP="00852DE3">
      <w:r>
        <w:t>As at 30 January 2023</w:t>
      </w:r>
      <w:r w:rsidR="00C577D9">
        <w:t>,</w:t>
      </w:r>
      <w:r>
        <w:t xml:space="preserve"> a total of 58 police officers are suspended on full pay.  </w:t>
      </w:r>
    </w:p>
    <w:p w:rsidR="00852DE3" w:rsidRDefault="00852DE3" w:rsidP="00852DE3">
      <w:r>
        <w:t>A breakdown of their ranks and the length of the suspension is provided in the table below:</w:t>
      </w:r>
    </w:p>
    <w:tbl>
      <w:tblPr>
        <w:tblStyle w:val="TableGrid"/>
        <w:tblW w:w="0" w:type="auto"/>
        <w:tblLook w:val="04A0" w:firstRow="1" w:lastRow="0" w:firstColumn="1" w:lastColumn="0" w:noHBand="0" w:noVBand="1"/>
        <w:tblCaption w:val="Table detailing officers currently suspended by rank/ length of suspension"/>
        <w:tblDescription w:val="Table detailing officers currently suspended by rank/ length of suspension"/>
      </w:tblPr>
      <w:tblGrid>
        <w:gridCol w:w="3209"/>
        <w:gridCol w:w="3209"/>
        <w:gridCol w:w="3210"/>
      </w:tblGrid>
      <w:tr w:rsidR="00852DE3" w:rsidTr="00852DE3">
        <w:trPr>
          <w:cantSplit/>
          <w:tblHeader/>
        </w:trPr>
        <w:tc>
          <w:tcPr>
            <w:tcW w:w="3209" w:type="dxa"/>
            <w:shd w:val="clear" w:color="auto" w:fill="D9D9D9" w:themeFill="background1" w:themeFillShade="D9"/>
          </w:tcPr>
          <w:p w:rsidR="00852DE3" w:rsidRDefault="00852DE3" w:rsidP="00852DE3">
            <w:r w:rsidRPr="00852DE3">
              <w:rPr>
                <w:b/>
                <w:bCs/>
              </w:rPr>
              <w:t>Length of Suspension</w:t>
            </w:r>
          </w:p>
        </w:tc>
        <w:tc>
          <w:tcPr>
            <w:tcW w:w="3209" w:type="dxa"/>
            <w:shd w:val="clear" w:color="auto" w:fill="D9D9D9" w:themeFill="background1" w:themeFillShade="D9"/>
          </w:tcPr>
          <w:p w:rsidR="00852DE3" w:rsidRDefault="00852DE3" w:rsidP="00852DE3">
            <w:r>
              <w:rPr>
                <w:b/>
                <w:bCs/>
              </w:rPr>
              <w:t xml:space="preserve">Rank - </w:t>
            </w:r>
            <w:r w:rsidRPr="00852DE3">
              <w:rPr>
                <w:b/>
                <w:bCs/>
              </w:rPr>
              <w:t>Constable</w:t>
            </w:r>
          </w:p>
        </w:tc>
        <w:tc>
          <w:tcPr>
            <w:tcW w:w="3210" w:type="dxa"/>
            <w:shd w:val="clear" w:color="auto" w:fill="D9D9D9" w:themeFill="background1" w:themeFillShade="D9"/>
          </w:tcPr>
          <w:p w:rsidR="00852DE3" w:rsidRDefault="00852DE3" w:rsidP="00852DE3">
            <w:r>
              <w:rPr>
                <w:b/>
                <w:bCs/>
              </w:rPr>
              <w:t xml:space="preserve">Rank - </w:t>
            </w:r>
            <w:r w:rsidRPr="00852DE3">
              <w:rPr>
                <w:b/>
                <w:bCs/>
              </w:rPr>
              <w:t>Sergeant or above</w:t>
            </w:r>
          </w:p>
        </w:tc>
      </w:tr>
      <w:tr w:rsidR="00852DE3" w:rsidTr="00852DE3">
        <w:tc>
          <w:tcPr>
            <w:tcW w:w="3209" w:type="dxa"/>
          </w:tcPr>
          <w:p w:rsidR="00852DE3" w:rsidRDefault="00852DE3" w:rsidP="00852DE3">
            <w:r w:rsidRPr="00852DE3">
              <w:t>Under 1 year</w:t>
            </w:r>
          </w:p>
        </w:tc>
        <w:tc>
          <w:tcPr>
            <w:tcW w:w="3209" w:type="dxa"/>
          </w:tcPr>
          <w:p w:rsidR="00852DE3" w:rsidRDefault="00852DE3" w:rsidP="00852DE3">
            <w:r>
              <w:t>38</w:t>
            </w:r>
          </w:p>
        </w:tc>
        <w:tc>
          <w:tcPr>
            <w:tcW w:w="3210" w:type="dxa"/>
          </w:tcPr>
          <w:p w:rsidR="00852DE3" w:rsidRDefault="00852DE3" w:rsidP="00852DE3">
            <w:r>
              <w:t>4</w:t>
            </w:r>
          </w:p>
        </w:tc>
      </w:tr>
      <w:tr w:rsidR="00852DE3" w:rsidTr="00852DE3">
        <w:tc>
          <w:tcPr>
            <w:tcW w:w="3209" w:type="dxa"/>
          </w:tcPr>
          <w:p w:rsidR="00852DE3" w:rsidRPr="00852DE3" w:rsidRDefault="00852DE3" w:rsidP="00852DE3">
            <w:r w:rsidRPr="00852DE3">
              <w:t>Between 1</w:t>
            </w:r>
            <w:r w:rsidR="00CF748C">
              <w:t xml:space="preserve"> </w:t>
            </w:r>
            <w:r w:rsidRPr="00852DE3">
              <w:t>-</w:t>
            </w:r>
            <w:r w:rsidR="00CF748C">
              <w:t xml:space="preserve"> </w:t>
            </w:r>
            <w:r w:rsidRPr="00852DE3">
              <w:t>2 years</w:t>
            </w:r>
          </w:p>
        </w:tc>
        <w:tc>
          <w:tcPr>
            <w:tcW w:w="3209" w:type="dxa"/>
          </w:tcPr>
          <w:p w:rsidR="00852DE3" w:rsidRDefault="00852DE3" w:rsidP="00852DE3">
            <w:r>
              <w:t>8</w:t>
            </w:r>
          </w:p>
        </w:tc>
        <w:tc>
          <w:tcPr>
            <w:tcW w:w="3210" w:type="dxa"/>
          </w:tcPr>
          <w:p w:rsidR="00852DE3" w:rsidRDefault="00852DE3" w:rsidP="00852DE3">
            <w:r>
              <w:t>1</w:t>
            </w:r>
          </w:p>
        </w:tc>
      </w:tr>
      <w:tr w:rsidR="00852DE3" w:rsidTr="00852DE3">
        <w:tc>
          <w:tcPr>
            <w:tcW w:w="3209" w:type="dxa"/>
          </w:tcPr>
          <w:p w:rsidR="00852DE3" w:rsidRPr="00852DE3" w:rsidRDefault="00852DE3" w:rsidP="00852DE3">
            <w:r w:rsidRPr="00852DE3">
              <w:t>Between 2</w:t>
            </w:r>
            <w:r w:rsidR="00CF748C">
              <w:t xml:space="preserve"> </w:t>
            </w:r>
            <w:r w:rsidRPr="00852DE3">
              <w:t>-</w:t>
            </w:r>
            <w:r w:rsidR="00CF748C">
              <w:t xml:space="preserve"> </w:t>
            </w:r>
            <w:r w:rsidRPr="00852DE3">
              <w:t>3 years</w:t>
            </w:r>
          </w:p>
        </w:tc>
        <w:tc>
          <w:tcPr>
            <w:tcW w:w="3209" w:type="dxa"/>
          </w:tcPr>
          <w:p w:rsidR="00852DE3" w:rsidRDefault="00852DE3" w:rsidP="00852DE3">
            <w:r>
              <w:t>6</w:t>
            </w:r>
          </w:p>
        </w:tc>
        <w:tc>
          <w:tcPr>
            <w:tcW w:w="3210" w:type="dxa"/>
          </w:tcPr>
          <w:p w:rsidR="00852DE3" w:rsidRDefault="00852DE3" w:rsidP="00852DE3">
            <w:r>
              <w:t>0</w:t>
            </w:r>
          </w:p>
        </w:tc>
      </w:tr>
      <w:tr w:rsidR="00852DE3" w:rsidTr="00852DE3">
        <w:tc>
          <w:tcPr>
            <w:tcW w:w="3209" w:type="dxa"/>
          </w:tcPr>
          <w:p w:rsidR="00852DE3" w:rsidRPr="00852DE3" w:rsidRDefault="00852DE3" w:rsidP="00852DE3">
            <w:r w:rsidRPr="00852DE3">
              <w:t>Between 3</w:t>
            </w:r>
            <w:r w:rsidR="00CF748C">
              <w:t xml:space="preserve"> </w:t>
            </w:r>
            <w:r w:rsidRPr="00852DE3">
              <w:t>-</w:t>
            </w:r>
            <w:r w:rsidR="00CF748C">
              <w:t xml:space="preserve"> </w:t>
            </w:r>
            <w:r w:rsidRPr="00852DE3">
              <w:t>4 years</w:t>
            </w:r>
          </w:p>
        </w:tc>
        <w:tc>
          <w:tcPr>
            <w:tcW w:w="3209" w:type="dxa"/>
          </w:tcPr>
          <w:p w:rsidR="00852DE3" w:rsidRDefault="00852DE3" w:rsidP="00852DE3">
            <w:r>
              <w:t>1</w:t>
            </w:r>
          </w:p>
        </w:tc>
        <w:tc>
          <w:tcPr>
            <w:tcW w:w="3210" w:type="dxa"/>
          </w:tcPr>
          <w:p w:rsidR="00852DE3" w:rsidRDefault="00852DE3" w:rsidP="00852DE3">
            <w:r>
              <w:t>0</w:t>
            </w:r>
          </w:p>
        </w:tc>
      </w:tr>
      <w:tr w:rsidR="00852DE3" w:rsidTr="00852DE3">
        <w:tc>
          <w:tcPr>
            <w:tcW w:w="3209" w:type="dxa"/>
          </w:tcPr>
          <w:p w:rsidR="00852DE3" w:rsidRPr="00852DE3" w:rsidRDefault="00852DE3" w:rsidP="00852DE3">
            <w:r>
              <w:t>4 years</w:t>
            </w:r>
            <w:r w:rsidR="00D72CFC">
              <w:t xml:space="preserve"> or more</w:t>
            </w:r>
          </w:p>
        </w:tc>
        <w:tc>
          <w:tcPr>
            <w:tcW w:w="3209" w:type="dxa"/>
          </w:tcPr>
          <w:p w:rsidR="00852DE3" w:rsidRDefault="00852DE3" w:rsidP="00852DE3">
            <w:r>
              <w:t>0</w:t>
            </w:r>
          </w:p>
        </w:tc>
        <w:tc>
          <w:tcPr>
            <w:tcW w:w="3210" w:type="dxa"/>
          </w:tcPr>
          <w:p w:rsidR="00852DE3" w:rsidRDefault="00852DE3" w:rsidP="00852DE3">
            <w:r>
              <w:t>0</w:t>
            </w:r>
          </w:p>
        </w:tc>
      </w:tr>
      <w:tr w:rsidR="00852DE3" w:rsidTr="00852DE3">
        <w:tc>
          <w:tcPr>
            <w:tcW w:w="3209" w:type="dxa"/>
          </w:tcPr>
          <w:p w:rsidR="00852DE3" w:rsidRDefault="00852DE3" w:rsidP="00852DE3">
            <w:r>
              <w:t>Total</w:t>
            </w:r>
          </w:p>
        </w:tc>
        <w:tc>
          <w:tcPr>
            <w:tcW w:w="3209" w:type="dxa"/>
          </w:tcPr>
          <w:p w:rsidR="00852DE3" w:rsidRDefault="00852DE3" w:rsidP="00852DE3">
            <w:r>
              <w:t>53</w:t>
            </w:r>
          </w:p>
        </w:tc>
        <w:tc>
          <w:tcPr>
            <w:tcW w:w="3210" w:type="dxa"/>
          </w:tcPr>
          <w:p w:rsidR="00852DE3" w:rsidRDefault="00852DE3" w:rsidP="00852DE3">
            <w:r>
              <w:t>5</w:t>
            </w:r>
          </w:p>
        </w:tc>
      </w:tr>
    </w:tbl>
    <w:p w:rsidR="00852DE3" w:rsidRDefault="00852DE3" w:rsidP="00852DE3"/>
    <w:p w:rsidR="00444022" w:rsidRDefault="00444022" w:rsidP="00852DE3">
      <w:r>
        <w:t>There are currently no officers who have been suspended on full pay for five or more years.</w:t>
      </w:r>
    </w:p>
    <w:p w:rsidR="00852DE3" w:rsidRDefault="00852DE3" w:rsidP="00852DE3">
      <w:r>
        <w:t xml:space="preserve">It has been assessed that inclusion of details as to the exact rank of officers beyond Sergeant rank would </w:t>
      </w:r>
      <w:r w:rsidR="00C577D9">
        <w:t>be considered</w:t>
      </w:r>
      <w:r>
        <w:t xml:space="preserve"> personal data. </w:t>
      </w:r>
    </w:p>
    <w:p w:rsidR="00852DE3" w:rsidRDefault="00852DE3" w:rsidP="00852DE3">
      <w:r>
        <w:lastRenderedPageBreak/>
        <w:t>Were details included, the pool of individuals to whom the data requested could relate is considered sufficiently low that there exists the potential for individuals to be easily identified.</w:t>
      </w:r>
    </w:p>
    <w:p w:rsidR="00852DE3" w:rsidRDefault="00852DE3" w:rsidP="00852DE3">
      <w:r>
        <w:t>In terms of section 16 of the Act, I am therefore refusing to provide you with this information and I am therefore required to provide you with a notice which:</w:t>
      </w:r>
    </w:p>
    <w:p w:rsidR="00852DE3" w:rsidRDefault="00852DE3" w:rsidP="00852DE3">
      <w:r>
        <w:t>(a) states that it holds the information,</w:t>
      </w:r>
      <w:r>
        <w:br/>
        <w:t>(b) states that it is claiming an exemption,</w:t>
      </w:r>
      <w:r>
        <w:br/>
        <w:t>(c) specifies the exemption in question and</w:t>
      </w:r>
      <w:r>
        <w:br/>
        <w:t>(d) states, if that would not be otherwise apparent, why the exemption applies.</w:t>
      </w:r>
    </w:p>
    <w:p w:rsidR="00852DE3" w:rsidRDefault="00852DE3" w:rsidP="00852DE3">
      <w:r>
        <w:t>I can confirm that the information sought is held by Police Scotland and the exemption I consider to be applicable is section 38(1)(b) of the Act - personal information.</w:t>
      </w:r>
    </w:p>
    <w:p w:rsidR="00852DE3" w:rsidRDefault="00852DE3" w:rsidP="00852DE3">
      <w:r>
        <w:t>Personal data is defined in Article 4 of the General Data Protection Regulation (GDPR) as:</w:t>
      </w:r>
    </w:p>
    <w:p w:rsidR="00852DE3" w:rsidRDefault="00852DE3" w:rsidP="00852DE3">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852DE3" w:rsidRDefault="00852DE3" w:rsidP="00852DE3">
      <w:r>
        <w:t>Section 38(2A) of the Act provides that personal data is exempt from disclosure where disclosure would contravene any of the data protection principles set out at Article 5(1) of the GDPR which states that:</w:t>
      </w:r>
    </w:p>
    <w:p w:rsidR="00852DE3" w:rsidRDefault="00852DE3" w:rsidP="00852DE3">
      <w:r>
        <w:t>‘Personal data shall be processed lawfully, fairly and in a transparent manner in relation to the data subject’</w:t>
      </w:r>
    </w:p>
    <w:p w:rsidR="00852DE3" w:rsidRDefault="00852DE3" w:rsidP="00852DE3">
      <w:r>
        <w:t>Article 6 of the GDPR goes on to state that processing shall be lawful only if certain conditions are met. The only potentially applicable condition is Article 6(1)(f) which states:</w:t>
      </w:r>
    </w:p>
    <w:p w:rsidR="00852DE3" w:rsidRDefault="00852DE3" w:rsidP="00852DE3">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852DE3" w:rsidRDefault="00852DE3" w:rsidP="00852DE3">
      <w:r>
        <w:t>Whilst I accept that you may have a legitimate interest with regards the disclosure of this information I do not agree that disclosure could be considered necessary in the circumstances.</w:t>
      </w:r>
    </w:p>
    <w:p w:rsidR="00852DE3" w:rsidRDefault="00852DE3" w:rsidP="00852DE3">
      <w:r>
        <w:lastRenderedPageBreak/>
        <w:t>Notwithstanding, I am further of the view that your interests are overridden by the interests or fundamental rights and freedoms of the data subjects.</w:t>
      </w:r>
    </w:p>
    <w:p w:rsidR="00852DE3" w:rsidRDefault="00852DE3" w:rsidP="00852DE3">
      <w:r>
        <w:t>On that basis, it is my view that disclosure of the information sought would be unlawful.</w:t>
      </w:r>
    </w:p>
    <w:p w:rsidR="00BA608B" w:rsidRDefault="00BA608B" w:rsidP="009C3FA8">
      <w:pPr>
        <w:pStyle w:val="Heading2"/>
      </w:pPr>
    </w:p>
    <w:p w:rsidR="00852DE3" w:rsidRDefault="00852DE3" w:rsidP="009C3FA8">
      <w:pPr>
        <w:pStyle w:val="Heading2"/>
      </w:pPr>
      <w:r w:rsidRPr="00852DE3">
        <w:t xml:space="preserve">I would also like details of the reasons why officers are suspended </w:t>
      </w:r>
    </w:p>
    <w:p w:rsidR="00852DE3" w:rsidRDefault="00852DE3" w:rsidP="00852DE3">
      <w:pPr>
        <w:tabs>
          <w:tab w:val="left" w:pos="5400"/>
        </w:tabs>
        <w:rPr>
          <w:rFonts w:eastAsiaTheme="majorEastAsia" w:cstheme="majorBidi"/>
          <w:color w:val="000000" w:themeColor="text1"/>
          <w:szCs w:val="26"/>
        </w:rPr>
      </w:pPr>
      <w:r w:rsidRPr="00852DE3">
        <w:rPr>
          <w:rFonts w:eastAsiaTheme="majorEastAsia" w:cstheme="majorBidi"/>
          <w:color w:val="000000" w:themeColor="text1"/>
          <w:szCs w:val="26"/>
        </w:rPr>
        <w:t xml:space="preserve">The table below details </w:t>
      </w:r>
      <w:r w:rsidR="008041DF">
        <w:rPr>
          <w:rFonts w:eastAsiaTheme="majorEastAsia" w:cstheme="majorBidi"/>
          <w:color w:val="000000" w:themeColor="text1"/>
          <w:szCs w:val="26"/>
        </w:rPr>
        <w:t>t</w:t>
      </w:r>
      <w:r w:rsidRPr="00852DE3">
        <w:rPr>
          <w:rFonts w:eastAsiaTheme="majorEastAsia" w:cstheme="majorBidi"/>
          <w:color w:val="000000" w:themeColor="text1"/>
          <w:szCs w:val="26"/>
        </w:rPr>
        <w:t>he category of allegations linked to officers currently suspended</w:t>
      </w:r>
      <w:r>
        <w:rPr>
          <w:rFonts w:eastAsiaTheme="majorEastAsia" w:cstheme="majorBidi"/>
          <w:color w:val="000000" w:themeColor="text1"/>
          <w:szCs w:val="26"/>
        </w:rPr>
        <w:t>:</w:t>
      </w:r>
    </w:p>
    <w:tbl>
      <w:tblPr>
        <w:tblW w:w="0" w:type="auto"/>
        <w:tblCellMar>
          <w:left w:w="0" w:type="dxa"/>
          <w:right w:w="0" w:type="dxa"/>
        </w:tblCellMar>
        <w:tblLook w:val="04A0" w:firstRow="1" w:lastRow="0" w:firstColumn="1" w:lastColumn="0" w:noHBand="0" w:noVBand="1"/>
        <w:tblCaption w:val="Table detailing suspensions by category of allegation"/>
        <w:tblDescription w:val="Table detailing suspensions by category of allegation"/>
      </w:tblPr>
      <w:tblGrid>
        <w:gridCol w:w="4810"/>
        <w:gridCol w:w="4394"/>
      </w:tblGrid>
      <w:tr w:rsidR="00852DE3" w:rsidRPr="00852DE3" w:rsidTr="00852DE3">
        <w:trPr>
          <w:cantSplit/>
          <w:trHeight w:val="315"/>
          <w:tblHeader/>
        </w:trPr>
        <w:tc>
          <w:tcPr>
            <w:tcW w:w="481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852DE3" w:rsidRPr="00852DE3" w:rsidRDefault="00852DE3" w:rsidP="00852DE3">
            <w:pPr>
              <w:tabs>
                <w:tab w:val="left" w:pos="5400"/>
              </w:tabs>
              <w:rPr>
                <w:rFonts w:eastAsiaTheme="majorEastAsia" w:cstheme="majorBidi"/>
                <w:b/>
                <w:bCs/>
                <w:color w:val="000000" w:themeColor="text1"/>
                <w:szCs w:val="26"/>
              </w:rPr>
            </w:pPr>
            <w:r w:rsidRPr="00852DE3">
              <w:rPr>
                <w:rFonts w:eastAsiaTheme="majorEastAsia" w:cstheme="majorBidi"/>
                <w:b/>
                <w:bCs/>
                <w:color w:val="000000" w:themeColor="text1"/>
                <w:szCs w:val="26"/>
              </w:rPr>
              <w:t>Category of linked allegations</w:t>
            </w:r>
          </w:p>
        </w:tc>
        <w:tc>
          <w:tcPr>
            <w:tcW w:w="439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852DE3" w:rsidRPr="00852DE3" w:rsidRDefault="00852DE3" w:rsidP="00852DE3">
            <w:pPr>
              <w:tabs>
                <w:tab w:val="left" w:pos="5400"/>
              </w:tabs>
              <w:rPr>
                <w:rFonts w:eastAsiaTheme="majorEastAsia" w:cstheme="majorBidi"/>
                <w:b/>
                <w:bCs/>
                <w:color w:val="000000" w:themeColor="text1"/>
                <w:szCs w:val="26"/>
              </w:rPr>
            </w:pPr>
            <w:r w:rsidRPr="00852DE3">
              <w:rPr>
                <w:rFonts w:eastAsiaTheme="majorEastAsia" w:cstheme="majorBidi"/>
                <w:b/>
                <w:bCs/>
                <w:color w:val="000000" w:themeColor="text1"/>
                <w:szCs w:val="26"/>
              </w:rPr>
              <w:t>Number of Officers Suspended</w:t>
            </w:r>
          </w:p>
        </w:tc>
      </w:tr>
      <w:tr w:rsidR="00852DE3" w:rsidRPr="00852DE3" w:rsidTr="00852DE3">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52DE3" w:rsidRPr="00852DE3" w:rsidRDefault="00852DE3" w:rsidP="00852DE3">
            <w:pPr>
              <w:tabs>
                <w:tab w:val="left" w:pos="5400"/>
              </w:tabs>
              <w:rPr>
                <w:rFonts w:eastAsiaTheme="majorEastAsia" w:cstheme="majorBidi"/>
                <w:color w:val="000000" w:themeColor="text1"/>
                <w:szCs w:val="26"/>
              </w:rPr>
            </w:pPr>
            <w:r w:rsidRPr="00852DE3">
              <w:rPr>
                <w:rFonts w:eastAsiaTheme="majorEastAsia" w:cstheme="majorBidi"/>
                <w:color w:val="000000" w:themeColor="text1"/>
                <w:szCs w:val="26"/>
              </w:rPr>
              <w:t>Crimes of Violence (including Assault)</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hideMark/>
          </w:tcPr>
          <w:p w:rsidR="00852DE3" w:rsidRPr="00852DE3" w:rsidRDefault="00852DE3" w:rsidP="00852DE3">
            <w:pPr>
              <w:tabs>
                <w:tab w:val="left" w:pos="5400"/>
              </w:tabs>
              <w:rPr>
                <w:rFonts w:eastAsiaTheme="majorEastAsia" w:cstheme="majorBidi"/>
                <w:color w:val="000000" w:themeColor="text1"/>
                <w:szCs w:val="26"/>
              </w:rPr>
            </w:pPr>
            <w:r w:rsidRPr="00852DE3">
              <w:rPr>
                <w:rFonts w:eastAsiaTheme="majorEastAsia" w:cstheme="majorBidi"/>
                <w:color w:val="000000" w:themeColor="text1"/>
                <w:szCs w:val="26"/>
              </w:rPr>
              <w:t>8</w:t>
            </w:r>
          </w:p>
        </w:tc>
      </w:tr>
      <w:tr w:rsidR="00852DE3" w:rsidRPr="00852DE3" w:rsidTr="00852DE3">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52DE3" w:rsidRPr="00852DE3" w:rsidRDefault="00852DE3" w:rsidP="00852DE3">
            <w:pPr>
              <w:tabs>
                <w:tab w:val="left" w:pos="5400"/>
              </w:tabs>
              <w:rPr>
                <w:rFonts w:eastAsiaTheme="majorEastAsia" w:cstheme="majorBidi"/>
                <w:color w:val="000000" w:themeColor="text1"/>
                <w:szCs w:val="26"/>
              </w:rPr>
            </w:pPr>
            <w:r w:rsidRPr="00852DE3">
              <w:rPr>
                <w:rFonts w:eastAsiaTheme="majorEastAsia" w:cstheme="majorBidi"/>
                <w:color w:val="000000" w:themeColor="text1"/>
                <w:szCs w:val="26"/>
              </w:rPr>
              <w:t>Data Protection and Confidentiality</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hideMark/>
          </w:tcPr>
          <w:p w:rsidR="00852DE3" w:rsidRPr="00852DE3" w:rsidRDefault="00852DE3" w:rsidP="00852DE3">
            <w:pPr>
              <w:tabs>
                <w:tab w:val="left" w:pos="5400"/>
              </w:tabs>
              <w:rPr>
                <w:rFonts w:eastAsiaTheme="majorEastAsia" w:cstheme="majorBidi"/>
                <w:color w:val="000000" w:themeColor="text1"/>
                <w:szCs w:val="26"/>
              </w:rPr>
            </w:pPr>
            <w:r w:rsidRPr="00852DE3">
              <w:rPr>
                <w:rFonts w:eastAsiaTheme="majorEastAsia" w:cstheme="majorBidi"/>
                <w:color w:val="000000" w:themeColor="text1"/>
                <w:szCs w:val="26"/>
              </w:rPr>
              <w:t>5</w:t>
            </w:r>
          </w:p>
        </w:tc>
      </w:tr>
      <w:tr w:rsidR="00852DE3" w:rsidRPr="00852DE3" w:rsidTr="00852DE3">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52DE3" w:rsidRPr="00852DE3" w:rsidRDefault="00852DE3" w:rsidP="00852DE3">
            <w:pPr>
              <w:tabs>
                <w:tab w:val="left" w:pos="5400"/>
              </w:tabs>
              <w:rPr>
                <w:rFonts w:eastAsiaTheme="majorEastAsia" w:cstheme="majorBidi"/>
                <w:color w:val="000000" w:themeColor="text1"/>
                <w:szCs w:val="26"/>
              </w:rPr>
            </w:pPr>
            <w:r w:rsidRPr="00852DE3">
              <w:rPr>
                <w:rFonts w:eastAsiaTheme="majorEastAsia" w:cstheme="majorBidi"/>
                <w:color w:val="000000" w:themeColor="text1"/>
                <w:szCs w:val="26"/>
              </w:rPr>
              <w:t>Domestic</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hideMark/>
          </w:tcPr>
          <w:p w:rsidR="00852DE3" w:rsidRPr="00852DE3" w:rsidRDefault="00852DE3" w:rsidP="00852DE3">
            <w:pPr>
              <w:tabs>
                <w:tab w:val="left" w:pos="5400"/>
              </w:tabs>
              <w:rPr>
                <w:rFonts w:eastAsiaTheme="majorEastAsia" w:cstheme="majorBidi"/>
                <w:color w:val="000000" w:themeColor="text1"/>
                <w:szCs w:val="26"/>
              </w:rPr>
            </w:pPr>
            <w:r w:rsidRPr="00852DE3">
              <w:rPr>
                <w:rFonts w:eastAsiaTheme="majorEastAsia" w:cstheme="majorBidi"/>
                <w:color w:val="000000" w:themeColor="text1"/>
                <w:szCs w:val="26"/>
              </w:rPr>
              <w:t>8</w:t>
            </w:r>
          </w:p>
        </w:tc>
      </w:tr>
      <w:tr w:rsidR="00852DE3" w:rsidRPr="00852DE3" w:rsidTr="00852DE3">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52DE3" w:rsidRPr="00852DE3" w:rsidRDefault="00852DE3" w:rsidP="00852DE3">
            <w:pPr>
              <w:tabs>
                <w:tab w:val="left" w:pos="5400"/>
              </w:tabs>
              <w:rPr>
                <w:rFonts w:eastAsiaTheme="majorEastAsia" w:cstheme="majorBidi"/>
                <w:color w:val="000000" w:themeColor="text1"/>
                <w:szCs w:val="26"/>
              </w:rPr>
            </w:pPr>
            <w:r w:rsidRPr="00852DE3">
              <w:rPr>
                <w:rFonts w:eastAsiaTheme="majorEastAsia" w:cstheme="majorBidi"/>
                <w:color w:val="000000" w:themeColor="text1"/>
                <w:szCs w:val="26"/>
              </w:rPr>
              <w:t>Domestic and Sexual</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hideMark/>
          </w:tcPr>
          <w:p w:rsidR="00852DE3" w:rsidRPr="00852DE3" w:rsidRDefault="00852DE3" w:rsidP="00852DE3">
            <w:pPr>
              <w:tabs>
                <w:tab w:val="left" w:pos="5400"/>
              </w:tabs>
              <w:rPr>
                <w:rFonts w:eastAsiaTheme="majorEastAsia" w:cstheme="majorBidi"/>
                <w:color w:val="000000" w:themeColor="text1"/>
                <w:szCs w:val="26"/>
              </w:rPr>
            </w:pPr>
            <w:r w:rsidRPr="00852DE3">
              <w:rPr>
                <w:rFonts w:eastAsiaTheme="majorEastAsia" w:cstheme="majorBidi"/>
                <w:color w:val="000000" w:themeColor="text1"/>
                <w:szCs w:val="26"/>
              </w:rPr>
              <w:t>1</w:t>
            </w:r>
          </w:p>
        </w:tc>
      </w:tr>
      <w:tr w:rsidR="00852DE3" w:rsidRPr="00852DE3" w:rsidTr="00852DE3">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52DE3" w:rsidRPr="00852DE3" w:rsidRDefault="00852DE3" w:rsidP="00852DE3">
            <w:pPr>
              <w:tabs>
                <w:tab w:val="left" w:pos="5400"/>
              </w:tabs>
              <w:rPr>
                <w:rFonts w:eastAsiaTheme="majorEastAsia" w:cstheme="majorBidi"/>
                <w:color w:val="000000" w:themeColor="text1"/>
                <w:szCs w:val="26"/>
              </w:rPr>
            </w:pPr>
            <w:r w:rsidRPr="00852DE3">
              <w:rPr>
                <w:rFonts w:eastAsiaTheme="majorEastAsia" w:cstheme="majorBidi"/>
                <w:color w:val="000000" w:themeColor="text1"/>
                <w:szCs w:val="26"/>
              </w:rPr>
              <w:t>Other criminality</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hideMark/>
          </w:tcPr>
          <w:p w:rsidR="00852DE3" w:rsidRPr="00852DE3" w:rsidRDefault="00852DE3" w:rsidP="00852DE3">
            <w:pPr>
              <w:tabs>
                <w:tab w:val="left" w:pos="5400"/>
              </w:tabs>
              <w:rPr>
                <w:rFonts w:eastAsiaTheme="majorEastAsia" w:cstheme="majorBidi"/>
                <w:color w:val="000000" w:themeColor="text1"/>
                <w:szCs w:val="26"/>
              </w:rPr>
            </w:pPr>
            <w:r w:rsidRPr="00852DE3">
              <w:rPr>
                <w:rFonts w:eastAsiaTheme="majorEastAsia" w:cstheme="majorBidi"/>
                <w:color w:val="000000" w:themeColor="text1"/>
                <w:szCs w:val="26"/>
              </w:rPr>
              <w:t>6</w:t>
            </w:r>
          </w:p>
        </w:tc>
      </w:tr>
      <w:tr w:rsidR="00852DE3" w:rsidRPr="00852DE3" w:rsidTr="00852DE3">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52DE3" w:rsidRPr="00852DE3" w:rsidRDefault="00852DE3" w:rsidP="00852DE3">
            <w:pPr>
              <w:tabs>
                <w:tab w:val="left" w:pos="5400"/>
              </w:tabs>
              <w:rPr>
                <w:rFonts w:eastAsiaTheme="majorEastAsia" w:cstheme="majorBidi"/>
                <w:color w:val="000000" w:themeColor="text1"/>
                <w:szCs w:val="26"/>
              </w:rPr>
            </w:pPr>
            <w:r w:rsidRPr="00852DE3">
              <w:rPr>
                <w:rFonts w:eastAsiaTheme="majorEastAsia" w:cstheme="majorBidi"/>
                <w:color w:val="000000" w:themeColor="text1"/>
                <w:szCs w:val="26"/>
              </w:rPr>
              <w:t>Sexual</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hideMark/>
          </w:tcPr>
          <w:p w:rsidR="00852DE3" w:rsidRPr="00852DE3" w:rsidRDefault="00852DE3" w:rsidP="00852DE3">
            <w:pPr>
              <w:tabs>
                <w:tab w:val="left" w:pos="5400"/>
              </w:tabs>
              <w:rPr>
                <w:rFonts w:eastAsiaTheme="majorEastAsia" w:cstheme="majorBidi"/>
                <w:color w:val="000000" w:themeColor="text1"/>
                <w:szCs w:val="26"/>
              </w:rPr>
            </w:pPr>
            <w:r w:rsidRPr="00852DE3">
              <w:rPr>
                <w:rFonts w:eastAsiaTheme="majorEastAsia" w:cstheme="majorBidi"/>
                <w:color w:val="000000" w:themeColor="text1"/>
                <w:szCs w:val="26"/>
              </w:rPr>
              <w:t>28</w:t>
            </w:r>
          </w:p>
        </w:tc>
      </w:tr>
      <w:tr w:rsidR="00852DE3" w:rsidRPr="00852DE3" w:rsidTr="00852DE3">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52DE3" w:rsidRPr="00852DE3" w:rsidRDefault="00852DE3" w:rsidP="00852DE3">
            <w:pPr>
              <w:tabs>
                <w:tab w:val="left" w:pos="5400"/>
              </w:tabs>
              <w:rPr>
                <w:rFonts w:eastAsiaTheme="majorEastAsia" w:cstheme="majorBidi"/>
                <w:color w:val="000000" w:themeColor="text1"/>
                <w:szCs w:val="26"/>
              </w:rPr>
            </w:pPr>
            <w:r w:rsidRPr="00852DE3">
              <w:rPr>
                <w:rFonts w:eastAsiaTheme="majorEastAsia" w:cstheme="majorBidi"/>
                <w:color w:val="000000" w:themeColor="text1"/>
                <w:szCs w:val="26"/>
              </w:rPr>
              <w:t>Theft</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hideMark/>
          </w:tcPr>
          <w:p w:rsidR="00852DE3" w:rsidRPr="00852DE3" w:rsidRDefault="00852DE3" w:rsidP="00852DE3">
            <w:pPr>
              <w:tabs>
                <w:tab w:val="left" w:pos="5400"/>
              </w:tabs>
              <w:rPr>
                <w:rFonts w:eastAsiaTheme="majorEastAsia" w:cstheme="majorBidi"/>
                <w:color w:val="000000" w:themeColor="text1"/>
                <w:szCs w:val="26"/>
              </w:rPr>
            </w:pPr>
            <w:r w:rsidRPr="00852DE3">
              <w:rPr>
                <w:rFonts w:eastAsiaTheme="majorEastAsia" w:cstheme="majorBidi"/>
                <w:color w:val="000000" w:themeColor="text1"/>
                <w:szCs w:val="26"/>
              </w:rPr>
              <w:t>2</w:t>
            </w:r>
          </w:p>
        </w:tc>
      </w:tr>
      <w:tr w:rsidR="00852DE3" w:rsidRPr="009C3FA8" w:rsidTr="00852DE3">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52DE3" w:rsidRPr="009C3FA8" w:rsidRDefault="00852DE3" w:rsidP="00852DE3">
            <w:pPr>
              <w:tabs>
                <w:tab w:val="left" w:pos="5400"/>
              </w:tabs>
              <w:rPr>
                <w:rFonts w:eastAsiaTheme="majorEastAsia" w:cstheme="majorBidi"/>
                <w:bCs/>
                <w:color w:val="000000" w:themeColor="text1"/>
                <w:szCs w:val="26"/>
              </w:rPr>
            </w:pPr>
            <w:r w:rsidRPr="009C3FA8">
              <w:rPr>
                <w:rFonts w:eastAsiaTheme="majorEastAsia" w:cstheme="majorBidi"/>
                <w:bCs/>
                <w:color w:val="000000" w:themeColor="text1"/>
                <w:szCs w:val="26"/>
              </w:rPr>
              <w:t>Total</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hideMark/>
          </w:tcPr>
          <w:p w:rsidR="00852DE3" w:rsidRPr="009C3FA8" w:rsidRDefault="00852DE3" w:rsidP="00852DE3">
            <w:pPr>
              <w:tabs>
                <w:tab w:val="left" w:pos="5400"/>
              </w:tabs>
              <w:rPr>
                <w:rFonts w:eastAsiaTheme="majorEastAsia" w:cstheme="majorBidi"/>
                <w:bCs/>
                <w:color w:val="000000" w:themeColor="text1"/>
                <w:szCs w:val="26"/>
              </w:rPr>
            </w:pPr>
            <w:r w:rsidRPr="009C3FA8">
              <w:rPr>
                <w:rFonts w:eastAsiaTheme="majorEastAsia" w:cstheme="majorBidi"/>
                <w:bCs/>
                <w:color w:val="000000" w:themeColor="text1"/>
                <w:szCs w:val="26"/>
              </w:rPr>
              <w:t>58</w:t>
            </w:r>
          </w:p>
        </w:tc>
      </w:tr>
    </w:tbl>
    <w:p w:rsidR="00852DE3" w:rsidRDefault="00852DE3" w:rsidP="00852DE3">
      <w:pPr>
        <w:tabs>
          <w:tab w:val="left" w:pos="5400"/>
        </w:tabs>
        <w:rPr>
          <w:rFonts w:eastAsiaTheme="majorEastAsia" w:cstheme="majorBidi"/>
          <w:color w:val="000000" w:themeColor="text1"/>
          <w:szCs w:val="26"/>
        </w:rPr>
      </w:pPr>
    </w:p>
    <w:p w:rsidR="00C577D9" w:rsidRDefault="00C577D9" w:rsidP="00C577D9">
      <w:r>
        <w:rPr>
          <w:rFonts w:eastAsiaTheme="majorEastAsia" w:cstheme="majorBidi"/>
          <w:color w:val="000000" w:themeColor="text1"/>
          <w:szCs w:val="26"/>
        </w:rPr>
        <w:t xml:space="preserve">Further information on the </w:t>
      </w:r>
      <w:r>
        <w:t xml:space="preserve">suspension of police officers up to the rank of chief superintendent is outlined in Police Scotland’s </w:t>
      </w:r>
      <w:hyperlink r:id="rId8" w:history="1">
        <w:r w:rsidR="00BA608B">
          <w:rPr>
            <w:rStyle w:val="Hyperlink"/>
          </w:rPr>
          <w:t>Suspension from Duty</w:t>
        </w:r>
      </w:hyperlink>
      <w:r w:rsidR="00BA608B">
        <w:t xml:space="preserve"> Standard Operating Procedure.</w:t>
      </w:r>
    </w:p>
    <w:p w:rsidR="00BA608B" w:rsidRDefault="00BA608B" w:rsidP="00C577D9"/>
    <w:p w:rsidR="00BF6B81" w:rsidRDefault="00852DE3" w:rsidP="009C3FA8">
      <w:pPr>
        <w:pStyle w:val="Heading2"/>
      </w:pPr>
      <w:r>
        <w:t xml:space="preserve">… </w:t>
      </w:r>
      <w:r w:rsidRPr="00852DE3">
        <w:t>and the total annual cost to Police Scotland in terms of salary.</w:t>
      </w:r>
    </w:p>
    <w:p w:rsidR="009C3FA8" w:rsidRDefault="009C3FA8" w:rsidP="00852DE3">
      <w:pPr>
        <w:tabs>
          <w:tab w:val="left" w:pos="5400"/>
        </w:tabs>
        <w:rPr>
          <w:rFonts w:eastAsiaTheme="majorEastAsia" w:cstheme="majorBidi"/>
          <w:color w:val="000000" w:themeColor="text1"/>
          <w:szCs w:val="26"/>
        </w:rPr>
      </w:pPr>
      <w:r>
        <w:rPr>
          <w:rFonts w:eastAsiaTheme="majorEastAsia" w:cstheme="majorBidi"/>
          <w:color w:val="000000" w:themeColor="text1"/>
          <w:szCs w:val="26"/>
        </w:rPr>
        <w:t>I would refer you to our response above and the refusal to provide a full break down of rank information.</w:t>
      </w:r>
      <w:r w:rsidR="00BA608B">
        <w:rPr>
          <w:rFonts w:eastAsiaTheme="majorEastAsia" w:cstheme="majorBidi"/>
          <w:color w:val="000000" w:themeColor="text1"/>
          <w:szCs w:val="26"/>
        </w:rPr>
        <w:t xml:space="preserve">  </w:t>
      </w:r>
      <w:r>
        <w:rPr>
          <w:rFonts w:eastAsiaTheme="majorEastAsia" w:cstheme="majorBidi"/>
          <w:color w:val="000000" w:themeColor="text1"/>
          <w:szCs w:val="26"/>
        </w:rPr>
        <w:t>Notwithstanding</w:t>
      </w:r>
      <w:r w:rsidR="007A0967">
        <w:rPr>
          <w:rFonts w:eastAsiaTheme="majorEastAsia" w:cstheme="majorBidi"/>
          <w:color w:val="000000" w:themeColor="text1"/>
          <w:szCs w:val="26"/>
        </w:rPr>
        <w:t>,</w:t>
      </w:r>
      <w:r>
        <w:rPr>
          <w:rFonts w:eastAsiaTheme="majorEastAsia" w:cstheme="majorBidi"/>
          <w:color w:val="000000" w:themeColor="text1"/>
          <w:szCs w:val="26"/>
        </w:rPr>
        <w:t xml:space="preserve"> </w:t>
      </w:r>
      <w:r w:rsidR="00BA608B">
        <w:rPr>
          <w:rFonts w:eastAsiaTheme="majorEastAsia" w:cstheme="majorBidi"/>
          <w:color w:val="000000" w:themeColor="text1"/>
          <w:szCs w:val="26"/>
        </w:rPr>
        <w:t>police officer salary</w:t>
      </w:r>
      <w:r w:rsidR="00CF748C">
        <w:rPr>
          <w:rFonts w:eastAsiaTheme="majorEastAsia" w:cstheme="majorBidi"/>
          <w:color w:val="000000" w:themeColor="text1"/>
          <w:szCs w:val="26"/>
        </w:rPr>
        <w:t xml:space="preserve"> </w:t>
      </w:r>
      <w:r w:rsidR="00BA608B">
        <w:rPr>
          <w:rFonts w:eastAsiaTheme="majorEastAsia" w:cstheme="majorBidi"/>
          <w:color w:val="000000" w:themeColor="text1"/>
          <w:szCs w:val="26"/>
        </w:rPr>
        <w:t xml:space="preserve">information </w:t>
      </w:r>
      <w:r w:rsidR="00CF748C">
        <w:rPr>
          <w:rFonts w:eastAsiaTheme="majorEastAsia" w:cstheme="majorBidi"/>
          <w:color w:val="000000" w:themeColor="text1"/>
          <w:szCs w:val="26"/>
        </w:rPr>
        <w:t>is available online:</w:t>
      </w:r>
    </w:p>
    <w:p w:rsidR="009C3FA8" w:rsidRDefault="00AB73FC" w:rsidP="00852DE3">
      <w:pPr>
        <w:tabs>
          <w:tab w:val="left" w:pos="5400"/>
        </w:tabs>
        <w:rPr>
          <w:rStyle w:val="Hyperlink"/>
        </w:rPr>
      </w:pPr>
      <w:hyperlink r:id="rId9" w:history="1">
        <w:r w:rsidR="009C3FA8">
          <w:rPr>
            <w:rStyle w:val="Hyperlink"/>
          </w:rPr>
          <w:t>Pay and Grading Structure - Police Scotland</w:t>
        </w:r>
      </w:hyperlink>
    </w:p>
    <w:p w:rsidR="00BA608B" w:rsidRPr="009C3FA8" w:rsidRDefault="00BA608B" w:rsidP="00852DE3">
      <w:pPr>
        <w:tabs>
          <w:tab w:val="left" w:pos="5400"/>
        </w:tabs>
        <w:rPr>
          <w:rFonts w:eastAsiaTheme="majorEastAsia" w:cstheme="majorBidi"/>
          <w:color w:val="000000" w:themeColor="text1"/>
          <w:szCs w:val="26"/>
        </w:rPr>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73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73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73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73F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73F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73F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A4D77"/>
    <w:rsid w:val="003D6D03"/>
    <w:rsid w:val="003E12CA"/>
    <w:rsid w:val="004010DC"/>
    <w:rsid w:val="004341F0"/>
    <w:rsid w:val="00444022"/>
    <w:rsid w:val="00456324"/>
    <w:rsid w:val="00475460"/>
    <w:rsid w:val="00490317"/>
    <w:rsid w:val="00491644"/>
    <w:rsid w:val="00496A08"/>
    <w:rsid w:val="004E1605"/>
    <w:rsid w:val="004F653C"/>
    <w:rsid w:val="00540A52"/>
    <w:rsid w:val="00557306"/>
    <w:rsid w:val="00625E6B"/>
    <w:rsid w:val="006D5799"/>
    <w:rsid w:val="006F21DA"/>
    <w:rsid w:val="00750D83"/>
    <w:rsid w:val="00793DD5"/>
    <w:rsid w:val="007A0967"/>
    <w:rsid w:val="007D55F6"/>
    <w:rsid w:val="007F490F"/>
    <w:rsid w:val="008041DF"/>
    <w:rsid w:val="00852DE3"/>
    <w:rsid w:val="0086779C"/>
    <w:rsid w:val="00874BFD"/>
    <w:rsid w:val="008964EF"/>
    <w:rsid w:val="009631A4"/>
    <w:rsid w:val="00977296"/>
    <w:rsid w:val="009C3FA8"/>
    <w:rsid w:val="00A25E93"/>
    <w:rsid w:val="00A320FF"/>
    <w:rsid w:val="00A70AC0"/>
    <w:rsid w:val="00AB73FC"/>
    <w:rsid w:val="00AC443C"/>
    <w:rsid w:val="00B11A55"/>
    <w:rsid w:val="00B17211"/>
    <w:rsid w:val="00B461B2"/>
    <w:rsid w:val="00B71B3C"/>
    <w:rsid w:val="00BA608B"/>
    <w:rsid w:val="00BC389E"/>
    <w:rsid w:val="00BF6B81"/>
    <w:rsid w:val="00C077A8"/>
    <w:rsid w:val="00C54525"/>
    <w:rsid w:val="00C577D9"/>
    <w:rsid w:val="00C606A2"/>
    <w:rsid w:val="00C63872"/>
    <w:rsid w:val="00C84948"/>
    <w:rsid w:val="00CF1111"/>
    <w:rsid w:val="00CF748C"/>
    <w:rsid w:val="00D05706"/>
    <w:rsid w:val="00D27DC5"/>
    <w:rsid w:val="00D47E36"/>
    <w:rsid w:val="00D72CFC"/>
    <w:rsid w:val="00E55D79"/>
    <w:rsid w:val="00E668B1"/>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CommentReference">
    <w:name w:val="annotation reference"/>
    <w:basedOn w:val="DefaultParagraphFont"/>
    <w:uiPriority w:val="99"/>
    <w:semiHidden/>
    <w:unhideWhenUsed/>
    <w:rsid w:val="00852DE3"/>
    <w:rPr>
      <w:sz w:val="16"/>
      <w:szCs w:val="16"/>
    </w:rPr>
  </w:style>
  <w:style w:type="paragraph" w:styleId="CommentText">
    <w:name w:val="annotation text"/>
    <w:basedOn w:val="Normal"/>
    <w:link w:val="CommentTextChar"/>
    <w:uiPriority w:val="99"/>
    <w:semiHidden/>
    <w:unhideWhenUsed/>
    <w:rsid w:val="00852DE3"/>
    <w:pPr>
      <w:spacing w:line="240" w:lineRule="auto"/>
    </w:pPr>
    <w:rPr>
      <w:sz w:val="20"/>
      <w:szCs w:val="20"/>
    </w:rPr>
  </w:style>
  <w:style w:type="character" w:customStyle="1" w:styleId="CommentTextChar">
    <w:name w:val="Comment Text Char"/>
    <w:basedOn w:val="DefaultParagraphFont"/>
    <w:link w:val="CommentText"/>
    <w:uiPriority w:val="99"/>
    <w:semiHidden/>
    <w:rsid w:val="00852DE3"/>
    <w:rPr>
      <w:sz w:val="20"/>
      <w:szCs w:val="20"/>
    </w:rPr>
  </w:style>
  <w:style w:type="paragraph" w:styleId="CommentSubject">
    <w:name w:val="annotation subject"/>
    <w:basedOn w:val="CommentText"/>
    <w:next w:val="CommentText"/>
    <w:link w:val="CommentSubjectChar"/>
    <w:uiPriority w:val="99"/>
    <w:semiHidden/>
    <w:unhideWhenUsed/>
    <w:rsid w:val="00852DE3"/>
    <w:rPr>
      <w:b/>
      <w:bCs/>
    </w:rPr>
  </w:style>
  <w:style w:type="character" w:customStyle="1" w:styleId="CommentSubjectChar">
    <w:name w:val="Comment Subject Char"/>
    <w:basedOn w:val="CommentTextChar"/>
    <w:link w:val="CommentSubject"/>
    <w:uiPriority w:val="99"/>
    <w:semiHidden/>
    <w:rsid w:val="00852DE3"/>
    <w:rPr>
      <w:b/>
      <w:bCs/>
      <w:sz w:val="20"/>
      <w:szCs w:val="20"/>
    </w:rPr>
  </w:style>
  <w:style w:type="paragraph" w:styleId="BalloonText">
    <w:name w:val="Balloon Text"/>
    <w:basedOn w:val="Normal"/>
    <w:link w:val="BalloonTextChar"/>
    <w:uiPriority w:val="99"/>
    <w:semiHidden/>
    <w:unhideWhenUsed/>
    <w:rsid w:val="00852DE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406353">
      <w:bodyDiv w:val="1"/>
      <w:marLeft w:val="0"/>
      <w:marRight w:val="0"/>
      <w:marTop w:val="0"/>
      <w:marBottom w:val="0"/>
      <w:divBdr>
        <w:top w:val="none" w:sz="0" w:space="0" w:color="auto"/>
        <w:left w:val="none" w:sz="0" w:space="0" w:color="auto"/>
        <w:bottom w:val="none" w:sz="0" w:space="0" w:color="auto"/>
        <w:right w:val="none" w:sz="0" w:space="0" w:color="auto"/>
      </w:divBdr>
    </w:div>
    <w:div w:id="10614394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877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3mbmetbo/suspension-from-duty-sop.pdf"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finance/pay-and-grading-structur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871</Words>
  <Characters>4971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2023-02-06T10:54:00Z</dcterms:created>
  <dcterms:modified xsi:type="dcterms:W3CDTF">2023-02-16T10:58:00Z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