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EE27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57242">
              <w:t>1673</w:t>
            </w:r>
          </w:p>
          <w:p w14:paraId="34BDABA6" w14:textId="20E1873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4BC9">
              <w:t>12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00C33A" w14:textId="0FAC7843" w:rsidR="00657242" w:rsidRPr="00657242" w:rsidRDefault="00657242" w:rsidP="0065724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7242">
        <w:rPr>
          <w:rFonts w:eastAsiaTheme="majorEastAsia" w:cstheme="majorBidi"/>
          <w:b/>
          <w:color w:val="000000" w:themeColor="text1"/>
          <w:szCs w:val="26"/>
        </w:rPr>
        <w:t xml:space="preserve">1. The number of reported crimes at supermarkets in Glasgow from January 1, 2023, to January 1, 2024. Examples of supermarkets include but are not limited to Asda, Lidl, Tesco. </w:t>
      </w:r>
    </w:p>
    <w:p w14:paraId="054C04A5" w14:textId="668E4BA0" w:rsidR="00657242" w:rsidRPr="00657242" w:rsidRDefault="00657242" w:rsidP="0065724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7242">
        <w:rPr>
          <w:rFonts w:eastAsiaTheme="majorEastAsia" w:cstheme="majorBidi"/>
          <w:b/>
          <w:color w:val="000000" w:themeColor="text1"/>
          <w:szCs w:val="26"/>
        </w:rPr>
        <w:t>2. Information as to where in Glasgow these crimes were recorded to have happened at.</w:t>
      </w:r>
    </w:p>
    <w:p w14:paraId="49641918" w14:textId="7BF8162F" w:rsidR="00657242" w:rsidRPr="00657242" w:rsidRDefault="00657242" w:rsidP="0065724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7242">
        <w:rPr>
          <w:rFonts w:eastAsiaTheme="majorEastAsia" w:cstheme="majorBidi"/>
          <w:b/>
          <w:color w:val="000000" w:themeColor="text1"/>
          <w:szCs w:val="26"/>
        </w:rPr>
        <w:t>3. A breakdown of the types of crimes reported in these areas during the specified period.</w:t>
      </w:r>
    </w:p>
    <w:p w14:paraId="34BDABB8" w14:textId="0594DEBF" w:rsidR="00255F1E" w:rsidRDefault="00657242" w:rsidP="0065724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57242">
        <w:rPr>
          <w:rFonts w:eastAsiaTheme="majorEastAsia" w:cstheme="majorBidi"/>
          <w:b/>
          <w:color w:val="000000" w:themeColor="text1"/>
          <w:szCs w:val="26"/>
        </w:rPr>
        <w:t>4. The names of the supermarkets if possible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084D1AA4" w14:textId="4464AC7E" w:rsidR="00657242" w:rsidRDefault="00657242" w:rsidP="00657242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7995B02" w14:textId="27D9A881" w:rsidR="00657242" w:rsidRPr="00B11A55" w:rsidRDefault="00657242" w:rsidP="00657242">
      <w:r>
        <w:t xml:space="preserve">To explain, we are unable to search for the nature of the locus being ‘’supermarket’’, to provide you with the information you are requesting would require a manual search of all crime reports for relevance.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06FC1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D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DC2ED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D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60124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D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FEFAC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D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84CB5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D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930EB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D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242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B4BC9"/>
    <w:rsid w:val="00CD1DB1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2024-07-12T14:10:00Z</cp:lastPrinted>
  <dcterms:created xsi:type="dcterms:W3CDTF">2024-06-24T12:04:00Z</dcterms:created>
  <dcterms:modified xsi:type="dcterms:W3CDTF">2024-07-12T14:10:00Z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